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601" w:rsidRDefault="000B4D99">
      <w:pPr>
        <w:pStyle w:val="20"/>
        <w:shd w:val="clear" w:color="auto" w:fill="auto"/>
        <w:spacing w:after="420"/>
        <w:ind w:left="20" w:firstLine="0"/>
      </w:pPr>
      <w:r>
        <w:t>ДОПОЛНИТЕЛЬНОЕ СО</w:t>
      </w:r>
      <w:r w:rsidR="00756714">
        <w:t>Г</w:t>
      </w:r>
      <w:r>
        <w:t>ЛАШЕНИЕ № 1</w:t>
      </w:r>
      <w:r>
        <w:br/>
        <w:t xml:space="preserve">к контракту теплоснабжения № </w:t>
      </w:r>
      <w:r w:rsidR="006C6BBB">
        <w:t>_____</w:t>
      </w:r>
      <w:r>
        <w:t xml:space="preserve"> от </w:t>
      </w:r>
      <w:r w:rsidR="006C6BBB">
        <w:t>____________</w:t>
      </w:r>
      <w:r>
        <w:t>2019</w:t>
      </w:r>
      <w:bookmarkStart w:id="0" w:name="_GoBack"/>
      <w:bookmarkEnd w:id="0"/>
      <w:r>
        <w:br/>
        <w:t xml:space="preserve">на отпуск и потребление тепловой энергии и теплоносителя </w:t>
      </w:r>
      <w:proofErr w:type="gramStart"/>
      <w:r>
        <w:t>между</w:t>
      </w:r>
      <w:proofErr w:type="gramEnd"/>
      <w:r>
        <w:t xml:space="preserve"> </w:t>
      </w:r>
      <w:proofErr w:type="gramStart"/>
      <w:r>
        <w:t>Единая</w:t>
      </w:r>
      <w:proofErr w:type="gramEnd"/>
      <w:r>
        <w:br/>
        <w:t>Теплоснабжающая Организация АО «ЮТТС» и</w:t>
      </w:r>
      <w:r>
        <w:br/>
        <w:t>Абонентом - МБОУ «</w:t>
      </w:r>
      <w:r w:rsidR="006C6BBB">
        <w:t>______________________</w:t>
      </w:r>
      <w:r>
        <w:t>»</w:t>
      </w:r>
    </w:p>
    <w:p w:rsidR="00393601" w:rsidRDefault="000B4D99">
      <w:pPr>
        <w:pStyle w:val="20"/>
        <w:shd w:val="clear" w:color="auto" w:fill="auto"/>
        <w:tabs>
          <w:tab w:val="left" w:pos="7440"/>
        </w:tabs>
        <w:spacing w:after="253" w:line="280" w:lineRule="exact"/>
        <w:ind w:firstLine="0"/>
        <w:jc w:val="both"/>
      </w:pPr>
      <w:r>
        <w:t>г. Нефтеюганск</w:t>
      </w:r>
      <w:r>
        <w:tab/>
        <w:t>«0</w:t>
      </w:r>
      <w:r w:rsidR="006C6BBB">
        <w:t>6</w:t>
      </w:r>
      <w:r>
        <w:t>» апреля 2020г.</w:t>
      </w:r>
    </w:p>
    <w:p w:rsidR="00393601" w:rsidRDefault="000B4D99">
      <w:pPr>
        <w:pStyle w:val="20"/>
        <w:shd w:val="clear" w:color="auto" w:fill="auto"/>
        <w:spacing w:after="0" w:line="317" w:lineRule="exact"/>
        <w:ind w:firstLine="960"/>
        <w:jc w:val="both"/>
      </w:pPr>
      <w:proofErr w:type="gramStart"/>
      <w:r>
        <w:t>Акционерное общество «</w:t>
      </w:r>
      <w:proofErr w:type="spellStart"/>
      <w:r>
        <w:t>Югансктранстеплосервис</w:t>
      </w:r>
      <w:proofErr w:type="spellEnd"/>
      <w:r>
        <w:t xml:space="preserve">», именуемое в дальнейшем «Единая Теплоснабжающая организация» (ЕТО), в лице </w:t>
      </w:r>
      <w:r w:rsidR="000422C5" w:rsidRPr="000422C5">
        <w:t>исполняющего обязанности генерального директора Синеока Андрея Леонидовича, действующего на основании Приказа № 29к от 19.03.2020г.,</w:t>
      </w:r>
      <w:r w:rsidRPr="000422C5">
        <w:t xml:space="preserve"> с одной стороны, и М</w:t>
      </w:r>
      <w:r>
        <w:t>униципальное бюджетное общеобразовательное учреждение «</w:t>
      </w:r>
      <w:r w:rsidR="006C6BBB">
        <w:t>_______________________</w:t>
      </w:r>
      <w:r>
        <w:t xml:space="preserve">», именуемое в дальнейшем «Абонент», в лице директора </w:t>
      </w:r>
      <w:r w:rsidR="006C6BBB">
        <w:t>__________________________</w:t>
      </w:r>
      <w:r>
        <w:t xml:space="preserve">, действующего на основании </w:t>
      </w:r>
      <w:r w:rsidR="006C6BBB">
        <w:t>___________________</w:t>
      </w:r>
      <w:r>
        <w:t>, с другой стороны, совместно именуемые «Стороны», во исполнение п.12 постановления Губернатора Ханты-Мансийского автономного округа-Югры</w:t>
      </w:r>
      <w:proofErr w:type="gramEnd"/>
      <w:r>
        <w:t xml:space="preserve"> от 05.04.2020 №28 «О мерах по предотвращению завоза и распространения новой </w:t>
      </w:r>
      <w:proofErr w:type="spellStart"/>
      <w:r>
        <w:t>коронавирусной</w:t>
      </w:r>
      <w:proofErr w:type="spellEnd"/>
      <w:r>
        <w:t xml:space="preserve"> инфекции, вызванной </w:t>
      </w:r>
      <w:r>
        <w:rPr>
          <w:lang w:val="en-US" w:eastAsia="en-US" w:bidi="en-US"/>
        </w:rPr>
        <w:t>COVID</w:t>
      </w:r>
      <w:r w:rsidRPr="000422C5">
        <w:rPr>
          <w:lang w:eastAsia="en-US" w:bidi="en-US"/>
        </w:rPr>
        <w:t>-20</w:t>
      </w:r>
      <w:r>
        <w:t xml:space="preserve">19,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Югре», согласно пункту 11.1 контракта теплоснабжения № 2009 от 31.12.2019 на отпуск и потребление тепловой энергии и теплоносителя, заключили настоящее дополнительное соглашение о нижеследующем:</w:t>
      </w:r>
    </w:p>
    <w:p w:rsidR="00393601" w:rsidRDefault="000B4D99">
      <w:pPr>
        <w:pStyle w:val="20"/>
        <w:numPr>
          <w:ilvl w:val="0"/>
          <w:numId w:val="1"/>
        </w:numPr>
        <w:shd w:val="clear" w:color="auto" w:fill="auto"/>
        <w:tabs>
          <w:tab w:val="left" w:pos="1070"/>
        </w:tabs>
        <w:spacing w:after="0" w:line="317" w:lineRule="exact"/>
        <w:ind w:firstLine="780"/>
        <w:jc w:val="both"/>
      </w:pPr>
      <w:r>
        <w:t xml:space="preserve">Пункт п.6.2.1 контракта теплоснабжения № </w:t>
      </w:r>
      <w:r w:rsidR="00E51739">
        <w:t>______</w:t>
      </w:r>
      <w:r>
        <w:t xml:space="preserve"> </w:t>
      </w:r>
      <w:proofErr w:type="gramStart"/>
      <w:r>
        <w:t>от</w:t>
      </w:r>
      <w:proofErr w:type="gramEnd"/>
      <w:r>
        <w:t xml:space="preserve"> </w:t>
      </w:r>
      <w:r w:rsidR="00E51739">
        <w:t>__________</w:t>
      </w:r>
      <w:r>
        <w:t xml:space="preserve"> </w:t>
      </w:r>
      <w:proofErr w:type="gramStart"/>
      <w:r>
        <w:t>на</w:t>
      </w:r>
      <w:proofErr w:type="gramEnd"/>
      <w:r>
        <w:t xml:space="preserve"> отпуск и потребление тепловой энергии и теплоносителя между Единая Теплоснабжающая Организация АО «ЮТТС» и Абонентом - МБОУ «</w:t>
      </w:r>
      <w:r w:rsidR="00E51739">
        <w:t>_______________________________</w:t>
      </w:r>
      <w:r>
        <w:t>» (далее - Контракт) дополнить предложением следующего содержания: «Абонент осуществляет авансовые платежи в размере 100% за апрель и май 2020 года, на основании выставленных ЕТО счетов, в срок не позднее 15 апреля 2020 года</w:t>
      </w:r>
      <w:proofErr w:type="gramStart"/>
      <w:r>
        <w:t>.».</w:t>
      </w:r>
      <w:proofErr w:type="gramEnd"/>
    </w:p>
    <w:p w:rsidR="00393601" w:rsidRDefault="000B4D99">
      <w:pPr>
        <w:pStyle w:val="20"/>
        <w:numPr>
          <w:ilvl w:val="0"/>
          <w:numId w:val="1"/>
        </w:numPr>
        <w:shd w:val="clear" w:color="auto" w:fill="auto"/>
        <w:tabs>
          <w:tab w:val="left" w:pos="1070"/>
        </w:tabs>
        <w:spacing w:after="0" w:line="317" w:lineRule="exact"/>
        <w:ind w:firstLine="780"/>
        <w:jc w:val="both"/>
      </w:pPr>
      <w:r>
        <w:t>Остальные условия Контракта, не измененные и не дополненные настоящим дополнительным соглашением, остаются неизмененными, и стороны подтверждают по ним свои обязательства.</w:t>
      </w:r>
    </w:p>
    <w:p w:rsidR="00393601" w:rsidRDefault="000B4D99">
      <w:pPr>
        <w:pStyle w:val="20"/>
        <w:numPr>
          <w:ilvl w:val="0"/>
          <w:numId w:val="1"/>
        </w:numPr>
        <w:shd w:val="clear" w:color="auto" w:fill="auto"/>
        <w:tabs>
          <w:tab w:val="left" w:pos="1070"/>
        </w:tabs>
        <w:spacing w:after="322" w:line="317" w:lineRule="exact"/>
        <w:ind w:firstLine="780"/>
        <w:jc w:val="both"/>
      </w:pPr>
      <w:r>
        <w:t xml:space="preserve">Настоящее дополнительное соглашение является неотъемлемой частью Контракта теплоснабжения № </w:t>
      </w:r>
      <w:r w:rsidR="00E51739">
        <w:t>____________</w:t>
      </w:r>
      <w:r>
        <w:t xml:space="preserve"> от </w:t>
      </w:r>
      <w:r w:rsidR="00E51739">
        <w:t>__________2019</w:t>
      </w:r>
      <w:r>
        <w:t xml:space="preserve"> на отпуск и потребление тепловой энергии и теплоносителя, составлено в двух экземплярах, каждый из которых имеет одинаковую юридическую силу по одному для Абонента и Единой Теплоснабжающей организации, вступает в силу 0</w:t>
      </w:r>
      <w:r w:rsidR="00E51739">
        <w:t>6</w:t>
      </w:r>
      <w:r>
        <w:t>.04.2020 года.</w:t>
      </w:r>
    </w:p>
    <w:p w:rsidR="000422C5" w:rsidRDefault="00DA0FCC">
      <w:pPr>
        <w:pStyle w:val="20"/>
        <w:shd w:val="clear" w:color="auto" w:fill="auto"/>
        <w:spacing w:after="428" w:line="365" w:lineRule="exact"/>
        <w:ind w:firstLine="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86360" distL="1609090" distR="63500" simplePos="0" relativeHeight="377487104" behindDoc="1" locked="0" layoutInCell="1" allowOverlap="1">
                <wp:simplePos x="0" y="0"/>
                <wp:positionH relativeFrom="margin">
                  <wp:posOffset>3121025</wp:posOffset>
                </wp:positionH>
                <wp:positionV relativeFrom="paragraph">
                  <wp:posOffset>157480</wp:posOffset>
                </wp:positionV>
                <wp:extent cx="1298575" cy="218440"/>
                <wp:effectExtent l="0" t="0" r="0" b="0"/>
                <wp:wrapSquare wrapText="lef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8575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3601" w:rsidRDefault="000B4D99">
                            <w:pPr>
                              <w:pStyle w:val="20"/>
                              <w:shd w:val="clear" w:color="auto" w:fill="auto"/>
                              <w:spacing w:after="0" w:line="2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Абонент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5.75pt;margin-top:12.4pt;width:102.25pt;height:17.2pt;z-index:-125829376;visibility:visible;mso-wrap-style:square;mso-width-percent:0;mso-height-percent:0;mso-wrap-distance-left:126.7pt;mso-wrap-distance-top:0;mso-wrap-distance-right:5pt;mso-wrap-distance-bottom:6.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wyKrgIAAKkFAAAOAAAAZHJzL2Uyb0RvYy54bWysVNuOmzAQfa/Uf7D8znIpSQCFrLIhVJW2&#10;F2m3H+CACVbBprYT2Fb9945NSDa7L1VbHqzBHp+5nONZ3g5tg45UKiZ4iv0bDyPKC1Eyvk/x18fc&#10;iTBSmvCSNILTFD9RhW9Xb98s+y6hgahFU1KJAISrpO9SXGvdJa6ripq2RN2IjnI4rIRsiYZfuXdL&#10;SXpAbxs38Ly52wtZdlIUVCnYzcZDvLL4VUUL/bmqFNWoSTHkpu0q7bozq7takmQvSVez4pQG+Yss&#10;WsI4BD1DZUQTdJDsFVTLCimUqPRNIVpXVBUrqK0BqvG9F9U81KSjthZojurObVL/D7b4dPwiEStT&#10;HGDESQsUPdJBozsxoMB0p+9UAk4PHbjpAbaBZVup6u5F8U0hLjY14Xu6llL0NSUlZOebm+6zqyOO&#10;MiC7/qMoIQw5aGGBhkq2pnXQDATowNLTmRmTSmFCBnE0W8wwKuAs8KMwtNS5JJlud1Lp91S0yBgp&#10;lsC8RSfHe6VNNiSZXEwwLnLWNJb9hl9tgOO4A7HhqjkzWVgyf8ZevI22UeiEwXzrhF6WOet8Ezrz&#10;3F/MsnfZZpP5v0xcP0xqVpaUmzCTsPzwz4g7SXyUxFlaSjSsNHAmJSX3u00j0ZGAsHP72Z7DycXN&#10;vU7DNgFqeVGSH4TeXRA7+TxaOGEezpx44UWO58d38dwL4zDLr0u6Z5z+e0moT3E8C2ajmC5Jv6jN&#10;s9/r2kjSMg2jo2FtiqOzE0mMBLe8tNRqwprRftYKk/6lFUD3RLQVrNHoqFY97AZAMSreifIJpCsF&#10;KAv0CfMOjFrIHxj1MDtSrL4fiKQYNR84yN8MmsmQk7GbDMILuJpijdFobvQ4kA6dZPsakMcHxsUa&#10;nkjFrHovWZweFswDW8RpdpmB8/zfel0m7Oo3AAAA//8DAFBLAwQUAAYACAAAACEA4qaozt8AAAAJ&#10;AQAADwAAAGRycy9kb3ducmV2LnhtbEyPQU+DQBCF7yb9D5tp4s0uJS0RZGgaoycTI8WDxwW2sCk7&#10;i+y2xX/veLLHyby89335braDuOjJG0cI61UEQlPjWkMdwmf1+vAIwgdFrRocaYQf7WFXLO5ylbXu&#10;SqW+HEInuIR8phD6EMZMSt/02iq/cqMm/h3dZFXgc+pkO6krl9tBxlGUSKsM8UKvRv3c6+Z0OFuE&#10;/ReVL+b7vf4oj6WpqjSit+SEeL+c908ggp7Dfxj+8BkdCmaq3ZlaLwaETbrechQh3rACB5I0Ybka&#10;YZvGIItc3hoUvwAAAP//AwBQSwECLQAUAAYACAAAACEAtoM4kv4AAADhAQAAEwAAAAAAAAAAAAAA&#10;AAAAAAAAW0NvbnRlbnRfVHlwZXNdLnhtbFBLAQItABQABgAIAAAAIQA4/SH/1gAAAJQBAAALAAAA&#10;AAAAAAAAAAAAAC8BAABfcmVscy8ucmVsc1BLAQItABQABgAIAAAAIQAaKwyKrgIAAKkFAAAOAAAA&#10;AAAAAAAAAAAAAC4CAABkcnMvZTJvRG9jLnhtbFBLAQItABQABgAIAAAAIQDipqjO3wAAAAkBAAAP&#10;AAAAAAAAAAAAAAAAAAgFAABkcnMvZG93bnJldi54bWxQSwUGAAAAAAQABADzAAAAFAYAAAAA&#10;" filled="f" stroked="f">
                <v:textbox inset="0,0,0,0">
                  <w:txbxContent>
                    <w:p w:rsidR="00393601" w:rsidRDefault="000B4D99">
                      <w:pPr>
                        <w:pStyle w:val="20"/>
                        <w:shd w:val="clear" w:color="auto" w:fill="auto"/>
                        <w:spacing w:after="0" w:line="280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Абонент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0422C5">
        <w:t>ЕТО</w:t>
      </w:r>
      <w:r w:rsidR="000B4D99">
        <w:t xml:space="preserve"> </w:t>
      </w:r>
    </w:p>
    <w:p w:rsidR="00393601" w:rsidRDefault="00DA0FCC">
      <w:pPr>
        <w:pStyle w:val="20"/>
        <w:shd w:val="clear" w:color="auto" w:fill="auto"/>
        <w:spacing w:after="428" w:line="365" w:lineRule="exact"/>
        <w:ind w:firstLine="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7" behindDoc="1" locked="0" layoutInCell="1" allowOverlap="1">
                <wp:simplePos x="0" y="0"/>
                <wp:positionH relativeFrom="margin">
                  <wp:posOffset>3227705</wp:posOffset>
                </wp:positionH>
                <wp:positionV relativeFrom="paragraph">
                  <wp:posOffset>397510</wp:posOffset>
                </wp:positionV>
                <wp:extent cx="2735580" cy="248920"/>
                <wp:effectExtent l="1905" t="4445" r="0" b="3810"/>
                <wp:wrapSquare wrapText="left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3601" w:rsidRDefault="000422C5">
                            <w:pPr>
                              <w:pStyle w:val="20"/>
                              <w:shd w:val="clear" w:color="auto" w:fill="auto"/>
                              <w:spacing w:after="0" w:line="370" w:lineRule="exact"/>
                              <w:ind w:left="1140"/>
                              <w:jc w:val="left"/>
                            </w:pPr>
                            <w:r>
                              <w:rPr>
                                <w:rStyle w:val="2Exact0"/>
                              </w:rPr>
                              <w:t>______________</w:t>
                            </w:r>
                            <w:proofErr w:type="spellStart"/>
                            <w:r>
                              <w:rPr>
                                <w:rStyle w:val="2Exact0"/>
                              </w:rPr>
                              <w:t>Н.Н.Кривошеев</w:t>
                            </w:r>
                            <w:proofErr w:type="spellEnd"/>
                            <w:r w:rsidR="000B4D99">
                              <w:rPr>
                                <w:rStyle w:val="2Exact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54.15pt;margin-top:31.3pt;width:215.4pt;height:19.6pt;z-index:-12582937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1s9sAIAALA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K&#10;eocRJx206IGOGt2KEUWmOkOvUnC678FNj7BtPE2mqr8T5XeFuFg3hO/ojZRiaCipgJ1vbrrPrk44&#10;yoBsh0+igjBkr4UFGmvZGUAoBgJ06NLjqTOGSgmbwfIyimI4KuEsCOMksK1zSTrf7qXSH6jokDEy&#10;LKHzFp0c7pQ2bEg6u5hgXBSsbW33W/5iAxynHYgNV82ZYWGb+ZR4ySbexKETBouNE3p57twU69BZ&#10;FP4yyi/z9Tr3f5m4fpg2rKooN2FmYfnhnzXuKPFJEidpKdGyysAZSkrututWogMBYRf2szWHk7Ob&#10;+5KGLQLk8iolPwi92yBxikW8dMIijJxk6cWO5ye3ycILkzAvXqZ0xzj995TQkOEkCqJJTGfSr3Lz&#10;7Pc2N5J2TMPoaFmX4fjkRFIjwQ2vbGs1Ye1kPyuFoX8uBbR7brQVrNHopFY9bsfjywAwI+atqB5B&#10;wVKAwECLMPbAaIT8idEAIyTD6seeSIpR+5HDKzDzZjbkbGxng/ASrmZYYzSZaz3NpX0v2a4B5Omd&#10;cXEDL6VmVsRnFsf3BWPB5nIcYWbuPP+3XudBu/oNAAD//wMAUEsDBBQABgAIAAAAIQBeWNan3wAA&#10;AAoBAAAPAAAAZHJzL2Rvd25yZXYueG1sTI/BTsMwEETvSPyDtUjcqJ1WREmIU1UITkiINBw4OvE2&#10;sRqvQ+y24e8xJ3pczdPM23K72JGdcfbGkYRkJYAhdU4b6iV8Nq8PGTAfFGk1OkIJP+hhW93elKrQ&#10;7kI1nvehZ7GEfKEkDCFMBee+G9Aqv3ITUswObrYqxHPuuZ7VJZbbka+FSLlVhuLCoCZ8HrA77k9W&#10;wu6L6hfz/d5+1IfaNE0u6C09Snl/t+yegAVcwj8Mf/pRHaro1LoTac9GCY8i20RUQrpOgUUg3+QJ&#10;sDaSIsmAVyW/fqH6BQAA//8DAFBLAQItABQABgAIAAAAIQC2gziS/gAAAOEBAAATAAAAAAAAAAAA&#10;AAAAAAAAAABbQ29udGVudF9UeXBlc10ueG1sUEsBAi0AFAAGAAgAAAAhADj9If/WAAAAlAEAAAsA&#10;AAAAAAAAAAAAAAAALwEAAF9yZWxzLy5yZWxzUEsBAi0AFAAGAAgAAAAhAIN/Wz2wAgAAsAUAAA4A&#10;AAAAAAAAAAAAAAAALgIAAGRycy9lMm9Eb2MueG1sUEsBAi0AFAAGAAgAAAAhAF5Y1qffAAAACgEA&#10;AA8AAAAAAAAAAAAAAAAACgUAAGRycy9kb3ducmV2LnhtbFBLBQYAAAAABAAEAPMAAAAWBgAAAAA=&#10;" filled="f" stroked="f">
                <v:textbox inset="0,0,0,0">
                  <w:txbxContent>
                    <w:p w:rsidR="00393601" w:rsidRDefault="000422C5">
                      <w:pPr>
                        <w:pStyle w:val="20"/>
                        <w:shd w:val="clear" w:color="auto" w:fill="auto"/>
                        <w:spacing w:after="0" w:line="370" w:lineRule="exact"/>
                        <w:ind w:left="1140"/>
                        <w:jc w:val="left"/>
                      </w:pPr>
                      <w:r>
                        <w:rPr>
                          <w:rStyle w:val="2Exact0"/>
                        </w:rPr>
                        <w:t>______________</w:t>
                      </w:r>
                      <w:proofErr w:type="spellStart"/>
                      <w:r>
                        <w:rPr>
                          <w:rStyle w:val="2Exact0"/>
                        </w:rPr>
                        <w:t>Н.Н.Кривошеев</w:t>
                      </w:r>
                      <w:proofErr w:type="spellEnd"/>
                      <w:r w:rsidR="000B4D99">
                        <w:rPr>
                          <w:rStyle w:val="2Exact0"/>
                        </w:rPr>
                        <w:t xml:space="preserve"> 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0422C5">
        <w:t xml:space="preserve">                                                                       </w:t>
      </w:r>
      <w:proofErr w:type="spellStart"/>
      <w:r w:rsidR="006C6BBB">
        <w:t>И.о</w:t>
      </w:r>
      <w:proofErr w:type="spellEnd"/>
      <w:r w:rsidR="006C6BBB">
        <w:t>. генерального д</w:t>
      </w:r>
      <w:r w:rsidR="000422C5">
        <w:t>иректор</w:t>
      </w:r>
      <w:r w:rsidR="006C6BBB">
        <w:t>а</w:t>
      </w:r>
    </w:p>
    <w:p w:rsidR="00393601" w:rsidRDefault="000B4D99">
      <w:pPr>
        <w:pStyle w:val="20"/>
        <w:shd w:val="clear" w:color="auto" w:fill="auto"/>
        <w:tabs>
          <w:tab w:val="left" w:leader="underscore" w:pos="1685"/>
        </w:tabs>
        <w:spacing w:after="43" w:line="280" w:lineRule="exact"/>
        <w:ind w:firstLine="0"/>
        <w:jc w:val="both"/>
      </w:pPr>
      <w:r>
        <w:tab/>
      </w:r>
      <w:proofErr w:type="spellStart"/>
      <w:r w:rsidR="000422C5">
        <w:t>А.Л.Синеок</w:t>
      </w:r>
      <w:proofErr w:type="spellEnd"/>
    </w:p>
    <w:p w:rsidR="000422C5" w:rsidRDefault="000B4D99" w:rsidP="000422C5">
      <w:pPr>
        <w:pStyle w:val="30"/>
        <w:shd w:val="clear" w:color="auto" w:fill="auto"/>
        <w:spacing w:before="0" w:line="260" w:lineRule="exact"/>
      </w:pPr>
      <w:r>
        <w:rPr>
          <w:rStyle w:val="31"/>
        </w:rPr>
        <w:t>«</w:t>
      </w:r>
      <w:r w:rsidRPr="000422C5">
        <w:rPr>
          <w:rStyle w:val="31"/>
          <w:u w:val="single"/>
        </w:rPr>
        <w:t xml:space="preserve"> </w:t>
      </w:r>
      <w:r w:rsidR="000422C5" w:rsidRPr="000422C5">
        <w:rPr>
          <w:rStyle w:val="31"/>
          <w:u w:val="single"/>
        </w:rPr>
        <w:t xml:space="preserve">     </w:t>
      </w:r>
      <w:r>
        <w:rPr>
          <w:rStyle w:val="31"/>
        </w:rPr>
        <w:t>»</w:t>
      </w:r>
      <w:r w:rsidR="000422C5" w:rsidRPr="000422C5">
        <w:rPr>
          <w:rStyle w:val="31"/>
          <w:u w:val="single"/>
        </w:rPr>
        <w:t>__________</w:t>
      </w:r>
      <w:r w:rsidRPr="000422C5">
        <w:rPr>
          <w:rStyle w:val="31"/>
          <w:u w:val="single"/>
        </w:rPr>
        <w:t xml:space="preserve"> </w:t>
      </w:r>
      <w:r>
        <w:t>2020</w:t>
      </w:r>
      <w:r w:rsidR="000422C5">
        <w:t>г.</w:t>
      </w:r>
      <w:r w:rsidR="000422C5" w:rsidRPr="000422C5">
        <w:rPr>
          <w:rStyle w:val="31"/>
        </w:rPr>
        <w:t xml:space="preserve"> </w:t>
      </w:r>
      <w:r w:rsidR="000422C5">
        <w:rPr>
          <w:rStyle w:val="31"/>
        </w:rPr>
        <w:t xml:space="preserve">                                      «</w:t>
      </w:r>
      <w:r w:rsidR="000422C5" w:rsidRPr="000422C5">
        <w:rPr>
          <w:rStyle w:val="31"/>
          <w:u w:val="single"/>
        </w:rPr>
        <w:t xml:space="preserve">      </w:t>
      </w:r>
      <w:r w:rsidR="000422C5">
        <w:rPr>
          <w:rStyle w:val="31"/>
        </w:rPr>
        <w:t>»</w:t>
      </w:r>
      <w:r w:rsidR="000422C5" w:rsidRPr="000422C5">
        <w:rPr>
          <w:rStyle w:val="31"/>
          <w:u w:val="single"/>
        </w:rPr>
        <w:t xml:space="preserve">__________ </w:t>
      </w:r>
      <w:r w:rsidR="000422C5">
        <w:t>2020г.</w:t>
      </w:r>
    </w:p>
    <w:p w:rsidR="00393601" w:rsidRDefault="00393601">
      <w:pPr>
        <w:pStyle w:val="30"/>
        <w:shd w:val="clear" w:color="auto" w:fill="auto"/>
        <w:spacing w:before="0" w:line="260" w:lineRule="exact"/>
      </w:pPr>
    </w:p>
    <w:sectPr w:rsidR="00393601">
      <w:pgSz w:w="11900" w:h="16840"/>
      <w:pgMar w:top="807" w:right="743" w:bottom="807" w:left="102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BD9" w:rsidRDefault="002C5BD9">
      <w:r>
        <w:separator/>
      </w:r>
    </w:p>
  </w:endnote>
  <w:endnote w:type="continuationSeparator" w:id="0">
    <w:p w:rsidR="002C5BD9" w:rsidRDefault="002C5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BD9" w:rsidRDefault="002C5BD9"/>
  </w:footnote>
  <w:footnote w:type="continuationSeparator" w:id="0">
    <w:p w:rsidR="002C5BD9" w:rsidRDefault="002C5BD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A0EDD"/>
    <w:multiLevelType w:val="multilevel"/>
    <w:tmpl w:val="C512E0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601"/>
    <w:rsid w:val="000422C5"/>
    <w:rsid w:val="000B4D99"/>
    <w:rsid w:val="002C5BD9"/>
    <w:rsid w:val="00393601"/>
    <w:rsid w:val="006C6BBB"/>
    <w:rsid w:val="00756714"/>
    <w:rsid w:val="00DA0FCC"/>
    <w:rsid w:val="00E5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3ptExact">
    <w:name w:val="Основной текст (2) + 13 pt;Полужирный Exac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355" w:lineRule="exact"/>
      <w:ind w:hanging="114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3ptExact">
    <w:name w:val="Основной текст (2) + 13 pt;Полужирный Exac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355" w:lineRule="exact"/>
      <w:ind w:hanging="114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Загаевская Елена Леонидовна</dc:creator>
  <cp:lastModifiedBy>RePack by Diakov</cp:lastModifiedBy>
  <cp:revision>4</cp:revision>
  <dcterms:created xsi:type="dcterms:W3CDTF">2020-04-09T05:25:00Z</dcterms:created>
  <dcterms:modified xsi:type="dcterms:W3CDTF">2020-04-09T05:43:00Z</dcterms:modified>
</cp:coreProperties>
</file>