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48" w:rsidRPr="00994C48" w:rsidRDefault="00994C48" w:rsidP="00994C48">
      <w:pPr>
        <w:tabs>
          <w:tab w:val="right" w:pos="9360"/>
        </w:tabs>
        <w:spacing w:after="0" w:line="360" w:lineRule="auto"/>
        <w:ind w:right="-6"/>
        <w:rPr>
          <w:rFonts w:ascii="Tahoma" w:eastAsia="Times New Roman" w:hAnsi="Tahoma" w:cs="Tahoma"/>
          <w:sz w:val="24"/>
          <w:szCs w:val="24"/>
          <w:lang w:eastAsia="ru-RU"/>
        </w:rPr>
      </w:pPr>
      <w:r w:rsidRPr="00994C48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</w:t>
      </w:r>
    </w:p>
    <w:p w:rsidR="00994C48" w:rsidRPr="00994C48" w:rsidRDefault="00994C48" w:rsidP="00994C48">
      <w:pPr>
        <w:tabs>
          <w:tab w:val="right" w:pos="9360"/>
        </w:tabs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потребители!</w:t>
      </w:r>
    </w:p>
    <w:p w:rsidR="00994C48" w:rsidRPr="00994C48" w:rsidRDefault="00994C48" w:rsidP="00994C4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4C48" w:rsidRPr="00994C48" w:rsidRDefault="00994C48" w:rsidP="00994C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информируем Вас о том, что между АО «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Югансктранстеплосервис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АО «Газпром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Тюмень» заключен договор</w:t>
      </w:r>
      <w:r w:rsidRPr="00994C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расчётно-кассового обслуживания,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начисления услуг  « Отопление» и « Холодная вода для ГВС», «подогрев воды»,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водоснабжение будут отображены в квитанциях  АО «Газпром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Тюмень» по нижеследующим  многоквартирным домам:</w:t>
      </w:r>
    </w:p>
    <w:p w:rsidR="00994C48" w:rsidRPr="00994C48" w:rsidRDefault="00994C48" w:rsidP="00994C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20"/>
        <w:gridCol w:w="2020"/>
        <w:gridCol w:w="2140"/>
        <w:gridCol w:w="1840"/>
        <w:gridCol w:w="1366"/>
        <w:gridCol w:w="1794"/>
      </w:tblGrid>
      <w:tr w:rsidR="00994C48" w:rsidRPr="00994C48" w:rsidTr="00DC7BA4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 услуга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заключения и начало исполнения  прямого договора  с АО ЮТТС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Агент по начислению и сбору платежей за коммунальные услуги </w:t>
            </w:r>
          </w:p>
        </w:tc>
      </w:tr>
      <w:tr w:rsidR="00CC0330" w:rsidRPr="00994C48" w:rsidTr="00CC033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АО "Технологии комфорта"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CC033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 (аэропорт)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CC0330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АО УК "Городское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Домо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Управление 5"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 w:rsidR="00F8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CC033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 w:rsidR="00F8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 w:rsidR="00F8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F800DD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F800DD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F800DD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F800DD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F800DD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F800DD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DC7BA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 w:rsidR="00DC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ООО УК "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Юнидом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2D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ООО УК "Сибирский дом"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АО "МСК-Сервис"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д.12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д.3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д.20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д.27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д.4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9мкр., д.21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DC7BA4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A4" w:rsidRPr="00994C48" w:rsidRDefault="00DC7BA4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4" w:rsidRPr="00994C48" w:rsidRDefault="00DC7BA4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4" w:rsidRPr="00994C48" w:rsidRDefault="00DC7BA4" w:rsidP="00DC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DC7BA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F800DD" w:rsidRPr="00994C48" w:rsidTr="00F800D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0DD" w:rsidRPr="00994C48" w:rsidRDefault="00F800DD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DD" w:rsidRPr="00994C48" w:rsidRDefault="00F800DD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DD" w:rsidRPr="00994C48" w:rsidRDefault="00F800DD" w:rsidP="00D0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</w:tbl>
    <w:p w:rsidR="00994C48" w:rsidRPr="00994C48" w:rsidRDefault="00994C48" w:rsidP="0099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показаний прибора </w:t>
      </w:r>
      <w:r w:rsidRPr="00994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горячей воды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будет производить, одним из следующих способов:</w:t>
      </w:r>
    </w:p>
    <w:p w:rsidR="00994C48" w:rsidRPr="00994C48" w:rsidRDefault="00994C48" w:rsidP="00994C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C48" w:rsidRPr="00994C48" w:rsidRDefault="00994C48" w:rsidP="00994C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единому многоканальному телефону </w:t>
      </w:r>
      <w:proofErr w:type="gram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9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8-800-100-56-06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бесплатный по Тюменскому региону);</w:t>
      </w:r>
    </w:p>
    <w:p w:rsidR="00994C48" w:rsidRPr="00994C48" w:rsidRDefault="00994C48" w:rsidP="00994C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сервис </w:t>
      </w:r>
      <w:hyperlink r:id="rId6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клиента»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7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www.gesbt.ru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DC7BA4" w:rsidP="00994C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94C48"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 авторизации </w:t>
        </w:r>
      </w:hyperlink>
      <w:r w:rsidR="00994C48"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компании </w:t>
      </w:r>
      <w:hyperlink r:id="rId9" w:history="1">
        <w:r w:rsidR="00994C48"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www.gesbt.ru</w:t>
        </w:r>
      </w:hyperlink>
      <w:r w:rsidR="00994C48"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2"/>
        </w:numPr>
        <w:spacing w:after="0" w:line="312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10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чат-бот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в мессенджере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сети «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4C48" w:rsidRPr="00994C48" w:rsidRDefault="00994C48" w:rsidP="00994C48">
      <w:pPr>
        <w:numPr>
          <w:ilvl w:val="0"/>
          <w:numId w:val="12"/>
        </w:numPr>
        <w:spacing w:after="0" w:line="312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 </w:t>
      </w:r>
      <w:hyperlink r:id="rId11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СМС-сообщения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показания по горячей воде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телефон    8-903-767-20-60. (с указанием адреса)  </w:t>
      </w:r>
    </w:p>
    <w:p w:rsidR="00994C48" w:rsidRPr="00994C48" w:rsidRDefault="00994C48" w:rsidP="00994C48">
      <w:pPr>
        <w:spacing w:after="0" w:line="312" w:lineRule="auto"/>
        <w:ind w:left="720"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 5-1-121 ГВС 0234 </w:t>
      </w:r>
    </w:p>
    <w:p w:rsidR="00994C48" w:rsidRPr="00994C48" w:rsidRDefault="00994C48" w:rsidP="009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можно будет производить следующими способами: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компании </w:t>
      </w:r>
      <w:hyperlink r:id="rId12" w:history="1">
        <w:r w:rsidRPr="00994C4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www.gesbt.ru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пластиковой картой через сервис </w:t>
      </w:r>
      <w:hyperlink r:id="rId13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"Личный кабинет клиента"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компании </w:t>
      </w:r>
      <w:hyperlink r:id="rId14" w:history="1">
        <w:r w:rsidRPr="00994C4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www.gesbt.ru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 авторизации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 </w:t>
      </w:r>
      <w:hyperlink r:id="rId16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ФГУП "Почта России"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</w:t>
      </w:r>
      <w:hyperlink r:id="rId17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"Сбербанк Онлайн"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отделениях</w:t>
      </w:r>
      <w:proofErr w:type="gram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банков: Западно-Сибирский банк Сбербанка РФ; АО "Газпромбанк";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АО "ВБРР"; ПАО "Банк ФК Открытие";  ПАО "Запсибкомбанк"; АО "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Сургутнефтегазбанк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QIWI (КИВИ);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 «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Webmoney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 Единого портала государственных услуг;</w:t>
      </w:r>
    </w:p>
    <w:p w:rsidR="00994C48" w:rsidRPr="00994C48" w:rsidRDefault="00994C48" w:rsidP="00994C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C48" w:rsidRPr="00994C48" w:rsidRDefault="00994C48" w:rsidP="00994C4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потребители имеют возможность  обратиться в офис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 АО «</w:t>
      </w:r>
      <w:r w:rsidRPr="00994C48">
        <w:rPr>
          <w:rFonts w:ascii="Times New Roman" w:eastAsia="Calibri" w:hAnsi="Times New Roman" w:cs="Times New Roman"/>
          <w:sz w:val="24"/>
          <w:szCs w:val="24"/>
        </w:rPr>
        <w:t xml:space="preserve">Газпром </w:t>
      </w:r>
      <w:proofErr w:type="spellStart"/>
      <w:r w:rsidRPr="00994C48">
        <w:rPr>
          <w:rFonts w:ascii="Times New Roman" w:eastAsia="Calibri" w:hAnsi="Times New Roman" w:cs="Times New Roman"/>
          <w:sz w:val="24"/>
          <w:szCs w:val="24"/>
        </w:rPr>
        <w:t>энергосбыт</w:t>
      </w:r>
      <w:proofErr w:type="spellEnd"/>
      <w:r w:rsidRPr="00994C48">
        <w:rPr>
          <w:rFonts w:ascii="Times New Roman" w:eastAsia="Calibri" w:hAnsi="Times New Roman" w:cs="Times New Roman"/>
          <w:sz w:val="24"/>
          <w:szCs w:val="24"/>
        </w:rPr>
        <w:t xml:space="preserve"> Тюмень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по адресу: 628311, Российская Федерация, Тюменская область, Ханты-Мансийский автономный округ - Югра, г. Нефтеюганск, 16а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строение 50 (Здание Сбербанка), 5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C48" w:rsidRPr="00994C48" w:rsidRDefault="00994C48" w:rsidP="00994C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работы: понедельник-пятница с 8-00 до 18-00;  суббота  с 8-40 до 13-00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48" w:rsidRPr="00994C48" w:rsidRDefault="00994C48" w:rsidP="00994C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A4" w:rsidRDefault="00DC7BA4"/>
    <w:sectPr w:rsidR="00DC7BA4" w:rsidSect="00DC7BA4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39"/>
    <w:multiLevelType w:val="hybridMultilevel"/>
    <w:tmpl w:val="1332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E75BA"/>
    <w:multiLevelType w:val="hybridMultilevel"/>
    <w:tmpl w:val="BFCC9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60D1"/>
    <w:multiLevelType w:val="hybridMultilevel"/>
    <w:tmpl w:val="18A6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C2F02"/>
    <w:multiLevelType w:val="hybridMultilevel"/>
    <w:tmpl w:val="4E1033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6B4722"/>
    <w:multiLevelType w:val="hybridMultilevel"/>
    <w:tmpl w:val="3CB2C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D05639"/>
    <w:multiLevelType w:val="hybridMultilevel"/>
    <w:tmpl w:val="2B58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40C"/>
    <w:multiLevelType w:val="hybridMultilevel"/>
    <w:tmpl w:val="D2826F72"/>
    <w:lvl w:ilvl="0" w:tplc="C3BEE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930C59"/>
    <w:multiLevelType w:val="hybridMultilevel"/>
    <w:tmpl w:val="AC328F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0C68"/>
    <w:multiLevelType w:val="hybridMultilevel"/>
    <w:tmpl w:val="628CF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26385"/>
    <w:multiLevelType w:val="singleLevel"/>
    <w:tmpl w:val="A3381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5A51A0B"/>
    <w:multiLevelType w:val="hybridMultilevel"/>
    <w:tmpl w:val="90AA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46A80"/>
    <w:multiLevelType w:val="hybridMultilevel"/>
    <w:tmpl w:val="EB4C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21DE3"/>
    <w:multiLevelType w:val="hybridMultilevel"/>
    <w:tmpl w:val="896692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7BF4"/>
    <w:multiLevelType w:val="hybridMultilevel"/>
    <w:tmpl w:val="EBF46E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787984"/>
    <w:multiLevelType w:val="hybridMultilevel"/>
    <w:tmpl w:val="05C01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48"/>
    <w:rsid w:val="002D5A2F"/>
    <w:rsid w:val="008967C9"/>
    <w:rsid w:val="00994C48"/>
    <w:rsid w:val="00AD32D9"/>
    <w:rsid w:val="00CC0330"/>
    <w:rsid w:val="00DC7BA4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,Section Heading,level2 hdg,Заголовок параграфа (1.)"/>
    <w:basedOn w:val="a"/>
    <w:next w:val="a"/>
    <w:link w:val="10"/>
    <w:qFormat/>
    <w:rsid w:val="00994C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,Section Heading Знак,level2 hdg Знак,Заголовок параграфа (1.) Знак"/>
    <w:basedOn w:val="a0"/>
    <w:link w:val="1"/>
    <w:rsid w:val="00994C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C48"/>
  </w:style>
  <w:style w:type="paragraph" w:customStyle="1" w:styleId="ConsPlusNormal">
    <w:name w:val="ConsPlusNormal"/>
    <w:rsid w:val="00994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C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94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4C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9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994C48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994C48"/>
    <w:pPr>
      <w:spacing w:after="0" w:line="240" w:lineRule="auto"/>
      <w:ind w:left="2700" w:firstLine="34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94C48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Block Text"/>
    <w:basedOn w:val="a"/>
    <w:rsid w:val="00994C48"/>
    <w:pPr>
      <w:spacing w:after="0" w:line="360" w:lineRule="auto"/>
      <w:ind w:left="60" w:right="301" w:firstLine="507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Plain Text"/>
    <w:basedOn w:val="a"/>
    <w:link w:val="aa"/>
    <w:rsid w:val="00994C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4C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rsid w:val="00994C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994C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Strong"/>
    <w:uiPriority w:val="22"/>
    <w:qFormat/>
    <w:rsid w:val="00994C48"/>
    <w:rPr>
      <w:rFonts w:ascii="ptSansBold" w:hAnsi="ptSansBold" w:hint="default"/>
      <w:b/>
      <w:bCs/>
      <w:sz w:val="20"/>
      <w:szCs w:val="20"/>
    </w:rPr>
  </w:style>
  <w:style w:type="character" w:styleId="ac">
    <w:name w:val="Hyperlink"/>
    <w:uiPriority w:val="99"/>
    <w:unhideWhenUsed/>
    <w:rsid w:val="00994C48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d">
    <w:name w:val="List Paragraph"/>
    <w:basedOn w:val="a"/>
    <w:uiPriority w:val="34"/>
    <w:qFormat/>
    <w:rsid w:val="00994C48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FollowedHyperlink"/>
    <w:uiPriority w:val="99"/>
    <w:unhideWhenUsed/>
    <w:rsid w:val="00994C48"/>
    <w:rPr>
      <w:color w:val="800080"/>
      <w:u w:val="single"/>
    </w:rPr>
  </w:style>
  <w:style w:type="paragraph" w:customStyle="1" w:styleId="xl65">
    <w:name w:val="xl65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,Section Heading,level2 hdg,Заголовок параграфа (1.)"/>
    <w:basedOn w:val="a"/>
    <w:next w:val="a"/>
    <w:link w:val="10"/>
    <w:qFormat/>
    <w:rsid w:val="00994C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,Section Heading Знак,level2 hdg Знак,Заголовок параграфа (1.) Знак"/>
    <w:basedOn w:val="a0"/>
    <w:link w:val="1"/>
    <w:rsid w:val="00994C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C48"/>
  </w:style>
  <w:style w:type="paragraph" w:customStyle="1" w:styleId="ConsPlusNormal">
    <w:name w:val="ConsPlusNormal"/>
    <w:rsid w:val="00994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C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94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4C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9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994C48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994C48"/>
    <w:pPr>
      <w:spacing w:after="0" w:line="240" w:lineRule="auto"/>
      <w:ind w:left="2700" w:firstLine="34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94C48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Block Text"/>
    <w:basedOn w:val="a"/>
    <w:rsid w:val="00994C48"/>
    <w:pPr>
      <w:spacing w:after="0" w:line="360" w:lineRule="auto"/>
      <w:ind w:left="60" w:right="301" w:firstLine="507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Plain Text"/>
    <w:basedOn w:val="a"/>
    <w:link w:val="aa"/>
    <w:rsid w:val="00994C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4C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rsid w:val="00994C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994C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Strong"/>
    <w:uiPriority w:val="22"/>
    <w:qFormat/>
    <w:rsid w:val="00994C48"/>
    <w:rPr>
      <w:rFonts w:ascii="ptSansBold" w:hAnsi="ptSansBold" w:hint="default"/>
      <w:b/>
      <w:bCs/>
      <w:sz w:val="20"/>
      <w:szCs w:val="20"/>
    </w:rPr>
  </w:style>
  <w:style w:type="character" w:styleId="ac">
    <w:name w:val="Hyperlink"/>
    <w:uiPriority w:val="99"/>
    <w:unhideWhenUsed/>
    <w:rsid w:val="00994C48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d">
    <w:name w:val="List Paragraph"/>
    <w:basedOn w:val="a"/>
    <w:uiPriority w:val="34"/>
    <w:qFormat/>
    <w:rsid w:val="00994C48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FollowedHyperlink"/>
    <w:uiPriority w:val="99"/>
    <w:unhideWhenUsed/>
    <w:rsid w:val="00994C48"/>
    <w:rPr>
      <w:color w:val="800080"/>
      <w:u w:val="single"/>
    </w:rPr>
  </w:style>
  <w:style w:type="paragraph" w:customStyle="1" w:styleId="xl65">
    <w:name w:val="xl65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esk.ru/noregistr" TargetMode="External"/><Relationship Id="rId13" Type="http://schemas.openxmlformats.org/officeDocument/2006/relationships/hyperlink" Target="http://lkk.energosales.ru/lkk_f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sbt.ru" TargetMode="External"/><Relationship Id="rId12" Type="http://schemas.openxmlformats.org/officeDocument/2006/relationships/hyperlink" Target="http://www.gesbt.ru" TargetMode="External"/><Relationship Id="rId17" Type="http://schemas.openxmlformats.org/officeDocument/2006/relationships/hyperlink" Target="http://tmesk.ru/sberb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tmesk.ru/wherepayelect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kk.energosales.ru/lkk_fl" TargetMode="External"/><Relationship Id="rId11" Type="http://schemas.openxmlformats.org/officeDocument/2006/relationships/hyperlink" Target="http://tmesk.ru/s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esk.ru/noregistr" TargetMode="External"/><Relationship Id="rId10" Type="http://schemas.openxmlformats.org/officeDocument/2006/relationships/hyperlink" Target="http://tmesk.ru/chatb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sbt.ru" TargetMode="External"/><Relationship Id="rId14" Type="http://schemas.openxmlformats.org/officeDocument/2006/relationships/hyperlink" Target="http://www.ge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Пастушенко</dc:creator>
  <cp:lastModifiedBy>Виктория Пастушенко</cp:lastModifiedBy>
  <cp:revision>2</cp:revision>
  <dcterms:created xsi:type="dcterms:W3CDTF">2020-12-08T09:27:00Z</dcterms:created>
  <dcterms:modified xsi:type="dcterms:W3CDTF">2020-12-08T09:27:00Z</dcterms:modified>
</cp:coreProperties>
</file>