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6B1" w:rsidRPr="006225B3" w:rsidRDefault="008B6080" w:rsidP="008B6080">
      <w:pPr>
        <w:tabs>
          <w:tab w:val="left" w:pos="567"/>
        </w:tabs>
        <w:jc w:val="center"/>
        <w:rPr>
          <w:rFonts w:eastAsia="Calibri"/>
          <w:sz w:val="20"/>
          <w:szCs w:val="20"/>
          <w:lang w:eastAsia="en-US"/>
        </w:rPr>
      </w:pPr>
      <w:bookmarkStart w:id="0" w:name="_GoBack"/>
      <w:bookmarkEnd w:id="0"/>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Pr>
          <w:rFonts w:eastAsia="Calibri"/>
          <w:sz w:val="20"/>
          <w:szCs w:val="20"/>
          <w:lang w:eastAsia="en-US"/>
        </w:rPr>
        <w:tab/>
      </w:r>
      <w:r w:rsidR="00C831A8">
        <w:rPr>
          <w:rFonts w:eastAsia="Calibri"/>
          <w:sz w:val="20"/>
          <w:szCs w:val="20"/>
          <w:lang w:eastAsia="en-US"/>
        </w:rPr>
        <w:t xml:space="preserve">  </w:t>
      </w:r>
      <w:r w:rsidR="000800E1" w:rsidRPr="006225B3">
        <w:rPr>
          <w:rFonts w:eastAsia="Calibri"/>
          <w:sz w:val="20"/>
          <w:szCs w:val="20"/>
          <w:lang w:eastAsia="en-US"/>
        </w:rPr>
        <w:t>«</w:t>
      </w:r>
      <w:r w:rsidR="0057758D" w:rsidRPr="006225B3">
        <w:rPr>
          <w:rFonts w:eastAsia="Calibri"/>
          <w:sz w:val="20"/>
          <w:szCs w:val="20"/>
          <w:lang w:eastAsia="en-US"/>
        </w:rPr>
        <w:t>УТВЕРЖДЕНО</w:t>
      </w:r>
      <w:r w:rsidR="000800E1" w:rsidRPr="006225B3">
        <w:rPr>
          <w:rFonts w:eastAsia="Calibri"/>
          <w:sz w:val="20"/>
          <w:szCs w:val="20"/>
          <w:lang w:eastAsia="en-US"/>
        </w:rPr>
        <w:t>»</w:t>
      </w:r>
    </w:p>
    <w:p w:rsidR="00AF26B1" w:rsidRPr="006225B3" w:rsidRDefault="00B45743" w:rsidP="008B6080">
      <w:pPr>
        <w:ind w:left="2832" w:firstLine="0"/>
        <w:jc w:val="center"/>
        <w:rPr>
          <w:rFonts w:eastAsia="Calibri"/>
          <w:b/>
          <w:sz w:val="20"/>
          <w:szCs w:val="20"/>
          <w:lang w:eastAsia="en-US"/>
        </w:rPr>
      </w:pPr>
      <w:r w:rsidRPr="006225B3">
        <w:rPr>
          <w:rFonts w:eastAsia="Calibri"/>
          <w:sz w:val="20"/>
          <w:szCs w:val="20"/>
          <w:lang w:eastAsia="en-US"/>
        </w:rPr>
        <w:t xml:space="preserve">     </w:t>
      </w:r>
      <w:r w:rsidR="008B6080" w:rsidRPr="006225B3">
        <w:rPr>
          <w:rFonts w:eastAsia="Calibri"/>
          <w:sz w:val="20"/>
          <w:szCs w:val="20"/>
          <w:lang w:eastAsia="en-US"/>
        </w:rPr>
        <w:t xml:space="preserve"> </w:t>
      </w:r>
      <w:r w:rsidR="00C831A8" w:rsidRPr="006225B3">
        <w:rPr>
          <w:rFonts w:eastAsia="Calibri"/>
          <w:sz w:val="20"/>
          <w:szCs w:val="20"/>
          <w:lang w:eastAsia="en-US"/>
        </w:rPr>
        <w:t xml:space="preserve"> </w:t>
      </w:r>
      <w:r w:rsidR="00AF26B1" w:rsidRPr="006225B3">
        <w:rPr>
          <w:rFonts w:eastAsia="Calibri"/>
          <w:sz w:val="20"/>
          <w:szCs w:val="20"/>
          <w:lang w:eastAsia="en-US"/>
        </w:rPr>
        <w:t>Советом директоров</w:t>
      </w:r>
    </w:p>
    <w:p w:rsidR="00AF26B1" w:rsidRPr="006225B3" w:rsidRDefault="008B6080" w:rsidP="008B6080">
      <w:pPr>
        <w:ind w:left="2834" w:firstLine="706"/>
        <w:jc w:val="center"/>
        <w:rPr>
          <w:rFonts w:eastAsia="Calibri"/>
          <w:sz w:val="20"/>
          <w:szCs w:val="20"/>
          <w:lang w:eastAsia="en-US"/>
        </w:rPr>
      </w:pPr>
      <w:r w:rsidRPr="006225B3">
        <w:rPr>
          <w:rFonts w:eastAsia="Calibri"/>
          <w:sz w:val="20"/>
          <w:szCs w:val="20"/>
          <w:lang w:eastAsia="en-US"/>
        </w:rPr>
        <w:t xml:space="preserve">           </w:t>
      </w:r>
      <w:r w:rsidR="00AF26B1" w:rsidRPr="006225B3">
        <w:rPr>
          <w:rFonts w:eastAsia="Calibri"/>
          <w:sz w:val="20"/>
          <w:szCs w:val="20"/>
          <w:lang w:eastAsia="en-US"/>
        </w:rPr>
        <w:t>АО «Югансктранстеплосервис»</w:t>
      </w:r>
    </w:p>
    <w:p w:rsidR="00AF26B1" w:rsidRPr="006225B3" w:rsidRDefault="00F32425" w:rsidP="008B6080">
      <w:pPr>
        <w:ind w:left="3540" w:firstLine="708"/>
        <w:jc w:val="center"/>
        <w:rPr>
          <w:rFonts w:eastAsia="Calibri"/>
          <w:sz w:val="20"/>
          <w:szCs w:val="20"/>
          <w:lang w:eastAsia="en-US"/>
        </w:rPr>
      </w:pPr>
      <w:r w:rsidRPr="006225B3">
        <w:rPr>
          <w:rFonts w:eastAsia="Calibri"/>
          <w:sz w:val="20"/>
          <w:szCs w:val="20"/>
          <w:lang w:eastAsia="en-US"/>
        </w:rPr>
        <w:t xml:space="preserve">    </w:t>
      </w:r>
      <w:r w:rsidR="000C2ECF" w:rsidRPr="006225B3">
        <w:rPr>
          <w:rFonts w:eastAsia="Calibri"/>
          <w:sz w:val="20"/>
          <w:szCs w:val="20"/>
          <w:lang w:eastAsia="en-US"/>
        </w:rPr>
        <w:t>Протокол</w:t>
      </w:r>
      <w:r w:rsidR="00AF26B1" w:rsidRPr="006225B3">
        <w:rPr>
          <w:rFonts w:eastAsia="Calibri"/>
          <w:sz w:val="20"/>
          <w:szCs w:val="20"/>
          <w:lang w:eastAsia="en-US"/>
        </w:rPr>
        <w:t xml:space="preserve"> от</w:t>
      </w:r>
      <w:r w:rsidR="00384F9D" w:rsidRPr="006225B3">
        <w:rPr>
          <w:rFonts w:eastAsia="Calibri"/>
          <w:sz w:val="20"/>
          <w:szCs w:val="20"/>
          <w:lang w:eastAsia="en-US"/>
        </w:rPr>
        <w:t xml:space="preserve"> </w:t>
      </w:r>
      <w:r w:rsidR="00B45743" w:rsidRPr="006225B3">
        <w:rPr>
          <w:rFonts w:eastAsia="Calibri"/>
          <w:sz w:val="20"/>
          <w:szCs w:val="20"/>
          <w:lang w:eastAsia="en-US"/>
        </w:rPr>
        <w:t>«</w:t>
      </w:r>
      <w:r w:rsidRPr="006225B3">
        <w:rPr>
          <w:rFonts w:eastAsia="Calibri"/>
          <w:sz w:val="20"/>
          <w:szCs w:val="20"/>
          <w:u w:val="single"/>
          <w:lang w:eastAsia="en-US"/>
        </w:rPr>
        <w:t>4</w:t>
      </w:r>
      <w:r w:rsidR="00B45743" w:rsidRPr="006225B3">
        <w:rPr>
          <w:rFonts w:eastAsia="Calibri"/>
          <w:sz w:val="20"/>
          <w:szCs w:val="20"/>
          <w:lang w:eastAsia="en-US"/>
        </w:rPr>
        <w:t>»</w:t>
      </w:r>
      <w:r w:rsidR="00E73291" w:rsidRPr="006225B3">
        <w:rPr>
          <w:rFonts w:eastAsia="Calibri"/>
          <w:sz w:val="20"/>
          <w:szCs w:val="20"/>
          <w:lang w:eastAsia="en-US"/>
        </w:rPr>
        <w:t xml:space="preserve"> </w:t>
      </w:r>
      <w:r w:rsidRPr="006225B3">
        <w:rPr>
          <w:rFonts w:eastAsia="Calibri"/>
          <w:sz w:val="20"/>
          <w:szCs w:val="20"/>
          <w:u w:val="single"/>
          <w:lang w:eastAsia="en-US"/>
        </w:rPr>
        <w:t>июня</w:t>
      </w:r>
      <w:r w:rsidR="00C831A8" w:rsidRPr="006225B3">
        <w:rPr>
          <w:rFonts w:eastAsia="Calibri"/>
          <w:sz w:val="20"/>
          <w:szCs w:val="20"/>
          <w:lang w:eastAsia="en-US"/>
        </w:rPr>
        <w:t xml:space="preserve"> 20</w:t>
      </w:r>
      <w:r w:rsidR="00B45743" w:rsidRPr="006225B3">
        <w:rPr>
          <w:rFonts w:eastAsia="Calibri"/>
          <w:sz w:val="20"/>
          <w:szCs w:val="20"/>
          <w:lang w:eastAsia="en-US"/>
        </w:rPr>
        <w:t>2</w:t>
      </w:r>
      <w:r w:rsidR="003B2DD9" w:rsidRPr="006225B3">
        <w:rPr>
          <w:rFonts w:eastAsia="Calibri"/>
          <w:sz w:val="20"/>
          <w:szCs w:val="20"/>
          <w:lang w:eastAsia="en-US"/>
        </w:rPr>
        <w:t>1</w:t>
      </w:r>
      <w:r w:rsidR="00C831A8" w:rsidRPr="006225B3">
        <w:rPr>
          <w:rFonts w:eastAsia="Calibri"/>
          <w:sz w:val="20"/>
          <w:szCs w:val="20"/>
          <w:lang w:eastAsia="en-US"/>
        </w:rPr>
        <w:t>г.</w:t>
      </w:r>
      <w:r w:rsidR="00AF26B1" w:rsidRPr="006225B3">
        <w:rPr>
          <w:rFonts w:eastAsia="Calibri"/>
          <w:sz w:val="20"/>
          <w:szCs w:val="20"/>
          <w:lang w:eastAsia="en-US"/>
        </w:rPr>
        <w:t xml:space="preserve"> №</w:t>
      </w:r>
      <w:r w:rsidRPr="006225B3">
        <w:rPr>
          <w:rFonts w:eastAsia="Calibri"/>
          <w:sz w:val="20"/>
          <w:szCs w:val="20"/>
          <w:u w:val="single"/>
          <w:lang w:eastAsia="en-US"/>
        </w:rPr>
        <w:t>166</w:t>
      </w:r>
    </w:p>
    <w:p w:rsidR="003D199D" w:rsidRPr="006225B3" w:rsidRDefault="003D199D" w:rsidP="003D199D">
      <w:pPr>
        <w:rPr>
          <w:rFonts w:eastAsia="Calibri"/>
          <w:sz w:val="20"/>
          <w:szCs w:val="20"/>
          <w:lang w:eastAsia="en-US"/>
        </w:rPr>
      </w:pPr>
      <w:r w:rsidRPr="006225B3">
        <w:rPr>
          <w:rFonts w:eastAsia="Calibri"/>
          <w:sz w:val="20"/>
          <w:szCs w:val="20"/>
          <w:lang w:eastAsia="en-US"/>
        </w:rPr>
        <w:t xml:space="preserve">                                                                                                            </w:t>
      </w:r>
    </w:p>
    <w:p w:rsidR="005253F2" w:rsidRPr="006225B3" w:rsidRDefault="008B6080" w:rsidP="00EB3E82">
      <w:pPr>
        <w:ind w:left="2124" w:firstLine="708"/>
        <w:jc w:val="center"/>
        <w:rPr>
          <w:rFonts w:eastAsia="Calibri"/>
          <w:sz w:val="20"/>
          <w:szCs w:val="20"/>
          <w:lang w:eastAsia="en-US"/>
        </w:rPr>
      </w:pPr>
      <w:r w:rsidRPr="006225B3">
        <w:rPr>
          <w:rFonts w:eastAsia="Calibri"/>
          <w:sz w:val="20"/>
          <w:szCs w:val="20"/>
          <w:lang w:eastAsia="en-US"/>
        </w:rPr>
        <w:t xml:space="preserve">             </w:t>
      </w:r>
      <w:r w:rsidR="00665D8D" w:rsidRPr="006225B3">
        <w:rPr>
          <w:rFonts w:eastAsia="Calibri"/>
          <w:sz w:val="20"/>
          <w:szCs w:val="20"/>
          <w:lang w:eastAsia="en-US"/>
        </w:rPr>
        <w:t xml:space="preserve"> </w:t>
      </w:r>
    </w:p>
    <w:p w:rsidR="00EB3E82" w:rsidRPr="006225B3" w:rsidRDefault="005253F2" w:rsidP="00EB3E82">
      <w:pPr>
        <w:ind w:left="3539" w:firstLine="709"/>
        <w:jc w:val="center"/>
        <w:rPr>
          <w:rFonts w:eastAsia="Calibri"/>
          <w:sz w:val="20"/>
          <w:szCs w:val="20"/>
          <w:lang w:eastAsia="en-US"/>
        </w:rPr>
      </w:pPr>
      <w:r w:rsidRPr="006225B3">
        <w:rPr>
          <w:rFonts w:eastAsia="Calibri"/>
          <w:sz w:val="20"/>
          <w:szCs w:val="20"/>
          <w:lang w:eastAsia="en-US"/>
        </w:rPr>
        <w:t xml:space="preserve">            </w:t>
      </w:r>
    </w:p>
    <w:p w:rsidR="00EB3E82" w:rsidRPr="006225B3" w:rsidRDefault="00EB3E82" w:rsidP="00EB3E82">
      <w:pPr>
        <w:ind w:left="3539" w:firstLine="709"/>
        <w:jc w:val="center"/>
        <w:rPr>
          <w:rFonts w:eastAsia="Calibri"/>
          <w:sz w:val="20"/>
          <w:szCs w:val="20"/>
          <w:lang w:eastAsia="en-US"/>
        </w:rPr>
      </w:pPr>
    </w:p>
    <w:p w:rsidR="00EB3E82" w:rsidRPr="006225B3" w:rsidRDefault="00EB3E82" w:rsidP="00EB3E82">
      <w:pPr>
        <w:ind w:left="3539" w:firstLine="709"/>
        <w:jc w:val="center"/>
        <w:rPr>
          <w:rFonts w:eastAsia="Calibri"/>
          <w:sz w:val="20"/>
          <w:szCs w:val="20"/>
          <w:lang w:eastAsia="en-US"/>
        </w:rPr>
      </w:pPr>
    </w:p>
    <w:p w:rsidR="00AF26B1" w:rsidRPr="006225B3" w:rsidRDefault="00AF26B1" w:rsidP="008B6080">
      <w:pPr>
        <w:ind w:left="4247" w:firstLine="1"/>
        <w:jc w:val="center"/>
        <w:rPr>
          <w:rFonts w:eastAsia="Calibri"/>
          <w:sz w:val="20"/>
          <w:szCs w:val="20"/>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B45743" w:rsidRPr="006225B3" w:rsidRDefault="00B45743"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417CBF" w:rsidRPr="006225B3" w:rsidRDefault="00E73291" w:rsidP="00AF26B1">
      <w:pPr>
        <w:jc w:val="center"/>
        <w:rPr>
          <w:rFonts w:eastAsia="Calibri"/>
          <w:b/>
          <w:lang w:eastAsia="en-US"/>
        </w:rPr>
      </w:pPr>
      <w:r w:rsidRPr="006225B3">
        <w:rPr>
          <w:rFonts w:eastAsia="Calibri"/>
          <w:b/>
          <w:lang w:eastAsia="en-US"/>
        </w:rPr>
        <w:t>ПОЛОЖЕНИЕ О ЗАКУПК</w:t>
      </w:r>
      <w:r w:rsidR="00A765D5" w:rsidRPr="006225B3">
        <w:rPr>
          <w:rFonts w:eastAsia="Calibri"/>
          <w:b/>
          <w:lang w:eastAsia="en-US"/>
        </w:rPr>
        <w:t>Е</w:t>
      </w:r>
      <w:r w:rsidR="00097E13" w:rsidRPr="006225B3">
        <w:rPr>
          <w:rFonts w:eastAsia="Calibri"/>
          <w:b/>
          <w:lang w:eastAsia="en-US"/>
        </w:rPr>
        <w:t xml:space="preserve"> </w:t>
      </w:r>
    </w:p>
    <w:p w:rsidR="00AF26B1" w:rsidRPr="006225B3" w:rsidRDefault="00097E13" w:rsidP="00AF26B1">
      <w:pPr>
        <w:jc w:val="center"/>
        <w:rPr>
          <w:rFonts w:eastAsia="Calibri"/>
          <w:b/>
          <w:lang w:eastAsia="en-US"/>
        </w:rPr>
      </w:pPr>
      <w:r w:rsidRPr="006225B3">
        <w:rPr>
          <w:rFonts w:eastAsia="Calibri"/>
          <w:b/>
          <w:lang w:eastAsia="en-US"/>
        </w:rPr>
        <w:t>ТОВАРОВ</w:t>
      </w:r>
      <w:r w:rsidR="004B2E2E" w:rsidRPr="006225B3">
        <w:rPr>
          <w:rFonts w:eastAsia="Calibri"/>
          <w:b/>
          <w:lang w:eastAsia="en-US"/>
        </w:rPr>
        <w:t>, РАБОТ, УСЛУГ</w:t>
      </w:r>
      <w:r w:rsidR="00082E62" w:rsidRPr="006225B3">
        <w:rPr>
          <w:rFonts w:eastAsia="Calibri"/>
          <w:b/>
          <w:lang w:eastAsia="en-US"/>
        </w:rPr>
        <w:t xml:space="preserve"> ДЛЯ НУЖД</w:t>
      </w:r>
      <w:r w:rsidR="00AF26B1" w:rsidRPr="006225B3">
        <w:rPr>
          <w:rFonts w:eastAsia="Calibri"/>
          <w:b/>
          <w:lang w:eastAsia="en-US"/>
        </w:rPr>
        <w:t xml:space="preserve"> АКЦИОНЕРНОГО ОБЩЕСТВА «ЮГАНСКТРАНСТЕПЛОСЕРВИС» </w:t>
      </w: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8A2224" w:rsidRPr="006225B3" w:rsidRDefault="008A2224" w:rsidP="00AF26B1">
      <w:pPr>
        <w:jc w:val="center"/>
        <w:rPr>
          <w:rFonts w:eastAsia="Calibri"/>
          <w:b/>
          <w:lang w:eastAsia="en-US"/>
        </w:rPr>
      </w:pPr>
    </w:p>
    <w:p w:rsidR="008A2224" w:rsidRPr="006225B3" w:rsidRDefault="008A2224" w:rsidP="00AF26B1">
      <w:pPr>
        <w:jc w:val="center"/>
        <w:rPr>
          <w:rFonts w:eastAsia="Calibri"/>
          <w:b/>
          <w:lang w:eastAsia="en-US"/>
        </w:rPr>
      </w:pPr>
    </w:p>
    <w:p w:rsidR="008A2224" w:rsidRPr="006225B3" w:rsidRDefault="008A2224" w:rsidP="00AF26B1">
      <w:pPr>
        <w:jc w:val="center"/>
        <w:rPr>
          <w:rFonts w:eastAsia="Calibri"/>
          <w:b/>
          <w:lang w:eastAsia="en-US"/>
        </w:rPr>
      </w:pPr>
    </w:p>
    <w:p w:rsidR="008A2224" w:rsidRPr="006225B3" w:rsidRDefault="008A2224" w:rsidP="00AF26B1">
      <w:pPr>
        <w:jc w:val="center"/>
        <w:rPr>
          <w:rFonts w:eastAsia="Calibri"/>
          <w:b/>
          <w:lang w:eastAsia="en-US"/>
        </w:rPr>
      </w:pPr>
    </w:p>
    <w:p w:rsidR="008A2224" w:rsidRPr="006225B3" w:rsidRDefault="008A2224" w:rsidP="00AF26B1">
      <w:pPr>
        <w:jc w:val="center"/>
        <w:rPr>
          <w:rFonts w:eastAsia="Calibri"/>
          <w:b/>
          <w:lang w:eastAsia="en-US"/>
        </w:rPr>
      </w:pPr>
    </w:p>
    <w:p w:rsidR="00AF26B1" w:rsidRPr="006225B3" w:rsidRDefault="00AF26B1" w:rsidP="00AF26B1">
      <w:pPr>
        <w:jc w:val="center"/>
        <w:rPr>
          <w:rFonts w:eastAsia="Calibri"/>
          <w:b/>
          <w:lang w:eastAsia="en-US"/>
        </w:rPr>
      </w:pPr>
    </w:p>
    <w:p w:rsidR="00AF26B1" w:rsidRPr="006225B3" w:rsidRDefault="00AF26B1" w:rsidP="00AF26B1">
      <w:pPr>
        <w:jc w:val="center"/>
        <w:rPr>
          <w:rFonts w:eastAsia="Calibri"/>
          <w:b/>
          <w:lang w:eastAsia="en-US"/>
        </w:rPr>
      </w:pPr>
    </w:p>
    <w:p w:rsidR="00A765D5" w:rsidRPr="006225B3" w:rsidRDefault="005E2414" w:rsidP="00A765D5">
      <w:pPr>
        <w:ind w:firstLine="0"/>
        <w:jc w:val="center"/>
        <w:rPr>
          <w:rFonts w:eastAsia="Calibri"/>
          <w:lang w:eastAsia="en-US"/>
        </w:rPr>
      </w:pPr>
      <w:r w:rsidRPr="006225B3">
        <w:rPr>
          <w:rFonts w:eastAsia="Calibri"/>
          <w:lang w:eastAsia="en-US"/>
        </w:rPr>
        <w:t>г. Нефтеюганск</w:t>
      </w:r>
    </w:p>
    <w:p w:rsidR="00AF26B1" w:rsidRPr="006225B3" w:rsidRDefault="00D728AC" w:rsidP="00A765D5">
      <w:pPr>
        <w:ind w:firstLine="0"/>
        <w:jc w:val="center"/>
        <w:rPr>
          <w:rFonts w:eastAsia="Calibri"/>
          <w:lang w:eastAsia="en-US"/>
        </w:rPr>
      </w:pPr>
      <w:r w:rsidRPr="006225B3">
        <w:rPr>
          <w:rFonts w:eastAsia="Calibri"/>
          <w:lang w:eastAsia="en-US"/>
        </w:rPr>
        <w:t>202</w:t>
      </w:r>
      <w:r w:rsidR="002E2BE6" w:rsidRPr="006225B3">
        <w:rPr>
          <w:rFonts w:eastAsia="Calibri"/>
          <w:lang w:eastAsia="en-US"/>
        </w:rPr>
        <w:t>1</w:t>
      </w:r>
      <w:r w:rsidR="00086ABB" w:rsidRPr="006225B3">
        <w:rPr>
          <w:rFonts w:eastAsia="Calibri"/>
          <w:lang w:eastAsia="en-US"/>
        </w:rPr>
        <w:t xml:space="preserve"> г</w:t>
      </w:r>
      <w:r w:rsidR="00086ABB" w:rsidRPr="006225B3">
        <w:rPr>
          <w:rFonts w:eastAsia="Calibri"/>
          <w:b/>
          <w:lang w:eastAsia="en-US"/>
        </w:rPr>
        <w:t>.</w:t>
      </w:r>
    </w:p>
    <w:p w:rsidR="00411D55" w:rsidRPr="006225B3" w:rsidRDefault="00AF26B1" w:rsidP="00AF26B1">
      <w:pPr>
        <w:jc w:val="center"/>
        <w:rPr>
          <w:b/>
          <w:sz w:val="28"/>
          <w:szCs w:val="28"/>
        </w:rPr>
      </w:pPr>
      <w:r w:rsidRPr="006225B3">
        <w:rPr>
          <w:b/>
          <w:sz w:val="28"/>
          <w:szCs w:val="28"/>
        </w:rPr>
        <w:lastRenderedPageBreak/>
        <w:t>СОДЕРЖАНИЕ</w:t>
      </w:r>
    </w:p>
    <w:p w:rsidR="00AF26B1" w:rsidRPr="006225B3" w:rsidRDefault="00AF26B1" w:rsidP="00AF26B1">
      <w:pPr>
        <w:jc w:val="center"/>
        <w:rPr>
          <w:sz w:val="28"/>
          <w:szCs w:val="28"/>
        </w:rPr>
      </w:pPr>
    </w:p>
    <w:p w:rsidR="00AF26B1" w:rsidRPr="006225B3" w:rsidRDefault="00416090" w:rsidP="00417CBF">
      <w:pPr>
        <w:numPr>
          <w:ilvl w:val="0"/>
          <w:numId w:val="1"/>
        </w:numPr>
        <w:tabs>
          <w:tab w:val="left" w:pos="567"/>
        </w:tabs>
        <w:ind w:left="0" w:right="283" w:firstLine="284"/>
      </w:pPr>
      <w:r w:rsidRPr="006225B3">
        <w:t>Термины и определения</w:t>
      </w:r>
      <w:r w:rsidR="00A95C5C" w:rsidRPr="006225B3">
        <w:tab/>
      </w:r>
      <w:r w:rsidR="00A95C5C" w:rsidRPr="006225B3">
        <w:tab/>
      </w:r>
      <w:r w:rsidR="00A95C5C" w:rsidRPr="006225B3">
        <w:tab/>
      </w:r>
      <w:r w:rsidR="00A95C5C" w:rsidRPr="006225B3">
        <w:tab/>
      </w:r>
      <w:r w:rsidR="00A95C5C" w:rsidRPr="006225B3">
        <w:tab/>
      </w:r>
      <w:r w:rsidR="00A95C5C" w:rsidRPr="006225B3">
        <w:tab/>
      </w:r>
      <w:r w:rsidR="00A95C5C" w:rsidRPr="006225B3">
        <w:tab/>
      </w:r>
      <w:r w:rsidR="00A95C5C" w:rsidRPr="006225B3">
        <w:tab/>
      </w:r>
      <w:r w:rsidR="00A95C5C" w:rsidRPr="006225B3">
        <w:tab/>
      </w:r>
      <w:r w:rsidRPr="006225B3">
        <w:t>3</w:t>
      </w:r>
    </w:p>
    <w:p w:rsidR="00416090" w:rsidRPr="006225B3" w:rsidRDefault="00416090" w:rsidP="00417CBF">
      <w:pPr>
        <w:numPr>
          <w:ilvl w:val="0"/>
          <w:numId w:val="1"/>
        </w:numPr>
        <w:tabs>
          <w:tab w:val="left" w:pos="567"/>
        </w:tabs>
        <w:ind w:left="0" w:right="142" w:firstLine="284"/>
      </w:pPr>
      <w:r w:rsidRPr="006225B3">
        <w:rPr>
          <w:bCs/>
          <w:color w:val="000000"/>
        </w:rPr>
        <w:t xml:space="preserve">Предмет </w:t>
      </w:r>
      <w:r w:rsidR="00DE22C0" w:rsidRPr="006225B3">
        <w:rPr>
          <w:bCs/>
          <w:color w:val="000000"/>
        </w:rPr>
        <w:t xml:space="preserve">и цели </w:t>
      </w:r>
      <w:r w:rsidRPr="006225B3">
        <w:rPr>
          <w:bCs/>
          <w:color w:val="000000"/>
        </w:rPr>
        <w:t>регулирования</w:t>
      </w:r>
      <w:r w:rsidR="00DE22C0" w:rsidRPr="006225B3">
        <w:rPr>
          <w:bCs/>
          <w:color w:val="000000"/>
        </w:rPr>
        <w:t xml:space="preserve">       </w:t>
      </w:r>
      <w:r w:rsidR="00A95C5C" w:rsidRPr="006225B3">
        <w:rPr>
          <w:bCs/>
          <w:color w:val="000000"/>
        </w:rPr>
        <w:tab/>
      </w:r>
      <w:r w:rsidR="00A95C5C" w:rsidRPr="006225B3">
        <w:rPr>
          <w:bCs/>
          <w:color w:val="000000"/>
        </w:rPr>
        <w:tab/>
      </w:r>
      <w:r w:rsidR="00A95C5C" w:rsidRPr="006225B3">
        <w:rPr>
          <w:bCs/>
          <w:color w:val="000000"/>
        </w:rPr>
        <w:tab/>
      </w:r>
      <w:r w:rsidR="00A95C5C" w:rsidRPr="006225B3">
        <w:rPr>
          <w:bCs/>
          <w:color w:val="000000"/>
        </w:rPr>
        <w:tab/>
      </w:r>
      <w:r w:rsidR="00A95C5C" w:rsidRPr="006225B3">
        <w:rPr>
          <w:bCs/>
          <w:color w:val="000000"/>
        </w:rPr>
        <w:tab/>
      </w:r>
      <w:r w:rsidR="00A50307" w:rsidRPr="006225B3">
        <w:rPr>
          <w:bCs/>
          <w:color w:val="000000"/>
        </w:rPr>
        <w:tab/>
      </w:r>
      <w:r w:rsidR="00A50307" w:rsidRPr="006225B3">
        <w:rPr>
          <w:bCs/>
          <w:color w:val="000000"/>
        </w:rPr>
        <w:tab/>
      </w:r>
      <w:r w:rsidR="00A50307" w:rsidRPr="006225B3">
        <w:rPr>
          <w:bCs/>
          <w:color w:val="000000"/>
        </w:rPr>
        <w:tab/>
      </w:r>
      <w:r w:rsidR="008E476C" w:rsidRPr="006225B3">
        <w:rPr>
          <w:bCs/>
          <w:color w:val="000000"/>
        </w:rPr>
        <w:t>4</w:t>
      </w:r>
    </w:p>
    <w:p w:rsidR="00DF7747" w:rsidRPr="006225B3" w:rsidRDefault="00DE22C0" w:rsidP="00417CBF">
      <w:pPr>
        <w:numPr>
          <w:ilvl w:val="0"/>
          <w:numId w:val="1"/>
        </w:numPr>
        <w:tabs>
          <w:tab w:val="left" w:pos="567"/>
        </w:tabs>
        <w:ind w:left="0" w:right="142" w:firstLine="284"/>
      </w:pPr>
      <w:r w:rsidRPr="006225B3">
        <w:rPr>
          <w:bCs/>
          <w:color w:val="000000"/>
        </w:rPr>
        <w:t xml:space="preserve">Приоритет товаров российского происхождения, работ, услуг, </w:t>
      </w:r>
    </w:p>
    <w:p w:rsidR="00416090" w:rsidRPr="006225B3" w:rsidRDefault="00686470" w:rsidP="00417CBF">
      <w:pPr>
        <w:tabs>
          <w:tab w:val="left" w:pos="567"/>
        </w:tabs>
        <w:ind w:right="283" w:firstLine="0"/>
      </w:pPr>
      <w:r w:rsidRPr="006225B3">
        <w:rPr>
          <w:bCs/>
          <w:color w:val="000000"/>
        </w:rPr>
        <w:t xml:space="preserve">    </w:t>
      </w:r>
      <w:r w:rsidR="00DF7747" w:rsidRPr="006225B3">
        <w:rPr>
          <w:bCs/>
          <w:color w:val="000000"/>
        </w:rPr>
        <w:t xml:space="preserve"> </w:t>
      </w:r>
      <w:r w:rsidR="00DE22C0" w:rsidRPr="006225B3">
        <w:rPr>
          <w:bCs/>
          <w:color w:val="000000"/>
        </w:rPr>
        <w:t>выполняемых,</w:t>
      </w:r>
      <w:r w:rsidR="00DF7747" w:rsidRPr="006225B3">
        <w:rPr>
          <w:bCs/>
          <w:color w:val="000000"/>
        </w:rPr>
        <w:t xml:space="preserve"> </w:t>
      </w:r>
      <w:r w:rsidR="00DE22C0" w:rsidRPr="006225B3">
        <w:rPr>
          <w:bCs/>
          <w:color w:val="000000"/>
        </w:rPr>
        <w:t>оказываемых</w:t>
      </w:r>
      <w:r w:rsidR="00DF7747" w:rsidRPr="006225B3">
        <w:rPr>
          <w:bCs/>
          <w:color w:val="000000"/>
        </w:rPr>
        <w:t xml:space="preserve"> </w:t>
      </w:r>
      <w:r w:rsidR="00DE22C0" w:rsidRPr="006225B3">
        <w:rPr>
          <w:bCs/>
          <w:color w:val="000000"/>
        </w:rPr>
        <w:t>российскими</w:t>
      </w:r>
      <w:r w:rsidR="00DF7747" w:rsidRPr="006225B3">
        <w:rPr>
          <w:bCs/>
          <w:color w:val="000000"/>
        </w:rPr>
        <w:t xml:space="preserve"> </w:t>
      </w:r>
      <w:r w:rsidR="00DE22C0" w:rsidRPr="006225B3">
        <w:rPr>
          <w:bCs/>
          <w:color w:val="000000"/>
        </w:rPr>
        <w:t>лицами</w:t>
      </w:r>
      <w:r w:rsidR="00A50307" w:rsidRPr="006225B3">
        <w:rPr>
          <w:bCs/>
          <w:color w:val="000000"/>
        </w:rPr>
        <w:tab/>
      </w:r>
      <w:r w:rsidR="00A50307" w:rsidRPr="006225B3">
        <w:rPr>
          <w:bCs/>
          <w:color w:val="000000"/>
        </w:rPr>
        <w:tab/>
      </w:r>
      <w:r w:rsidR="00A50307" w:rsidRPr="006225B3">
        <w:rPr>
          <w:bCs/>
          <w:color w:val="000000"/>
        </w:rPr>
        <w:tab/>
      </w:r>
      <w:r w:rsidR="00A50307" w:rsidRPr="006225B3">
        <w:rPr>
          <w:bCs/>
          <w:color w:val="000000"/>
        </w:rPr>
        <w:tab/>
      </w:r>
      <w:r w:rsidR="00A50307" w:rsidRPr="006225B3">
        <w:rPr>
          <w:bCs/>
          <w:color w:val="000000"/>
        </w:rPr>
        <w:tab/>
      </w:r>
      <w:r w:rsidR="00A50307" w:rsidRPr="006225B3">
        <w:rPr>
          <w:bCs/>
          <w:color w:val="000000"/>
        </w:rPr>
        <w:tab/>
      </w:r>
      <w:r w:rsidR="00DF7747" w:rsidRPr="006225B3">
        <w:rPr>
          <w:bCs/>
          <w:color w:val="000000"/>
        </w:rPr>
        <w:t>5</w:t>
      </w:r>
    </w:p>
    <w:p w:rsidR="00416090" w:rsidRPr="006225B3" w:rsidRDefault="00416090" w:rsidP="00417CBF">
      <w:pPr>
        <w:numPr>
          <w:ilvl w:val="0"/>
          <w:numId w:val="1"/>
        </w:numPr>
        <w:tabs>
          <w:tab w:val="left" w:pos="567"/>
        </w:tabs>
        <w:ind w:left="0" w:right="142" w:firstLine="284"/>
      </w:pPr>
      <w:r w:rsidRPr="006225B3">
        <w:rPr>
          <w:color w:val="000000"/>
        </w:rPr>
        <w:t>Информационное обеспечение закупок</w:t>
      </w:r>
      <w:r w:rsidR="00A95C5C" w:rsidRPr="006225B3">
        <w:rPr>
          <w:color w:val="000000"/>
        </w:rPr>
        <w:tab/>
      </w:r>
      <w:r w:rsidR="00A95C5C" w:rsidRPr="006225B3">
        <w:rPr>
          <w:color w:val="000000"/>
        </w:rPr>
        <w:tab/>
      </w:r>
      <w:r w:rsidR="00A95C5C" w:rsidRPr="006225B3">
        <w:rPr>
          <w:color w:val="000000"/>
        </w:rPr>
        <w:tab/>
      </w:r>
      <w:r w:rsidR="00A95C5C" w:rsidRPr="006225B3">
        <w:rPr>
          <w:color w:val="000000"/>
        </w:rPr>
        <w:tab/>
      </w:r>
      <w:r w:rsidR="00A95C5C" w:rsidRPr="006225B3">
        <w:rPr>
          <w:color w:val="000000"/>
        </w:rPr>
        <w:tab/>
      </w:r>
      <w:r w:rsidR="00A95C5C" w:rsidRPr="006225B3">
        <w:rPr>
          <w:color w:val="000000"/>
        </w:rPr>
        <w:tab/>
      </w:r>
      <w:r w:rsidR="00A95C5C" w:rsidRPr="006225B3">
        <w:rPr>
          <w:color w:val="000000"/>
        </w:rPr>
        <w:tab/>
      </w:r>
      <w:r w:rsidR="00ED5AB1" w:rsidRPr="006225B3">
        <w:rPr>
          <w:color w:val="000000"/>
        </w:rPr>
        <w:t>8</w:t>
      </w:r>
    </w:p>
    <w:p w:rsidR="00DE22C0" w:rsidRPr="006225B3" w:rsidRDefault="00261F8E" w:rsidP="00417CBF">
      <w:pPr>
        <w:numPr>
          <w:ilvl w:val="0"/>
          <w:numId w:val="1"/>
        </w:numPr>
        <w:tabs>
          <w:tab w:val="left" w:pos="567"/>
        </w:tabs>
        <w:ind w:left="284" w:right="142" w:firstLine="0"/>
      </w:pPr>
      <w:r w:rsidRPr="006225B3">
        <w:rPr>
          <w:rFonts w:ascii="Times New Roman CYR" w:hAnsi="Times New Roman CYR" w:cs="Times New Roman CYR"/>
        </w:rPr>
        <w:t>Комиссия по осуществлению конкурентн</w:t>
      </w:r>
      <w:r w:rsidR="000D44C2" w:rsidRPr="006225B3">
        <w:rPr>
          <w:rFonts w:ascii="Times New Roman CYR" w:hAnsi="Times New Roman CYR" w:cs="Times New Roman CYR"/>
        </w:rPr>
        <w:t>ых</w:t>
      </w:r>
      <w:r w:rsidRPr="006225B3">
        <w:rPr>
          <w:rFonts w:ascii="Times New Roman CYR" w:hAnsi="Times New Roman CYR" w:cs="Times New Roman CYR"/>
        </w:rPr>
        <w:t xml:space="preserve"> закуп</w:t>
      </w:r>
      <w:r w:rsidR="000D44C2" w:rsidRPr="006225B3">
        <w:rPr>
          <w:rFonts w:ascii="Times New Roman CYR" w:hAnsi="Times New Roman CYR" w:cs="Times New Roman CYR"/>
        </w:rPr>
        <w:t>о</w:t>
      </w:r>
      <w:r w:rsidRPr="006225B3">
        <w:rPr>
          <w:rFonts w:ascii="Times New Roman CYR" w:hAnsi="Times New Roman CYR" w:cs="Times New Roman CYR"/>
        </w:rPr>
        <w:t>к</w:t>
      </w:r>
      <w:r w:rsidR="00A50307" w:rsidRPr="006225B3">
        <w:rPr>
          <w:rFonts w:ascii="Times New Roman CYR" w:hAnsi="Times New Roman CYR" w:cs="Times New Roman CYR"/>
        </w:rPr>
        <w:tab/>
      </w:r>
      <w:r w:rsidR="00A50307" w:rsidRPr="006225B3">
        <w:rPr>
          <w:rFonts w:ascii="Times New Roman CYR" w:hAnsi="Times New Roman CYR" w:cs="Times New Roman CYR"/>
        </w:rPr>
        <w:tab/>
      </w:r>
      <w:r w:rsidR="00A50307" w:rsidRPr="006225B3">
        <w:rPr>
          <w:rFonts w:ascii="Times New Roman CYR" w:hAnsi="Times New Roman CYR" w:cs="Times New Roman CYR"/>
        </w:rPr>
        <w:tab/>
      </w:r>
      <w:r w:rsidR="00A50307" w:rsidRPr="006225B3">
        <w:rPr>
          <w:rFonts w:ascii="Times New Roman CYR" w:hAnsi="Times New Roman CYR" w:cs="Times New Roman CYR"/>
        </w:rPr>
        <w:tab/>
      </w:r>
      <w:r w:rsidR="00A50307" w:rsidRPr="006225B3">
        <w:rPr>
          <w:rFonts w:ascii="Times New Roman CYR" w:hAnsi="Times New Roman CYR" w:cs="Times New Roman CYR"/>
        </w:rPr>
        <w:tab/>
      </w:r>
      <w:r w:rsidR="00DE5B53" w:rsidRPr="006225B3">
        <w:rPr>
          <w:rFonts w:ascii="Times New Roman CYR" w:hAnsi="Times New Roman CYR" w:cs="Times New Roman CYR"/>
        </w:rPr>
        <w:t>9</w:t>
      </w:r>
    </w:p>
    <w:p w:rsidR="00416090" w:rsidRPr="006225B3" w:rsidRDefault="00EB7EF6" w:rsidP="00417CBF">
      <w:pPr>
        <w:numPr>
          <w:ilvl w:val="0"/>
          <w:numId w:val="1"/>
        </w:numPr>
        <w:tabs>
          <w:tab w:val="left" w:pos="567"/>
        </w:tabs>
        <w:ind w:left="284" w:right="142" w:firstLine="0"/>
      </w:pPr>
      <w:r w:rsidRPr="006225B3">
        <w:t>Планирование закупок</w:t>
      </w:r>
      <w:r w:rsidR="001310AB" w:rsidRPr="006225B3">
        <w:t>. Полномочия Заказчика</w:t>
      </w:r>
      <w:r w:rsidR="00A95C5C" w:rsidRPr="006225B3">
        <w:tab/>
      </w:r>
      <w:r w:rsidR="00A95C5C" w:rsidRPr="006225B3">
        <w:tab/>
      </w:r>
      <w:r w:rsidR="00A95C5C" w:rsidRPr="006225B3">
        <w:tab/>
      </w:r>
      <w:r w:rsidR="00A95C5C" w:rsidRPr="006225B3">
        <w:tab/>
      </w:r>
      <w:r w:rsidR="00A95C5C" w:rsidRPr="006225B3">
        <w:tab/>
      </w:r>
      <w:r w:rsidR="00A95C5C" w:rsidRPr="006225B3">
        <w:tab/>
      </w:r>
      <w:r w:rsidR="00DE5B53" w:rsidRPr="006225B3">
        <w:t>11</w:t>
      </w:r>
    </w:p>
    <w:p w:rsidR="00F24C9E" w:rsidRPr="006225B3" w:rsidRDefault="00263EC5" w:rsidP="00486032">
      <w:pPr>
        <w:numPr>
          <w:ilvl w:val="0"/>
          <w:numId w:val="1"/>
        </w:numPr>
        <w:tabs>
          <w:tab w:val="left" w:pos="567"/>
        </w:tabs>
        <w:ind w:left="284" w:right="142" w:firstLine="0"/>
      </w:pPr>
      <w:r w:rsidRPr="006225B3">
        <w:t xml:space="preserve">Порядок </w:t>
      </w:r>
      <w:r w:rsidR="00486032" w:rsidRPr="006225B3">
        <w:t>определения и обоснования</w:t>
      </w:r>
      <w:r w:rsidRPr="006225B3">
        <w:t xml:space="preserve"> начальной (максимальной) цены договора</w:t>
      </w:r>
      <w:r w:rsidR="00486032" w:rsidRPr="006225B3">
        <w:t>, цены договора, заключаемого с единственным поставщиком (исполнителем, подрядчиком)</w:t>
      </w:r>
      <w:r w:rsidR="00486032" w:rsidRPr="006225B3">
        <w:tab/>
      </w:r>
      <w:r w:rsidR="00714671" w:rsidRPr="006225B3">
        <w:t>12</w:t>
      </w:r>
    </w:p>
    <w:p w:rsidR="00F24C9E" w:rsidRPr="006225B3" w:rsidRDefault="00263EC5" w:rsidP="00417CBF">
      <w:pPr>
        <w:numPr>
          <w:ilvl w:val="0"/>
          <w:numId w:val="1"/>
        </w:numPr>
        <w:tabs>
          <w:tab w:val="left" w:pos="567"/>
        </w:tabs>
        <w:ind w:left="0" w:right="142" w:firstLine="284"/>
      </w:pPr>
      <w:r w:rsidRPr="006225B3">
        <w:t>Правила описания предмета закупки</w:t>
      </w:r>
      <w:r w:rsidR="00A95C5C" w:rsidRPr="006225B3">
        <w:tab/>
      </w:r>
      <w:r w:rsidR="00A95C5C" w:rsidRPr="006225B3">
        <w:tab/>
      </w:r>
      <w:r w:rsidR="00A95C5C" w:rsidRPr="006225B3">
        <w:tab/>
      </w:r>
      <w:r w:rsidR="00A95C5C" w:rsidRPr="006225B3">
        <w:tab/>
      </w:r>
      <w:r w:rsidRPr="006225B3">
        <w:tab/>
      </w:r>
      <w:r w:rsidRPr="006225B3">
        <w:tab/>
      </w:r>
      <w:r w:rsidRPr="006225B3">
        <w:tab/>
      </w:r>
      <w:r w:rsidR="00A765D5" w:rsidRPr="006225B3">
        <w:t>1</w:t>
      </w:r>
      <w:r w:rsidR="00ED5AB1" w:rsidRPr="006225B3">
        <w:t>5</w:t>
      </w:r>
    </w:p>
    <w:p w:rsidR="00263EC5" w:rsidRPr="006225B3" w:rsidRDefault="00263EC5" w:rsidP="00417CBF">
      <w:pPr>
        <w:numPr>
          <w:ilvl w:val="0"/>
          <w:numId w:val="1"/>
        </w:numPr>
        <w:tabs>
          <w:tab w:val="left" w:pos="567"/>
        </w:tabs>
        <w:ind w:left="0" w:right="142" w:firstLine="284"/>
      </w:pPr>
      <w:r w:rsidRPr="006225B3">
        <w:rPr>
          <w:bCs/>
        </w:rPr>
        <w:t xml:space="preserve">Обеспечение заявки на участие в процедуре закупки. Обеспечение </w:t>
      </w:r>
    </w:p>
    <w:p w:rsidR="00263EC5" w:rsidRPr="006225B3" w:rsidRDefault="00263EC5" w:rsidP="00417CBF">
      <w:pPr>
        <w:tabs>
          <w:tab w:val="left" w:pos="567"/>
        </w:tabs>
        <w:ind w:left="284" w:right="142" w:firstLine="0"/>
        <w:rPr>
          <w:bCs/>
        </w:rPr>
      </w:pPr>
      <w:r w:rsidRPr="006225B3">
        <w:rPr>
          <w:bCs/>
        </w:rPr>
        <w:t xml:space="preserve">исполнения договора, заключаемого по </w:t>
      </w:r>
      <w:r w:rsidR="00C50D75" w:rsidRPr="006225B3">
        <w:rPr>
          <w:bCs/>
        </w:rPr>
        <w:t>итогам процедуры</w:t>
      </w:r>
      <w:r w:rsidRPr="006225B3">
        <w:rPr>
          <w:bCs/>
        </w:rPr>
        <w:t xml:space="preserve"> закуп</w:t>
      </w:r>
      <w:r w:rsidR="00C50D75" w:rsidRPr="006225B3">
        <w:rPr>
          <w:bCs/>
        </w:rPr>
        <w:t>о</w:t>
      </w:r>
      <w:r w:rsidRPr="006225B3">
        <w:rPr>
          <w:bCs/>
        </w:rPr>
        <w:t xml:space="preserve">к. Обеспечение </w:t>
      </w:r>
    </w:p>
    <w:p w:rsidR="00977A67" w:rsidRPr="006225B3" w:rsidRDefault="00C50D75" w:rsidP="00417CBF">
      <w:pPr>
        <w:tabs>
          <w:tab w:val="left" w:pos="567"/>
        </w:tabs>
        <w:ind w:left="284" w:right="142" w:firstLine="0"/>
      </w:pPr>
      <w:r w:rsidRPr="006225B3">
        <w:rPr>
          <w:bCs/>
        </w:rPr>
        <w:t xml:space="preserve">исполнения гарантийных </w:t>
      </w:r>
      <w:r w:rsidR="00263EC5" w:rsidRPr="006225B3">
        <w:rPr>
          <w:bCs/>
        </w:rPr>
        <w:t>обязательств</w:t>
      </w:r>
      <w:r w:rsidR="00A95C5C" w:rsidRPr="006225B3">
        <w:tab/>
      </w:r>
      <w:r w:rsidR="00A95C5C" w:rsidRPr="006225B3">
        <w:tab/>
      </w:r>
      <w:r w:rsidR="00A95C5C" w:rsidRPr="006225B3">
        <w:tab/>
      </w:r>
      <w:r w:rsidR="00A95C5C" w:rsidRPr="006225B3">
        <w:tab/>
      </w:r>
      <w:r w:rsidR="00A95C5C" w:rsidRPr="006225B3">
        <w:tab/>
      </w:r>
      <w:r w:rsidR="00A95C5C" w:rsidRPr="006225B3">
        <w:tab/>
      </w:r>
      <w:r w:rsidR="00A95C5C" w:rsidRPr="006225B3">
        <w:tab/>
      </w:r>
      <w:r w:rsidR="00A765D5" w:rsidRPr="006225B3">
        <w:t>1</w:t>
      </w:r>
      <w:r w:rsidR="00ED5AB1" w:rsidRPr="006225B3">
        <w:t>6</w:t>
      </w:r>
    </w:p>
    <w:p w:rsidR="00977A67" w:rsidRPr="006225B3" w:rsidRDefault="00EB12CC" w:rsidP="00417CBF">
      <w:pPr>
        <w:numPr>
          <w:ilvl w:val="0"/>
          <w:numId w:val="1"/>
        </w:numPr>
        <w:tabs>
          <w:tab w:val="left" w:pos="567"/>
        </w:tabs>
        <w:ind w:left="284" w:right="142" w:firstLine="0"/>
      </w:pPr>
      <w:r w:rsidRPr="006225B3">
        <w:t>Требования к участникам закупки</w:t>
      </w:r>
      <w:r w:rsidR="00A95C5C" w:rsidRPr="006225B3">
        <w:tab/>
      </w:r>
      <w:r w:rsidR="00A95C5C" w:rsidRPr="006225B3">
        <w:tab/>
      </w:r>
      <w:r w:rsidR="00A95C5C" w:rsidRPr="006225B3">
        <w:tab/>
      </w:r>
      <w:r w:rsidR="00A95C5C" w:rsidRPr="006225B3">
        <w:tab/>
      </w:r>
      <w:r w:rsidR="00A95C5C" w:rsidRPr="006225B3">
        <w:tab/>
      </w:r>
      <w:r w:rsidR="00A95C5C" w:rsidRPr="006225B3">
        <w:tab/>
      </w:r>
      <w:r w:rsidR="00A95C5C" w:rsidRPr="006225B3">
        <w:tab/>
      </w:r>
      <w:r w:rsidR="00C933A9" w:rsidRPr="006225B3">
        <w:tab/>
      </w:r>
      <w:r w:rsidR="00DE5B53" w:rsidRPr="006225B3">
        <w:t>18</w:t>
      </w:r>
    </w:p>
    <w:p w:rsidR="00977A67" w:rsidRPr="006225B3" w:rsidRDefault="00C50D75" w:rsidP="00417CBF">
      <w:pPr>
        <w:pStyle w:val="aa"/>
        <w:widowControl w:val="0"/>
        <w:numPr>
          <w:ilvl w:val="0"/>
          <w:numId w:val="1"/>
        </w:numPr>
        <w:tabs>
          <w:tab w:val="left" w:pos="567"/>
        </w:tabs>
        <w:spacing w:after="0"/>
        <w:ind w:left="284" w:right="142" w:firstLine="0"/>
      </w:pPr>
      <w:r w:rsidRPr="006225B3">
        <w:t>Способы закупки. Форма закупки</w:t>
      </w:r>
      <w:r w:rsidR="00A95C5C" w:rsidRPr="006225B3">
        <w:tab/>
      </w:r>
      <w:r w:rsidR="00A95C5C" w:rsidRPr="006225B3">
        <w:tab/>
      </w:r>
      <w:r w:rsidRPr="006225B3">
        <w:t xml:space="preserve">                                                              </w:t>
      </w:r>
      <w:r w:rsidR="00A95C5C" w:rsidRPr="006225B3">
        <w:tab/>
      </w:r>
      <w:r w:rsidR="00ED5AB1" w:rsidRPr="006225B3">
        <w:t>20</w:t>
      </w:r>
    </w:p>
    <w:p w:rsidR="00977A67" w:rsidRPr="006225B3" w:rsidRDefault="00C50D75" w:rsidP="00417CBF">
      <w:pPr>
        <w:pStyle w:val="aa"/>
        <w:widowControl w:val="0"/>
        <w:numPr>
          <w:ilvl w:val="0"/>
          <w:numId w:val="1"/>
        </w:numPr>
        <w:tabs>
          <w:tab w:val="left" w:pos="567"/>
          <w:tab w:val="left" w:pos="709"/>
        </w:tabs>
        <w:spacing w:after="0"/>
        <w:ind w:left="284" w:right="142" w:firstLine="0"/>
        <w:rPr>
          <w:b/>
        </w:rPr>
      </w:pPr>
      <w:r w:rsidRPr="006225B3">
        <w:rPr>
          <w:rStyle w:val="11"/>
          <w:b w:val="0"/>
          <w:bCs w:val="0"/>
          <w:color w:val="000000"/>
          <w:sz w:val="24"/>
          <w:szCs w:val="24"/>
        </w:rPr>
        <w:t>Порядок осуществления конкурентной закупки</w:t>
      </w:r>
      <w:r w:rsidR="00A95C5C" w:rsidRPr="006225B3">
        <w:tab/>
      </w:r>
      <w:r w:rsidR="00A95C5C" w:rsidRPr="006225B3">
        <w:tab/>
      </w:r>
      <w:r w:rsidR="00A95C5C" w:rsidRPr="006225B3">
        <w:tab/>
      </w:r>
      <w:r w:rsidR="00A95C5C" w:rsidRPr="006225B3">
        <w:tab/>
      </w:r>
      <w:r w:rsidR="00A95C5C" w:rsidRPr="006225B3">
        <w:tab/>
      </w:r>
      <w:r w:rsidR="00A95C5C" w:rsidRPr="006225B3">
        <w:tab/>
      </w:r>
      <w:r w:rsidR="00DE5B53" w:rsidRPr="006225B3">
        <w:t>20</w:t>
      </w:r>
    </w:p>
    <w:p w:rsidR="00BF04D5" w:rsidRPr="006225B3" w:rsidRDefault="00F70D48" w:rsidP="00417CBF">
      <w:pPr>
        <w:pStyle w:val="aa"/>
        <w:widowControl w:val="0"/>
        <w:numPr>
          <w:ilvl w:val="0"/>
          <w:numId w:val="1"/>
        </w:numPr>
        <w:tabs>
          <w:tab w:val="left" w:pos="567"/>
          <w:tab w:val="left" w:pos="709"/>
        </w:tabs>
        <w:spacing w:after="0"/>
        <w:ind w:left="284" w:right="142" w:firstLine="0"/>
        <w:rPr>
          <w:rStyle w:val="11"/>
          <w:b w:val="0"/>
          <w:bCs w:val="0"/>
          <w:sz w:val="24"/>
          <w:szCs w:val="24"/>
        </w:rPr>
      </w:pPr>
      <w:r w:rsidRPr="006225B3">
        <w:rPr>
          <w:rStyle w:val="11"/>
          <w:b w:val="0"/>
          <w:bCs w:val="0"/>
          <w:color w:val="000000"/>
          <w:sz w:val="24"/>
          <w:szCs w:val="24"/>
        </w:rPr>
        <w:t>Порядок проведения</w:t>
      </w:r>
      <w:r w:rsidR="00DF7747" w:rsidRPr="006225B3">
        <w:rPr>
          <w:rStyle w:val="11"/>
          <w:b w:val="0"/>
          <w:bCs w:val="0"/>
          <w:color w:val="000000"/>
          <w:sz w:val="24"/>
          <w:szCs w:val="24"/>
        </w:rPr>
        <w:t xml:space="preserve"> </w:t>
      </w:r>
      <w:r w:rsidR="00DF7747" w:rsidRPr="006225B3">
        <w:rPr>
          <w:rFonts w:eastAsia="Calibri"/>
          <w:lang w:eastAsia="en-US"/>
        </w:rPr>
        <w:t>аукциона в электронной форме</w:t>
      </w:r>
      <w:r w:rsidR="00A95C5C" w:rsidRPr="006225B3">
        <w:rPr>
          <w:rStyle w:val="11"/>
          <w:b w:val="0"/>
          <w:bCs w:val="0"/>
          <w:color w:val="000000"/>
          <w:sz w:val="24"/>
          <w:szCs w:val="24"/>
        </w:rPr>
        <w:tab/>
      </w:r>
      <w:r w:rsidR="00A95C5C" w:rsidRPr="006225B3">
        <w:rPr>
          <w:rStyle w:val="11"/>
          <w:b w:val="0"/>
          <w:bCs w:val="0"/>
          <w:color w:val="000000"/>
          <w:sz w:val="24"/>
          <w:szCs w:val="24"/>
        </w:rPr>
        <w:tab/>
      </w:r>
      <w:r w:rsidR="00A95C5C" w:rsidRPr="006225B3">
        <w:rPr>
          <w:rStyle w:val="11"/>
          <w:b w:val="0"/>
          <w:bCs w:val="0"/>
          <w:color w:val="000000"/>
          <w:sz w:val="24"/>
          <w:szCs w:val="24"/>
        </w:rPr>
        <w:tab/>
      </w:r>
      <w:r w:rsidR="00A95C5C" w:rsidRPr="006225B3">
        <w:rPr>
          <w:rStyle w:val="11"/>
          <w:b w:val="0"/>
          <w:bCs w:val="0"/>
          <w:color w:val="000000"/>
          <w:sz w:val="24"/>
          <w:szCs w:val="24"/>
        </w:rPr>
        <w:tab/>
      </w:r>
      <w:r w:rsidR="00A50307" w:rsidRPr="006225B3">
        <w:rPr>
          <w:rStyle w:val="11"/>
          <w:b w:val="0"/>
          <w:bCs w:val="0"/>
          <w:color w:val="000000"/>
          <w:sz w:val="24"/>
          <w:szCs w:val="24"/>
        </w:rPr>
        <w:tab/>
      </w:r>
      <w:r w:rsidR="00ED5AB1" w:rsidRPr="006225B3">
        <w:rPr>
          <w:rStyle w:val="11"/>
          <w:b w:val="0"/>
          <w:bCs w:val="0"/>
          <w:color w:val="000000"/>
          <w:sz w:val="24"/>
          <w:szCs w:val="24"/>
        </w:rPr>
        <w:t>30</w:t>
      </w:r>
    </w:p>
    <w:p w:rsidR="00BF04D5" w:rsidRPr="006225B3" w:rsidRDefault="00677CF0" w:rsidP="00417CBF">
      <w:pPr>
        <w:pStyle w:val="aa"/>
        <w:widowControl w:val="0"/>
        <w:numPr>
          <w:ilvl w:val="0"/>
          <w:numId w:val="1"/>
        </w:numPr>
        <w:tabs>
          <w:tab w:val="left" w:pos="567"/>
          <w:tab w:val="left" w:pos="709"/>
        </w:tabs>
        <w:spacing w:after="0"/>
        <w:ind w:left="0" w:right="142" w:firstLine="284"/>
        <w:rPr>
          <w:b/>
        </w:rPr>
      </w:pPr>
      <w:r w:rsidRPr="006225B3">
        <w:rPr>
          <w:rFonts w:eastAsia="Calibri"/>
          <w:lang w:eastAsia="en-US"/>
        </w:rPr>
        <w:t xml:space="preserve">Порядок проведения  </w:t>
      </w:r>
      <w:r w:rsidR="00DF7747" w:rsidRPr="006225B3">
        <w:rPr>
          <w:rStyle w:val="11"/>
          <w:b w:val="0"/>
          <w:bCs w:val="0"/>
          <w:color w:val="000000"/>
          <w:sz w:val="24"/>
          <w:szCs w:val="24"/>
        </w:rPr>
        <w:t>открытого аукциона</w:t>
      </w:r>
      <w:r w:rsidR="00A50307" w:rsidRPr="006225B3">
        <w:rPr>
          <w:rStyle w:val="11"/>
          <w:b w:val="0"/>
          <w:bCs w:val="0"/>
          <w:color w:val="000000"/>
          <w:sz w:val="24"/>
          <w:szCs w:val="24"/>
        </w:rPr>
        <w:tab/>
      </w:r>
      <w:r w:rsidR="00A50307" w:rsidRPr="006225B3">
        <w:rPr>
          <w:rStyle w:val="11"/>
          <w:b w:val="0"/>
          <w:bCs w:val="0"/>
          <w:color w:val="000000"/>
          <w:sz w:val="24"/>
          <w:szCs w:val="24"/>
        </w:rPr>
        <w:tab/>
      </w:r>
      <w:r w:rsidR="00A95C5C" w:rsidRPr="006225B3">
        <w:rPr>
          <w:rFonts w:eastAsia="Calibri"/>
          <w:lang w:eastAsia="en-US"/>
        </w:rPr>
        <w:tab/>
      </w:r>
      <w:r w:rsidR="00A95C5C" w:rsidRPr="006225B3">
        <w:rPr>
          <w:rFonts w:eastAsia="Calibri"/>
          <w:lang w:eastAsia="en-US"/>
        </w:rPr>
        <w:tab/>
      </w:r>
      <w:r w:rsidR="00A95C5C" w:rsidRPr="006225B3">
        <w:rPr>
          <w:rFonts w:eastAsia="Calibri"/>
          <w:lang w:eastAsia="en-US"/>
        </w:rPr>
        <w:tab/>
      </w:r>
      <w:r w:rsidR="00A95C5C" w:rsidRPr="006225B3">
        <w:rPr>
          <w:rFonts w:eastAsia="Calibri"/>
          <w:lang w:eastAsia="en-US"/>
        </w:rPr>
        <w:tab/>
      </w:r>
      <w:r w:rsidR="009E16B2" w:rsidRPr="006225B3">
        <w:rPr>
          <w:rFonts w:eastAsia="Calibri"/>
          <w:lang w:eastAsia="en-US"/>
        </w:rPr>
        <w:t>34</w:t>
      </w:r>
    </w:p>
    <w:p w:rsidR="00677CF0" w:rsidRPr="006225B3" w:rsidRDefault="00FA17F0" w:rsidP="00417CBF">
      <w:pPr>
        <w:pStyle w:val="aa"/>
        <w:widowControl w:val="0"/>
        <w:numPr>
          <w:ilvl w:val="0"/>
          <w:numId w:val="1"/>
        </w:numPr>
        <w:tabs>
          <w:tab w:val="left" w:pos="567"/>
          <w:tab w:val="left" w:pos="709"/>
        </w:tabs>
        <w:spacing w:after="0"/>
        <w:ind w:left="284" w:right="142" w:firstLine="0"/>
        <w:rPr>
          <w:rStyle w:val="ab"/>
          <w:b/>
        </w:rPr>
      </w:pPr>
      <w:r w:rsidRPr="006225B3">
        <w:rPr>
          <w:bCs/>
        </w:rPr>
        <w:t>Порядок проведения открытого конкурса</w:t>
      </w:r>
      <w:r w:rsidR="00C96FEE" w:rsidRPr="006225B3">
        <w:rPr>
          <w:rStyle w:val="ab"/>
        </w:rPr>
        <w:tab/>
      </w:r>
      <w:r w:rsidR="00A95C5C" w:rsidRPr="006225B3">
        <w:rPr>
          <w:rStyle w:val="ab"/>
        </w:rPr>
        <w:tab/>
      </w:r>
      <w:r w:rsidR="00A95C5C" w:rsidRPr="006225B3">
        <w:rPr>
          <w:rStyle w:val="ab"/>
        </w:rPr>
        <w:tab/>
      </w:r>
      <w:r w:rsidR="00A95C5C" w:rsidRPr="006225B3">
        <w:rPr>
          <w:rStyle w:val="ab"/>
        </w:rPr>
        <w:tab/>
      </w:r>
      <w:r w:rsidR="00A95C5C" w:rsidRPr="006225B3">
        <w:rPr>
          <w:rStyle w:val="ab"/>
        </w:rPr>
        <w:tab/>
      </w:r>
      <w:r w:rsidR="00A95C5C" w:rsidRPr="006225B3">
        <w:rPr>
          <w:rStyle w:val="ab"/>
        </w:rPr>
        <w:tab/>
      </w:r>
      <w:r w:rsidR="00ED5AB1" w:rsidRPr="006225B3">
        <w:rPr>
          <w:rStyle w:val="ab"/>
        </w:rPr>
        <w:t>41</w:t>
      </w:r>
    </w:p>
    <w:p w:rsidR="00677CF0" w:rsidRPr="006225B3" w:rsidRDefault="00B01B0E" w:rsidP="00417CBF">
      <w:pPr>
        <w:pStyle w:val="aa"/>
        <w:widowControl w:val="0"/>
        <w:numPr>
          <w:ilvl w:val="0"/>
          <w:numId w:val="1"/>
        </w:numPr>
        <w:tabs>
          <w:tab w:val="left" w:pos="567"/>
          <w:tab w:val="left" w:pos="709"/>
        </w:tabs>
        <w:spacing w:after="0"/>
        <w:ind w:left="0" w:right="142" w:firstLine="284"/>
        <w:rPr>
          <w:rStyle w:val="23"/>
          <w:b w:val="0"/>
          <w:bCs w:val="0"/>
          <w:sz w:val="24"/>
          <w:szCs w:val="24"/>
        </w:rPr>
      </w:pPr>
      <w:r w:rsidRPr="006225B3">
        <w:t>Порядок проведения конкурса в электронной форме</w:t>
      </w:r>
      <w:r w:rsidR="00A95C5C" w:rsidRPr="006225B3">
        <w:rPr>
          <w:rStyle w:val="23"/>
          <w:b w:val="0"/>
          <w:bCs w:val="0"/>
          <w:color w:val="000000"/>
          <w:sz w:val="24"/>
          <w:szCs w:val="24"/>
        </w:rPr>
        <w:tab/>
      </w:r>
      <w:r w:rsidR="00A95C5C" w:rsidRPr="006225B3">
        <w:rPr>
          <w:rStyle w:val="23"/>
          <w:b w:val="0"/>
          <w:bCs w:val="0"/>
          <w:color w:val="000000"/>
          <w:sz w:val="24"/>
          <w:szCs w:val="24"/>
        </w:rPr>
        <w:tab/>
      </w:r>
      <w:r w:rsidRPr="006225B3">
        <w:rPr>
          <w:rStyle w:val="23"/>
          <w:b w:val="0"/>
          <w:bCs w:val="0"/>
          <w:color w:val="000000"/>
          <w:sz w:val="24"/>
          <w:szCs w:val="24"/>
        </w:rPr>
        <w:tab/>
      </w:r>
      <w:r w:rsidR="00A95C5C" w:rsidRPr="006225B3">
        <w:rPr>
          <w:rStyle w:val="23"/>
          <w:b w:val="0"/>
          <w:bCs w:val="0"/>
          <w:color w:val="000000"/>
          <w:sz w:val="24"/>
          <w:szCs w:val="24"/>
        </w:rPr>
        <w:tab/>
      </w:r>
      <w:r w:rsidR="00A95C5C" w:rsidRPr="006225B3">
        <w:rPr>
          <w:rStyle w:val="23"/>
          <w:b w:val="0"/>
          <w:bCs w:val="0"/>
          <w:color w:val="000000"/>
          <w:sz w:val="24"/>
          <w:szCs w:val="24"/>
        </w:rPr>
        <w:tab/>
      </w:r>
      <w:r w:rsidR="00ED5AB1" w:rsidRPr="006225B3">
        <w:rPr>
          <w:rStyle w:val="23"/>
          <w:b w:val="0"/>
          <w:bCs w:val="0"/>
          <w:color w:val="000000"/>
          <w:sz w:val="24"/>
          <w:szCs w:val="24"/>
        </w:rPr>
        <w:t>46</w:t>
      </w:r>
    </w:p>
    <w:p w:rsidR="00AE3C8B" w:rsidRPr="006225B3" w:rsidRDefault="00B01B0E" w:rsidP="00417CBF">
      <w:pPr>
        <w:pStyle w:val="aa"/>
        <w:numPr>
          <w:ilvl w:val="0"/>
          <w:numId w:val="1"/>
        </w:numPr>
        <w:tabs>
          <w:tab w:val="left" w:pos="567"/>
        </w:tabs>
        <w:spacing w:after="0"/>
        <w:ind w:left="0" w:right="142" w:firstLine="284"/>
        <w:rPr>
          <w:rStyle w:val="11"/>
          <w:b w:val="0"/>
          <w:bCs w:val="0"/>
          <w:color w:val="000000"/>
          <w:sz w:val="24"/>
          <w:szCs w:val="24"/>
        </w:rPr>
      </w:pPr>
      <w:r w:rsidRPr="006225B3">
        <w:t xml:space="preserve">Порядок проведения запроса </w:t>
      </w:r>
      <w:r w:rsidR="00F70D48" w:rsidRPr="006225B3">
        <w:rPr>
          <w:rStyle w:val="11"/>
          <w:b w:val="0"/>
          <w:bCs w:val="0"/>
          <w:sz w:val="24"/>
          <w:szCs w:val="24"/>
        </w:rPr>
        <w:t>котировок</w:t>
      </w:r>
      <w:r w:rsidR="00F70D48" w:rsidRPr="006225B3">
        <w:t xml:space="preserve"> </w:t>
      </w:r>
      <w:r w:rsidRPr="006225B3">
        <w:t>в электронной форме</w:t>
      </w:r>
      <w:r w:rsidR="00A95C5C" w:rsidRPr="006225B3">
        <w:rPr>
          <w:rStyle w:val="11"/>
          <w:b w:val="0"/>
          <w:bCs w:val="0"/>
          <w:color w:val="000000"/>
          <w:sz w:val="24"/>
          <w:szCs w:val="24"/>
        </w:rPr>
        <w:tab/>
      </w:r>
      <w:r w:rsidR="00A95C5C" w:rsidRPr="006225B3">
        <w:rPr>
          <w:rStyle w:val="11"/>
          <w:b w:val="0"/>
          <w:bCs w:val="0"/>
          <w:color w:val="000000"/>
          <w:sz w:val="24"/>
          <w:szCs w:val="24"/>
        </w:rPr>
        <w:tab/>
      </w:r>
      <w:r w:rsidR="00A95C5C" w:rsidRPr="006225B3">
        <w:rPr>
          <w:rStyle w:val="11"/>
          <w:b w:val="0"/>
          <w:bCs w:val="0"/>
          <w:color w:val="000000"/>
          <w:sz w:val="24"/>
          <w:szCs w:val="24"/>
        </w:rPr>
        <w:tab/>
      </w:r>
      <w:r w:rsidR="00A50307" w:rsidRPr="006225B3">
        <w:rPr>
          <w:rStyle w:val="11"/>
          <w:b w:val="0"/>
          <w:bCs w:val="0"/>
          <w:color w:val="000000"/>
          <w:sz w:val="24"/>
          <w:szCs w:val="24"/>
        </w:rPr>
        <w:tab/>
      </w:r>
      <w:r w:rsidR="009E16B2" w:rsidRPr="006225B3">
        <w:rPr>
          <w:rStyle w:val="11"/>
          <w:b w:val="0"/>
          <w:bCs w:val="0"/>
          <w:color w:val="000000"/>
          <w:sz w:val="24"/>
          <w:szCs w:val="24"/>
        </w:rPr>
        <w:t>51</w:t>
      </w:r>
    </w:p>
    <w:p w:rsidR="00AE3C8B" w:rsidRPr="006225B3" w:rsidRDefault="00BF1AA3" w:rsidP="00417CBF">
      <w:pPr>
        <w:pStyle w:val="12"/>
        <w:numPr>
          <w:ilvl w:val="0"/>
          <w:numId w:val="1"/>
        </w:numPr>
        <w:shd w:val="clear" w:color="auto" w:fill="auto"/>
        <w:tabs>
          <w:tab w:val="left" w:pos="426"/>
          <w:tab w:val="left" w:pos="567"/>
        </w:tabs>
        <w:spacing w:before="0" w:after="0" w:line="240" w:lineRule="auto"/>
        <w:ind w:left="284" w:right="142" w:firstLine="0"/>
        <w:jc w:val="left"/>
        <w:rPr>
          <w:rStyle w:val="11"/>
          <w:b w:val="0"/>
          <w:bCs w:val="0"/>
          <w:sz w:val="24"/>
          <w:szCs w:val="24"/>
          <w:lang w:val="ru-RU"/>
        </w:rPr>
      </w:pPr>
      <w:r w:rsidRPr="006225B3">
        <w:rPr>
          <w:rStyle w:val="11"/>
          <w:b w:val="0"/>
          <w:bCs w:val="0"/>
          <w:sz w:val="24"/>
          <w:szCs w:val="24"/>
          <w:lang w:val="ru-RU"/>
        </w:rPr>
        <w:t xml:space="preserve">Порядок проведения запроса </w:t>
      </w:r>
      <w:r w:rsidR="00F70D48" w:rsidRPr="006225B3">
        <w:rPr>
          <w:b w:val="0"/>
          <w:sz w:val="24"/>
          <w:szCs w:val="24"/>
        </w:rPr>
        <w:t>предложени</w:t>
      </w:r>
      <w:r w:rsidR="00F70D48" w:rsidRPr="006225B3">
        <w:rPr>
          <w:b w:val="0"/>
          <w:sz w:val="24"/>
          <w:szCs w:val="24"/>
          <w:lang w:val="ru-RU"/>
        </w:rPr>
        <w:t xml:space="preserve">й </w:t>
      </w:r>
      <w:r w:rsidRPr="006225B3">
        <w:rPr>
          <w:rStyle w:val="11"/>
          <w:b w:val="0"/>
          <w:bCs w:val="0"/>
          <w:sz w:val="24"/>
          <w:szCs w:val="24"/>
          <w:lang w:val="ru-RU"/>
        </w:rPr>
        <w:t>в электронной форме</w:t>
      </w:r>
      <w:r w:rsidR="00A95C5C" w:rsidRPr="006225B3">
        <w:rPr>
          <w:rStyle w:val="11"/>
          <w:b w:val="0"/>
          <w:bCs w:val="0"/>
          <w:sz w:val="24"/>
          <w:szCs w:val="24"/>
          <w:lang w:val="ru-RU"/>
        </w:rPr>
        <w:tab/>
      </w:r>
      <w:r w:rsidR="00A95C5C" w:rsidRPr="006225B3">
        <w:rPr>
          <w:rStyle w:val="11"/>
          <w:b w:val="0"/>
          <w:bCs w:val="0"/>
          <w:sz w:val="24"/>
          <w:szCs w:val="24"/>
          <w:lang w:val="ru-RU"/>
        </w:rPr>
        <w:tab/>
      </w:r>
      <w:r w:rsidRPr="006225B3">
        <w:rPr>
          <w:rStyle w:val="11"/>
          <w:b w:val="0"/>
          <w:bCs w:val="0"/>
          <w:sz w:val="24"/>
          <w:szCs w:val="24"/>
          <w:lang w:val="ru-RU"/>
        </w:rPr>
        <w:tab/>
      </w:r>
      <w:r w:rsidR="00ED5AB1" w:rsidRPr="006225B3">
        <w:rPr>
          <w:rStyle w:val="11"/>
          <w:b w:val="0"/>
          <w:bCs w:val="0"/>
          <w:sz w:val="24"/>
          <w:szCs w:val="24"/>
          <w:lang w:val="ru-RU"/>
        </w:rPr>
        <w:t>55</w:t>
      </w:r>
    </w:p>
    <w:p w:rsidR="00DC5BA1" w:rsidRPr="006225B3" w:rsidRDefault="00DC5BA1" w:rsidP="00417CBF">
      <w:pPr>
        <w:pStyle w:val="12"/>
        <w:numPr>
          <w:ilvl w:val="0"/>
          <w:numId w:val="1"/>
        </w:numPr>
        <w:shd w:val="clear" w:color="auto" w:fill="auto"/>
        <w:tabs>
          <w:tab w:val="left" w:pos="426"/>
          <w:tab w:val="left" w:pos="567"/>
        </w:tabs>
        <w:spacing w:before="0" w:after="0" w:line="240" w:lineRule="auto"/>
        <w:ind w:left="284" w:right="142" w:firstLine="0"/>
        <w:jc w:val="left"/>
        <w:rPr>
          <w:rStyle w:val="11"/>
          <w:b w:val="0"/>
          <w:bCs w:val="0"/>
          <w:sz w:val="24"/>
          <w:szCs w:val="24"/>
          <w:lang w:val="ru-RU"/>
        </w:rPr>
      </w:pPr>
      <w:r w:rsidRPr="006225B3">
        <w:rPr>
          <w:b w:val="0"/>
          <w:sz w:val="24"/>
          <w:szCs w:val="24"/>
        </w:rPr>
        <w:t>Порядок проведения запроса коммерческих предложений</w:t>
      </w:r>
      <w:r w:rsidR="00A50307" w:rsidRPr="006225B3">
        <w:rPr>
          <w:b w:val="0"/>
          <w:sz w:val="24"/>
          <w:szCs w:val="24"/>
          <w:lang w:val="ru-RU"/>
        </w:rPr>
        <w:tab/>
      </w:r>
      <w:r w:rsidR="00A50307" w:rsidRPr="006225B3">
        <w:rPr>
          <w:b w:val="0"/>
          <w:sz w:val="24"/>
          <w:szCs w:val="24"/>
          <w:lang w:val="ru-RU"/>
        </w:rPr>
        <w:tab/>
      </w:r>
      <w:r w:rsidR="00A50307" w:rsidRPr="006225B3">
        <w:rPr>
          <w:b w:val="0"/>
          <w:sz w:val="24"/>
          <w:szCs w:val="24"/>
          <w:lang w:val="ru-RU"/>
        </w:rPr>
        <w:tab/>
      </w:r>
      <w:r w:rsidR="00A50307" w:rsidRPr="006225B3">
        <w:rPr>
          <w:b w:val="0"/>
          <w:sz w:val="24"/>
          <w:szCs w:val="24"/>
          <w:lang w:val="ru-RU"/>
        </w:rPr>
        <w:tab/>
      </w:r>
      <w:r w:rsidR="00ED5AB1" w:rsidRPr="006225B3">
        <w:rPr>
          <w:b w:val="0"/>
          <w:sz w:val="24"/>
          <w:szCs w:val="24"/>
          <w:lang w:val="ru-RU"/>
        </w:rPr>
        <w:t>60</w:t>
      </w:r>
      <w:r w:rsidRPr="006225B3">
        <w:rPr>
          <w:b w:val="0"/>
          <w:sz w:val="24"/>
          <w:szCs w:val="24"/>
          <w:lang w:val="ru-RU"/>
        </w:rPr>
        <w:t xml:space="preserve"> </w:t>
      </w:r>
    </w:p>
    <w:p w:rsidR="00F3081A" w:rsidRPr="006225B3" w:rsidRDefault="00F3081A" w:rsidP="00417CBF">
      <w:pPr>
        <w:pStyle w:val="12"/>
        <w:numPr>
          <w:ilvl w:val="0"/>
          <w:numId w:val="1"/>
        </w:numPr>
        <w:shd w:val="clear" w:color="auto" w:fill="auto"/>
        <w:tabs>
          <w:tab w:val="left" w:pos="426"/>
          <w:tab w:val="left" w:pos="567"/>
        </w:tabs>
        <w:spacing w:before="0" w:after="0" w:line="240" w:lineRule="auto"/>
        <w:ind w:left="284" w:right="142" w:firstLine="0"/>
        <w:jc w:val="left"/>
        <w:rPr>
          <w:rStyle w:val="11"/>
          <w:b w:val="0"/>
          <w:bCs w:val="0"/>
          <w:sz w:val="24"/>
          <w:szCs w:val="24"/>
          <w:lang w:val="ru-RU"/>
        </w:rPr>
      </w:pPr>
      <w:r w:rsidRPr="006225B3">
        <w:rPr>
          <w:rStyle w:val="11"/>
          <w:b w:val="0"/>
          <w:bCs w:val="0"/>
          <w:sz w:val="24"/>
          <w:szCs w:val="24"/>
          <w:lang w:val="ru-RU"/>
        </w:rPr>
        <w:t>Порядок проведения запроса цен</w:t>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A50307" w:rsidRPr="006225B3">
        <w:rPr>
          <w:rStyle w:val="11"/>
          <w:b w:val="0"/>
          <w:bCs w:val="0"/>
          <w:sz w:val="24"/>
          <w:szCs w:val="24"/>
          <w:lang w:val="ru-RU"/>
        </w:rPr>
        <w:tab/>
      </w:r>
      <w:r w:rsidR="00ED5AB1" w:rsidRPr="006225B3">
        <w:rPr>
          <w:rStyle w:val="11"/>
          <w:b w:val="0"/>
          <w:bCs w:val="0"/>
          <w:sz w:val="24"/>
          <w:szCs w:val="24"/>
          <w:lang w:val="ru-RU"/>
        </w:rPr>
        <w:t>66</w:t>
      </w:r>
      <w:r w:rsidR="00DF7747" w:rsidRPr="006225B3">
        <w:rPr>
          <w:rStyle w:val="11"/>
          <w:b w:val="0"/>
          <w:bCs w:val="0"/>
          <w:sz w:val="24"/>
          <w:szCs w:val="24"/>
          <w:lang w:val="ru-RU"/>
        </w:rPr>
        <w:t xml:space="preserve"> </w:t>
      </w:r>
    </w:p>
    <w:p w:rsidR="00AE3C8B" w:rsidRPr="006225B3" w:rsidRDefault="00BF1AA3" w:rsidP="00417CBF">
      <w:pPr>
        <w:pStyle w:val="12"/>
        <w:numPr>
          <w:ilvl w:val="0"/>
          <w:numId w:val="1"/>
        </w:numPr>
        <w:shd w:val="clear" w:color="auto" w:fill="auto"/>
        <w:tabs>
          <w:tab w:val="left" w:pos="142"/>
          <w:tab w:val="left" w:pos="567"/>
        </w:tabs>
        <w:spacing w:before="0" w:after="0" w:line="240" w:lineRule="auto"/>
        <w:ind w:left="284" w:right="142" w:firstLine="0"/>
        <w:jc w:val="left"/>
        <w:rPr>
          <w:rStyle w:val="ab"/>
          <w:b w:val="0"/>
          <w:bCs w:val="0"/>
          <w:lang w:eastAsia="x-none"/>
        </w:rPr>
      </w:pPr>
      <w:r w:rsidRPr="006225B3">
        <w:rPr>
          <w:rStyle w:val="ab"/>
          <w:b w:val="0"/>
        </w:rPr>
        <w:t>Закупки у единственного поставщика</w:t>
      </w:r>
      <w:r w:rsidR="00A95C5C" w:rsidRPr="006225B3">
        <w:rPr>
          <w:rStyle w:val="ab"/>
          <w:b w:val="0"/>
        </w:rPr>
        <w:tab/>
      </w:r>
      <w:r w:rsidR="00A95C5C" w:rsidRPr="006225B3">
        <w:rPr>
          <w:rStyle w:val="ab"/>
          <w:b w:val="0"/>
        </w:rPr>
        <w:tab/>
      </w:r>
      <w:r w:rsidR="00A95C5C" w:rsidRPr="006225B3">
        <w:rPr>
          <w:rStyle w:val="ab"/>
          <w:b w:val="0"/>
        </w:rPr>
        <w:tab/>
      </w:r>
      <w:r w:rsidRPr="006225B3">
        <w:rPr>
          <w:rStyle w:val="ab"/>
          <w:b w:val="0"/>
        </w:rPr>
        <w:tab/>
      </w:r>
      <w:r w:rsidRPr="006225B3">
        <w:rPr>
          <w:rStyle w:val="ab"/>
          <w:b w:val="0"/>
        </w:rPr>
        <w:tab/>
      </w:r>
      <w:r w:rsidRPr="006225B3">
        <w:rPr>
          <w:rStyle w:val="ab"/>
          <w:b w:val="0"/>
        </w:rPr>
        <w:tab/>
      </w:r>
      <w:r w:rsidRPr="006225B3">
        <w:rPr>
          <w:rStyle w:val="ab"/>
          <w:b w:val="0"/>
        </w:rPr>
        <w:tab/>
      </w:r>
      <w:r w:rsidR="00ED5AB1" w:rsidRPr="006225B3">
        <w:rPr>
          <w:rStyle w:val="ab"/>
          <w:b w:val="0"/>
        </w:rPr>
        <w:t>70</w:t>
      </w:r>
    </w:p>
    <w:p w:rsidR="00F70D48" w:rsidRPr="006225B3" w:rsidRDefault="00F70D48" w:rsidP="00417CBF">
      <w:pPr>
        <w:pStyle w:val="12"/>
        <w:numPr>
          <w:ilvl w:val="0"/>
          <w:numId w:val="1"/>
        </w:numPr>
        <w:shd w:val="clear" w:color="auto" w:fill="auto"/>
        <w:tabs>
          <w:tab w:val="left" w:pos="0"/>
          <w:tab w:val="left" w:pos="567"/>
        </w:tabs>
        <w:spacing w:before="0" w:after="0" w:line="240" w:lineRule="auto"/>
        <w:ind w:left="284" w:right="142" w:firstLine="0"/>
        <w:jc w:val="left"/>
        <w:rPr>
          <w:rStyle w:val="ab"/>
          <w:b w:val="0"/>
        </w:rPr>
      </w:pPr>
      <w:r w:rsidRPr="006225B3">
        <w:rPr>
          <w:rStyle w:val="ab"/>
          <w:b w:val="0"/>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A50307" w:rsidRPr="006225B3">
        <w:rPr>
          <w:rStyle w:val="ab"/>
          <w:b w:val="0"/>
        </w:rPr>
        <w:tab/>
      </w:r>
      <w:r w:rsidR="00ED5AB1" w:rsidRPr="006225B3">
        <w:rPr>
          <w:rStyle w:val="ab"/>
          <w:b w:val="0"/>
        </w:rPr>
        <w:t>74</w:t>
      </w:r>
    </w:p>
    <w:p w:rsidR="00C04772" w:rsidRPr="006225B3" w:rsidRDefault="00C04772" w:rsidP="00417CBF">
      <w:pPr>
        <w:pStyle w:val="12"/>
        <w:numPr>
          <w:ilvl w:val="0"/>
          <w:numId w:val="1"/>
        </w:numPr>
        <w:shd w:val="clear" w:color="auto" w:fill="auto"/>
        <w:tabs>
          <w:tab w:val="left" w:pos="0"/>
          <w:tab w:val="left" w:pos="567"/>
        </w:tabs>
        <w:spacing w:before="0" w:after="0" w:line="240" w:lineRule="auto"/>
        <w:ind w:left="284" w:right="142" w:firstLine="0"/>
        <w:jc w:val="left"/>
        <w:rPr>
          <w:rStyle w:val="ab"/>
          <w:b w:val="0"/>
        </w:rPr>
      </w:pPr>
      <w:r w:rsidRPr="006225B3">
        <w:rPr>
          <w:rStyle w:val="ab"/>
          <w:b w:val="0"/>
        </w:rPr>
        <w:t>Заключение договора по итогам проведения конкурентной закупки</w:t>
      </w:r>
      <w:r w:rsidR="00DF7747" w:rsidRPr="006225B3">
        <w:rPr>
          <w:rStyle w:val="ab"/>
          <w:b w:val="0"/>
        </w:rPr>
        <w:t xml:space="preserve">          </w:t>
      </w:r>
      <w:r w:rsidRPr="006225B3">
        <w:rPr>
          <w:rStyle w:val="ab"/>
          <w:b w:val="0"/>
        </w:rPr>
        <w:t xml:space="preserve"> </w:t>
      </w:r>
    </w:p>
    <w:p w:rsidR="00447C35" w:rsidRPr="006225B3" w:rsidRDefault="00C04772" w:rsidP="00417CBF">
      <w:pPr>
        <w:pStyle w:val="12"/>
        <w:shd w:val="clear" w:color="auto" w:fill="auto"/>
        <w:tabs>
          <w:tab w:val="left" w:pos="-142"/>
          <w:tab w:val="left" w:pos="567"/>
        </w:tabs>
        <w:spacing w:before="0" w:after="0" w:line="240" w:lineRule="auto"/>
        <w:ind w:left="284" w:right="142" w:firstLine="0"/>
        <w:jc w:val="left"/>
        <w:rPr>
          <w:rStyle w:val="ab"/>
          <w:b w:val="0"/>
          <w:bCs w:val="0"/>
          <w:lang w:eastAsia="x-none"/>
        </w:rPr>
      </w:pPr>
      <w:r w:rsidRPr="006225B3">
        <w:rPr>
          <w:rStyle w:val="ab"/>
          <w:b w:val="0"/>
        </w:rPr>
        <w:t>Ответственность сторон по договору. Особенности исполнения договора</w:t>
      </w:r>
      <w:r w:rsidR="00A95C5C" w:rsidRPr="006225B3">
        <w:rPr>
          <w:rStyle w:val="ab"/>
          <w:b w:val="0"/>
        </w:rPr>
        <w:tab/>
      </w:r>
      <w:r w:rsidR="00A95C5C" w:rsidRPr="006225B3">
        <w:rPr>
          <w:rStyle w:val="ab"/>
          <w:b w:val="0"/>
        </w:rPr>
        <w:tab/>
      </w:r>
      <w:r w:rsidR="00EC6026" w:rsidRPr="006225B3">
        <w:rPr>
          <w:rStyle w:val="ab"/>
          <w:b w:val="0"/>
        </w:rPr>
        <w:t>83</w:t>
      </w:r>
    </w:p>
    <w:p w:rsidR="00F13993" w:rsidRPr="006225B3" w:rsidRDefault="000C1B7E" w:rsidP="00417CBF">
      <w:pPr>
        <w:tabs>
          <w:tab w:val="left" w:pos="567"/>
        </w:tabs>
        <w:ind w:right="142" w:firstLine="284"/>
        <w:rPr>
          <w:rFonts w:eastAsia="Calibri"/>
          <w:color w:val="000000"/>
          <w:lang w:eastAsia="en-US"/>
        </w:rPr>
      </w:pPr>
      <w:r w:rsidRPr="006225B3">
        <w:rPr>
          <w:rFonts w:eastAsia="Calibri"/>
          <w:color w:val="000000"/>
          <w:lang w:eastAsia="en-US"/>
        </w:rPr>
        <w:t>2</w:t>
      </w:r>
      <w:r w:rsidR="00B9141A" w:rsidRPr="006225B3">
        <w:rPr>
          <w:rFonts w:eastAsia="Calibri"/>
          <w:color w:val="000000"/>
          <w:lang w:eastAsia="en-US"/>
        </w:rPr>
        <w:t>4</w:t>
      </w:r>
      <w:r w:rsidRPr="006225B3">
        <w:rPr>
          <w:rFonts w:eastAsia="Calibri"/>
          <w:color w:val="000000"/>
          <w:lang w:eastAsia="en-US"/>
        </w:rPr>
        <w:t>.</w:t>
      </w:r>
      <w:r w:rsidR="00AA5713" w:rsidRPr="006225B3">
        <w:rPr>
          <w:rFonts w:eastAsia="Calibri"/>
          <w:color w:val="000000"/>
          <w:lang w:eastAsia="en-US"/>
        </w:rPr>
        <w:t xml:space="preserve"> Анти</w:t>
      </w:r>
      <w:r w:rsidR="00F13993" w:rsidRPr="006225B3">
        <w:rPr>
          <w:rFonts w:eastAsia="Calibri"/>
          <w:lang w:eastAsia="en-US"/>
        </w:rPr>
        <w:t>демпингов</w:t>
      </w:r>
      <w:r w:rsidR="00AA5713" w:rsidRPr="006225B3">
        <w:rPr>
          <w:rFonts w:eastAsia="Calibri"/>
          <w:lang w:eastAsia="en-US"/>
        </w:rPr>
        <w:t>ые</w:t>
      </w:r>
      <w:r w:rsidR="00F13993" w:rsidRPr="006225B3">
        <w:rPr>
          <w:rFonts w:eastAsia="Calibri"/>
          <w:lang w:eastAsia="en-US"/>
        </w:rPr>
        <w:t xml:space="preserve"> </w:t>
      </w:r>
      <w:r w:rsidR="00AA5713" w:rsidRPr="006225B3">
        <w:rPr>
          <w:rFonts w:eastAsia="Calibri"/>
          <w:lang w:eastAsia="en-US"/>
        </w:rPr>
        <w:t>меры</w:t>
      </w:r>
      <w:r w:rsidR="00F13993" w:rsidRPr="006225B3">
        <w:rPr>
          <w:rFonts w:eastAsia="Calibri"/>
          <w:b/>
          <w:lang w:eastAsia="en-US"/>
        </w:rPr>
        <w:tab/>
      </w:r>
      <w:r w:rsidR="00F13993" w:rsidRPr="006225B3">
        <w:rPr>
          <w:rFonts w:eastAsia="Calibri"/>
          <w:b/>
          <w:lang w:eastAsia="en-US"/>
        </w:rPr>
        <w:tab/>
      </w:r>
      <w:r w:rsidR="00F13993" w:rsidRPr="006225B3">
        <w:rPr>
          <w:rFonts w:eastAsia="Calibri"/>
          <w:b/>
          <w:lang w:eastAsia="en-US"/>
        </w:rPr>
        <w:tab/>
      </w:r>
      <w:r w:rsidR="00F13993" w:rsidRPr="006225B3">
        <w:rPr>
          <w:rFonts w:eastAsia="Calibri"/>
          <w:b/>
          <w:lang w:eastAsia="en-US"/>
        </w:rPr>
        <w:tab/>
      </w:r>
      <w:r w:rsidR="00F13993" w:rsidRPr="006225B3">
        <w:rPr>
          <w:rFonts w:eastAsia="Calibri"/>
          <w:b/>
          <w:lang w:eastAsia="en-US"/>
        </w:rPr>
        <w:tab/>
      </w:r>
      <w:r w:rsidR="00F13993" w:rsidRPr="006225B3">
        <w:rPr>
          <w:rFonts w:eastAsia="Calibri"/>
          <w:b/>
          <w:lang w:eastAsia="en-US"/>
        </w:rPr>
        <w:tab/>
      </w:r>
      <w:r w:rsidR="00C933A9" w:rsidRPr="006225B3">
        <w:rPr>
          <w:rFonts w:eastAsia="Calibri"/>
          <w:b/>
          <w:lang w:eastAsia="en-US"/>
        </w:rPr>
        <w:tab/>
      </w:r>
      <w:r w:rsidR="00A50307" w:rsidRPr="006225B3">
        <w:rPr>
          <w:rFonts w:eastAsia="Calibri"/>
          <w:b/>
          <w:lang w:eastAsia="en-US"/>
        </w:rPr>
        <w:tab/>
      </w:r>
      <w:r w:rsidR="00A50307" w:rsidRPr="006225B3">
        <w:rPr>
          <w:rFonts w:eastAsia="Calibri"/>
          <w:b/>
          <w:lang w:eastAsia="en-US"/>
        </w:rPr>
        <w:tab/>
      </w:r>
      <w:r w:rsidR="00EC6026" w:rsidRPr="006225B3">
        <w:rPr>
          <w:rFonts w:eastAsia="Calibri"/>
          <w:lang w:eastAsia="en-US"/>
        </w:rPr>
        <w:t>86</w:t>
      </w:r>
    </w:p>
    <w:p w:rsidR="000C1B7E" w:rsidRPr="006225B3" w:rsidRDefault="00F13993" w:rsidP="00417CBF">
      <w:pPr>
        <w:tabs>
          <w:tab w:val="left" w:pos="567"/>
        </w:tabs>
        <w:ind w:right="142" w:firstLine="284"/>
        <w:rPr>
          <w:rFonts w:eastAsia="Calibri"/>
          <w:color w:val="000000"/>
          <w:lang w:eastAsia="en-US"/>
        </w:rPr>
      </w:pPr>
      <w:r w:rsidRPr="006225B3">
        <w:rPr>
          <w:rFonts w:eastAsia="Calibri"/>
          <w:color w:val="000000"/>
          <w:lang w:eastAsia="en-US"/>
        </w:rPr>
        <w:t>2</w:t>
      </w:r>
      <w:r w:rsidR="00B9141A" w:rsidRPr="006225B3">
        <w:rPr>
          <w:rFonts w:eastAsia="Calibri"/>
          <w:color w:val="000000"/>
          <w:lang w:eastAsia="en-US"/>
        </w:rPr>
        <w:t>5</w:t>
      </w:r>
      <w:r w:rsidRPr="006225B3">
        <w:rPr>
          <w:rFonts w:eastAsia="Calibri"/>
          <w:color w:val="000000"/>
          <w:lang w:eastAsia="en-US"/>
        </w:rPr>
        <w:t>.</w:t>
      </w:r>
      <w:r w:rsidR="00AA5713" w:rsidRPr="006225B3">
        <w:rPr>
          <w:rFonts w:eastAsia="Calibri"/>
          <w:color w:val="000000"/>
          <w:lang w:eastAsia="en-US"/>
        </w:rPr>
        <w:t xml:space="preserve"> </w:t>
      </w:r>
      <w:r w:rsidR="000C1B7E" w:rsidRPr="006225B3">
        <w:rPr>
          <w:rFonts w:eastAsia="Calibri"/>
          <w:color w:val="000000"/>
          <w:lang w:eastAsia="en-US"/>
        </w:rPr>
        <w:t>Контроль процедур закупки. Обжалование</w:t>
      </w:r>
      <w:r w:rsidR="000C1B7E" w:rsidRPr="006225B3">
        <w:rPr>
          <w:rFonts w:eastAsia="Calibri"/>
          <w:color w:val="000000"/>
          <w:lang w:eastAsia="en-US"/>
        </w:rPr>
        <w:tab/>
      </w:r>
      <w:r w:rsidR="000C1B7E" w:rsidRPr="006225B3">
        <w:rPr>
          <w:rFonts w:eastAsia="Calibri"/>
          <w:color w:val="000000"/>
          <w:lang w:eastAsia="en-US"/>
        </w:rPr>
        <w:tab/>
      </w:r>
      <w:r w:rsidR="000C1B7E" w:rsidRPr="006225B3">
        <w:rPr>
          <w:rFonts w:eastAsia="Calibri"/>
          <w:color w:val="000000"/>
          <w:lang w:eastAsia="en-US"/>
        </w:rPr>
        <w:tab/>
      </w:r>
      <w:r w:rsidR="000C1B7E" w:rsidRPr="006225B3">
        <w:rPr>
          <w:rFonts w:eastAsia="Calibri"/>
          <w:color w:val="000000"/>
          <w:lang w:eastAsia="en-US"/>
        </w:rPr>
        <w:tab/>
      </w:r>
      <w:r w:rsidR="000C1B7E" w:rsidRPr="006225B3">
        <w:rPr>
          <w:rFonts w:eastAsia="Calibri"/>
          <w:color w:val="000000"/>
          <w:lang w:eastAsia="en-US"/>
        </w:rPr>
        <w:tab/>
      </w:r>
      <w:r w:rsidR="000C1B7E" w:rsidRPr="006225B3">
        <w:rPr>
          <w:rFonts w:eastAsia="Calibri"/>
          <w:color w:val="000000"/>
          <w:lang w:eastAsia="en-US"/>
        </w:rPr>
        <w:tab/>
      </w:r>
      <w:r w:rsidR="00ED5AB1" w:rsidRPr="006225B3">
        <w:rPr>
          <w:rFonts w:eastAsia="Calibri"/>
          <w:color w:val="000000"/>
          <w:lang w:eastAsia="en-US"/>
        </w:rPr>
        <w:t>88</w:t>
      </w:r>
    </w:p>
    <w:p w:rsidR="00EE185A" w:rsidRPr="006225B3" w:rsidRDefault="00D728AC" w:rsidP="00417CBF">
      <w:pPr>
        <w:tabs>
          <w:tab w:val="left" w:pos="567"/>
        </w:tabs>
        <w:ind w:right="142" w:firstLine="284"/>
        <w:rPr>
          <w:rFonts w:eastAsia="Calibri"/>
          <w:color w:val="000000"/>
          <w:lang w:eastAsia="en-US"/>
        </w:rPr>
      </w:pPr>
      <w:r w:rsidRPr="006225B3">
        <w:rPr>
          <w:rFonts w:eastAsia="Calibri"/>
          <w:color w:val="000000"/>
          <w:lang w:eastAsia="en-US"/>
        </w:rPr>
        <w:t>26. Требования к конкурентной закупке, осуществляемой закрытым способом</w:t>
      </w:r>
      <w:r w:rsidR="00EE185A" w:rsidRPr="006225B3">
        <w:rPr>
          <w:rFonts w:eastAsia="Calibri"/>
          <w:color w:val="000000"/>
          <w:lang w:eastAsia="en-US"/>
        </w:rPr>
        <w:tab/>
      </w:r>
      <w:r w:rsidR="00EE185A" w:rsidRPr="006225B3">
        <w:rPr>
          <w:rFonts w:eastAsia="Calibri"/>
          <w:color w:val="000000"/>
          <w:lang w:eastAsia="en-US"/>
        </w:rPr>
        <w:tab/>
      </w:r>
      <w:r w:rsidR="00ED5AB1" w:rsidRPr="006225B3">
        <w:rPr>
          <w:rFonts w:eastAsia="Calibri"/>
          <w:color w:val="000000"/>
          <w:lang w:eastAsia="en-US"/>
        </w:rPr>
        <w:t>89</w:t>
      </w:r>
    </w:p>
    <w:p w:rsidR="008A2224" w:rsidRPr="006225B3" w:rsidRDefault="00AA5713" w:rsidP="00417CBF">
      <w:pPr>
        <w:tabs>
          <w:tab w:val="left" w:pos="567"/>
        </w:tabs>
        <w:ind w:right="142" w:firstLine="0"/>
        <w:rPr>
          <w:rFonts w:eastAsia="Calibri"/>
          <w:color w:val="000000"/>
          <w:lang w:eastAsia="en-US"/>
        </w:rPr>
      </w:pPr>
      <w:r w:rsidRPr="006225B3">
        <w:rPr>
          <w:rFonts w:eastAsia="Calibri"/>
          <w:color w:val="000000"/>
          <w:lang w:eastAsia="en-US"/>
        </w:rPr>
        <w:t xml:space="preserve">     </w:t>
      </w:r>
      <w:r w:rsidR="008A2224" w:rsidRPr="006225B3">
        <w:rPr>
          <w:rFonts w:eastAsia="Calibri"/>
          <w:color w:val="000000"/>
          <w:lang w:eastAsia="en-US"/>
        </w:rPr>
        <w:t>Приложение №</w:t>
      </w:r>
      <w:r w:rsidR="00F416CF" w:rsidRPr="006225B3">
        <w:rPr>
          <w:rFonts w:eastAsia="Calibri"/>
          <w:color w:val="000000"/>
          <w:lang w:eastAsia="en-US"/>
        </w:rPr>
        <w:t xml:space="preserve"> </w:t>
      </w:r>
      <w:r w:rsidR="008A2224" w:rsidRPr="006225B3">
        <w:rPr>
          <w:rFonts w:eastAsia="Calibri"/>
          <w:color w:val="000000"/>
          <w:lang w:eastAsia="en-US"/>
        </w:rPr>
        <w:t xml:space="preserve">1 – Форма заявки на участие в запросе котировок в электронной </w:t>
      </w:r>
    </w:p>
    <w:p w:rsidR="008A2224" w:rsidRPr="006225B3" w:rsidRDefault="00AA5713" w:rsidP="00417CBF">
      <w:pPr>
        <w:tabs>
          <w:tab w:val="left" w:pos="567"/>
        </w:tabs>
        <w:ind w:right="142" w:firstLine="0"/>
        <w:rPr>
          <w:rStyle w:val="11"/>
          <w:b w:val="0"/>
          <w:bCs w:val="0"/>
          <w:sz w:val="28"/>
          <w:szCs w:val="28"/>
        </w:rPr>
      </w:pPr>
      <w:r w:rsidRPr="006225B3">
        <w:rPr>
          <w:rFonts w:eastAsia="Calibri"/>
          <w:color w:val="000000"/>
          <w:lang w:eastAsia="en-US"/>
        </w:rPr>
        <w:t xml:space="preserve">     </w:t>
      </w:r>
      <w:r w:rsidR="008A2224" w:rsidRPr="006225B3">
        <w:rPr>
          <w:rFonts w:eastAsia="Calibri"/>
          <w:color w:val="000000"/>
          <w:lang w:eastAsia="en-US"/>
        </w:rPr>
        <w:t>форме</w:t>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8A2224" w:rsidRPr="006225B3">
        <w:rPr>
          <w:rFonts w:eastAsia="Calibri"/>
          <w:color w:val="000000"/>
          <w:lang w:eastAsia="en-US"/>
        </w:rPr>
        <w:tab/>
      </w:r>
      <w:r w:rsidR="00DE5B53" w:rsidRPr="006225B3">
        <w:rPr>
          <w:rFonts w:eastAsia="Calibri"/>
          <w:color w:val="000000"/>
          <w:lang w:eastAsia="en-US"/>
        </w:rPr>
        <w:t>90</w:t>
      </w:r>
    </w:p>
    <w:p w:rsidR="00DE5B53" w:rsidRPr="006225B3" w:rsidRDefault="00DE5B53" w:rsidP="00EF3B1C">
      <w:pPr>
        <w:tabs>
          <w:tab w:val="left" w:pos="567"/>
        </w:tabs>
        <w:ind w:right="142" w:firstLine="0"/>
        <w:jc w:val="center"/>
        <w:rPr>
          <w:rFonts w:eastAsia="Calibri"/>
          <w:color w:val="000000"/>
          <w:lang w:eastAsia="en-US"/>
        </w:rPr>
      </w:pPr>
      <w:r w:rsidRPr="006225B3">
        <w:rPr>
          <w:rFonts w:eastAsia="Calibri"/>
          <w:color w:val="000000"/>
          <w:lang w:eastAsia="en-US"/>
        </w:rPr>
        <w:t xml:space="preserve">     </w:t>
      </w:r>
      <w:r w:rsidR="00F416CF" w:rsidRPr="006225B3">
        <w:rPr>
          <w:rFonts w:eastAsia="Calibri"/>
          <w:color w:val="000000"/>
          <w:lang w:eastAsia="en-US"/>
        </w:rPr>
        <w:t xml:space="preserve">Приложение № 2 – </w:t>
      </w:r>
      <w:r w:rsidR="00AA5713" w:rsidRPr="006225B3">
        <w:rPr>
          <w:rFonts w:eastAsia="Calibri"/>
          <w:color w:val="000000"/>
          <w:lang w:eastAsia="en-US"/>
        </w:rPr>
        <w:t>Критерии и порядок оценки заявок</w:t>
      </w:r>
      <w:r w:rsidR="00F416CF" w:rsidRPr="006225B3">
        <w:rPr>
          <w:rFonts w:eastAsia="Calibri"/>
          <w:color w:val="000000"/>
          <w:lang w:eastAsia="en-US"/>
        </w:rPr>
        <w:t xml:space="preserve"> </w:t>
      </w:r>
      <w:r w:rsidR="00AA5713" w:rsidRPr="006225B3">
        <w:rPr>
          <w:rFonts w:eastAsia="Calibri"/>
          <w:color w:val="000000"/>
          <w:lang w:eastAsia="en-US"/>
        </w:rPr>
        <w:t xml:space="preserve">на </w:t>
      </w:r>
      <w:r w:rsidR="00F416CF" w:rsidRPr="006225B3">
        <w:rPr>
          <w:rFonts w:eastAsia="Calibri"/>
          <w:color w:val="000000"/>
          <w:lang w:eastAsia="en-US"/>
        </w:rPr>
        <w:t>участие в за</w:t>
      </w:r>
      <w:r w:rsidR="00AA5713" w:rsidRPr="006225B3">
        <w:rPr>
          <w:rFonts w:eastAsia="Calibri"/>
          <w:color w:val="000000"/>
          <w:lang w:eastAsia="en-US"/>
        </w:rPr>
        <w:t>купке</w:t>
      </w:r>
      <w:r w:rsidR="00A50307" w:rsidRPr="006225B3">
        <w:rPr>
          <w:rFonts w:eastAsia="Calibri"/>
          <w:color w:val="000000"/>
          <w:lang w:eastAsia="en-US"/>
        </w:rPr>
        <w:tab/>
      </w:r>
      <w:r w:rsidR="00A50307" w:rsidRPr="006225B3">
        <w:rPr>
          <w:rFonts w:eastAsia="Calibri"/>
          <w:color w:val="000000"/>
          <w:lang w:eastAsia="en-US"/>
        </w:rPr>
        <w:tab/>
      </w:r>
      <w:r w:rsidRPr="006225B3">
        <w:rPr>
          <w:rFonts w:eastAsia="Calibri"/>
          <w:color w:val="000000"/>
          <w:lang w:eastAsia="en-US"/>
        </w:rPr>
        <w:t>93</w:t>
      </w: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0D7279" w:rsidRPr="006225B3" w:rsidRDefault="000D7279" w:rsidP="00EF3B1C">
      <w:pPr>
        <w:tabs>
          <w:tab w:val="left" w:pos="567"/>
        </w:tabs>
        <w:ind w:right="142" w:firstLine="0"/>
        <w:jc w:val="center"/>
        <w:rPr>
          <w:rFonts w:eastAsia="Calibri"/>
          <w:color w:val="000000"/>
          <w:lang w:eastAsia="en-US"/>
        </w:rPr>
      </w:pPr>
    </w:p>
    <w:p w:rsidR="00AE1939" w:rsidRPr="006225B3" w:rsidRDefault="00697CFE" w:rsidP="00EF3B1C">
      <w:pPr>
        <w:tabs>
          <w:tab w:val="left" w:pos="567"/>
        </w:tabs>
        <w:ind w:right="142" w:firstLine="0"/>
        <w:jc w:val="center"/>
        <w:rPr>
          <w:b/>
        </w:rPr>
      </w:pPr>
      <w:r w:rsidRPr="006225B3">
        <w:rPr>
          <w:b/>
        </w:rPr>
        <w:lastRenderedPageBreak/>
        <w:t>1.Термины и определения</w:t>
      </w:r>
    </w:p>
    <w:p w:rsidR="008E7E76" w:rsidRPr="006225B3" w:rsidRDefault="008E7E76" w:rsidP="008E7E76">
      <w:pPr>
        <w:widowControl w:val="0"/>
        <w:suppressAutoHyphens/>
        <w:autoSpaceDE w:val="0"/>
        <w:autoSpaceDN w:val="0"/>
        <w:adjustRightInd w:val="0"/>
        <w:rPr>
          <w:rFonts w:ascii="Times New Roman CYR" w:hAnsi="Times New Roman CYR" w:cs="Times New Roman CYR"/>
          <w:color w:val="00000A"/>
        </w:rPr>
      </w:pPr>
      <w:r w:rsidRPr="006225B3">
        <w:rPr>
          <w:rFonts w:ascii="Times New Roman CYR" w:hAnsi="Times New Roman CYR" w:cs="Times New Roman CYR"/>
          <w:color w:val="00000A"/>
        </w:rPr>
        <w:t>В настоящем Положении о закупках товаров, работ, услуг (далее - Положение), применены следующие термины:</w:t>
      </w:r>
    </w:p>
    <w:p w:rsidR="008E7E76" w:rsidRPr="006225B3" w:rsidRDefault="00E5045B" w:rsidP="008E7E76">
      <w:pPr>
        <w:ind w:firstLine="426"/>
        <w:rPr>
          <w:rFonts w:ascii="Times New Roman CYR" w:hAnsi="Times New Roman CYR" w:cs="Times New Roman CYR"/>
          <w:b/>
          <w:bCs/>
          <w:color w:val="00000A"/>
        </w:rPr>
      </w:pPr>
      <w:r w:rsidRPr="006225B3">
        <w:rPr>
          <w:b/>
          <w:color w:val="000000"/>
        </w:rPr>
        <w:t xml:space="preserve">Заказчик </w:t>
      </w:r>
      <w:r w:rsidRPr="006225B3">
        <w:rPr>
          <w:color w:val="000000"/>
        </w:rPr>
        <w:t xml:space="preserve">- </w:t>
      </w:r>
      <w:r w:rsidRPr="006225B3">
        <w:rPr>
          <w:rFonts w:eastAsia="Calibri"/>
          <w:color w:val="000000"/>
          <w:lang w:eastAsia="en-US"/>
        </w:rPr>
        <w:t>Акционерное общество «Югансктранстеплосервис» в лице генерального директора (исполняющего обязанности генерального директора).</w:t>
      </w:r>
      <w:r w:rsidR="008E7E76" w:rsidRPr="006225B3">
        <w:rPr>
          <w:rFonts w:ascii="Times New Roman CYR" w:hAnsi="Times New Roman CYR" w:cs="Times New Roman CYR"/>
          <w:b/>
          <w:bCs/>
          <w:color w:val="00000A"/>
        </w:rPr>
        <w:t xml:space="preserve"> </w:t>
      </w:r>
    </w:p>
    <w:p w:rsidR="008E7E76" w:rsidRPr="006225B3" w:rsidRDefault="008E7E76" w:rsidP="008E7E76">
      <w:pPr>
        <w:ind w:firstLine="426"/>
        <w:rPr>
          <w:rFonts w:eastAsia="Calibri"/>
          <w:color w:val="000000"/>
          <w:lang w:eastAsia="en-US"/>
        </w:rPr>
      </w:pPr>
      <w:r w:rsidRPr="006225B3">
        <w:rPr>
          <w:rFonts w:eastAsia="Calibri"/>
          <w:b/>
          <w:bCs/>
          <w:color w:val="000000"/>
          <w:lang w:eastAsia="en-US"/>
        </w:rPr>
        <w:t>День</w:t>
      </w:r>
      <w:r w:rsidRPr="006225B3">
        <w:rPr>
          <w:rFonts w:eastAsia="Calibri"/>
          <w:color w:val="000000"/>
          <w:lang w:eastAsia="en-US"/>
        </w:rPr>
        <w:t xml:space="preserve"> – календарный день, за исключением случаев, когда в Положении срок устанавливается в рабочих днях.</w:t>
      </w:r>
    </w:p>
    <w:p w:rsidR="00532522" w:rsidRPr="006225B3" w:rsidRDefault="004B7B55" w:rsidP="00532522">
      <w:pPr>
        <w:ind w:firstLine="426"/>
      </w:pPr>
      <w:r w:rsidRPr="006225B3">
        <w:rPr>
          <w:rFonts w:ascii="Times New Roman CYR" w:hAnsi="Times New Roman CYR" w:cs="Times New Roman CYR"/>
          <w:b/>
        </w:rPr>
        <w:t>Комиссия по осуществлению конкурентн</w:t>
      </w:r>
      <w:r w:rsidR="000D44C2" w:rsidRPr="006225B3">
        <w:rPr>
          <w:rFonts w:ascii="Times New Roman CYR" w:hAnsi="Times New Roman CYR" w:cs="Times New Roman CYR"/>
          <w:b/>
        </w:rPr>
        <w:t>ых</w:t>
      </w:r>
      <w:r w:rsidRPr="006225B3">
        <w:rPr>
          <w:rFonts w:ascii="Times New Roman CYR" w:hAnsi="Times New Roman CYR" w:cs="Times New Roman CYR"/>
          <w:b/>
        </w:rPr>
        <w:t xml:space="preserve"> закуп</w:t>
      </w:r>
      <w:r w:rsidR="000D44C2" w:rsidRPr="006225B3">
        <w:rPr>
          <w:rFonts w:ascii="Times New Roman CYR" w:hAnsi="Times New Roman CYR" w:cs="Times New Roman CYR"/>
          <w:b/>
        </w:rPr>
        <w:t>о</w:t>
      </w:r>
      <w:r w:rsidRPr="006225B3">
        <w:rPr>
          <w:rFonts w:ascii="Times New Roman CYR" w:hAnsi="Times New Roman CYR" w:cs="Times New Roman CYR"/>
          <w:b/>
        </w:rPr>
        <w:t>к</w:t>
      </w:r>
      <w:r w:rsidRPr="006225B3">
        <w:t xml:space="preserve"> </w:t>
      </w:r>
      <w:r w:rsidR="003C76BE" w:rsidRPr="006225B3">
        <w:t>(</w:t>
      </w:r>
      <w:r w:rsidR="009E0861" w:rsidRPr="006225B3">
        <w:t>равно</w:t>
      </w:r>
      <w:r w:rsidR="001E45F6" w:rsidRPr="006225B3">
        <w:t xml:space="preserve"> -</w:t>
      </w:r>
      <w:r w:rsidR="003C76BE" w:rsidRPr="006225B3">
        <w:t xml:space="preserve"> </w:t>
      </w:r>
      <w:r w:rsidR="00532522" w:rsidRPr="006225B3">
        <w:t>Единая закупочная комиссия</w:t>
      </w:r>
      <w:r w:rsidR="003C76BE" w:rsidRPr="006225B3">
        <w:t>)</w:t>
      </w:r>
      <w:r w:rsidR="00532522" w:rsidRPr="006225B3">
        <w:rPr>
          <w:color w:val="000000"/>
        </w:rPr>
        <w:t xml:space="preserve"> - коллегиальный орган, создаваемый на основании приказа руководителя Заказчика для принятия р</w:t>
      </w:r>
      <w:r w:rsidR="00532522" w:rsidRPr="006225B3">
        <w:rPr>
          <w:color w:val="000000"/>
        </w:rPr>
        <w:t>е</w:t>
      </w:r>
      <w:r w:rsidR="00532522" w:rsidRPr="006225B3">
        <w:rPr>
          <w:color w:val="000000"/>
        </w:rPr>
        <w:t>шений в ходе проведения конк</w:t>
      </w:r>
      <w:r w:rsidR="009E0861" w:rsidRPr="006225B3">
        <w:rPr>
          <w:color w:val="000000"/>
        </w:rPr>
        <w:t>у</w:t>
      </w:r>
      <w:r w:rsidR="00532522" w:rsidRPr="006225B3">
        <w:rPr>
          <w:color w:val="000000"/>
        </w:rPr>
        <w:t>ре</w:t>
      </w:r>
      <w:r w:rsidR="009E0861" w:rsidRPr="006225B3">
        <w:rPr>
          <w:color w:val="000000"/>
        </w:rPr>
        <w:t>н</w:t>
      </w:r>
      <w:r w:rsidR="00532522" w:rsidRPr="006225B3">
        <w:rPr>
          <w:color w:val="000000"/>
        </w:rPr>
        <w:t>тн</w:t>
      </w:r>
      <w:r w:rsidR="00317657" w:rsidRPr="006225B3">
        <w:rPr>
          <w:color w:val="000000"/>
        </w:rPr>
        <w:t>ых</w:t>
      </w:r>
      <w:r w:rsidR="00532522" w:rsidRPr="006225B3">
        <w:rPr>
          <w:color w:val="000000"/>
        </w:rPr>
        <w:t xml:space="preserve"> </w:t>
      </w:r>
      <w:r w:rsidR="00317657" w:rsidRPr="006225B3">
        <w:rPr>
          <w:color w:val="000000"/>
        </w:rPr>
        <w:t xml:space="preserve">и неконкурентных </w:t>
      </w:r>
      <w:r w:rsidR="00532522" w:rsidRPr="006225B3">
        <w:rPr>
          <w:color w:val="000000"/>
        </w:rPr>
        <w:t>закуп</w:t>
      </w:r>
      <w:r w:rsidR="00317657" w:rsidRPr="006225B3">
        <w:rPr>
          <w:color w:val="000000"/>
        </w:rPr>
        <w:t>о</w:t>
      </w:r>
      <w:r w:rsidR="00532522" w:rsidRPr="006225B3">
        <w:rPr>
          <w:color w:val="000000"/>
        </w:rPr>
        <w:t>к, в пределах компетенции, установленной П</w:t>
      </w:r>
      <w:r w:rsidR="00532522" w:rsidRPr="006225B3">
        <w:rPr>
          <w:color w:val="000000"/>
        </w:rPr>
        <w:t>о</w:t>
      </w:r>
      <w:r w:rsidR="00532522" w:rsidRPr="006225B3">
        <w:rPr>
          <w:color w:val="000000"/>
        </w:rPr>
        <w:t>ложением.</w:t>
      </w:r>
    </w:p>
    <w:p w:rsidR="00532522" w:rsidRPr="006225B3" w:rsidRDefault="00532522" w:rsidP="00532522">
      <w:pPr>
        <w:rPr>
          <w:rFonts w:eastAsia="Calibri"/>
          <w:color w:val="0000FF"/>
          <w:u w:val="single"/>
          <w:lang w:eastAsia="en-US"/>
        </w:rPr>
      </w:pPr>
      <w:r w:rsidRPr="006225B3">
        <w:rPr>
          <w:b/>
        </w:rPr>
        <w:t>Единая информационная система в сфере закупок (далее также -  ЕИС)</w:t>
      </w:r>
      <w:r w:rsidRPr="006225B3">
        <w:t xml:space="preserve"> -</w:t>
      </w:r>
      <w:r w:rsidRPr="006225B3">
        <w:rPr>
          <w:rFonts w:ascii="Arial" w:hAnsi="Arial" w:cs="Arial"/>
          <w:sz w:val="28"/>
          <w:szCs w:val="28"/>
        </w:rPr>
        <w:t xml:space="preserve"> </w:t>
      </w:r>
      <w:r w:rsidRPr="006225B3">
        <w:t>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по закупкам в соответствии с Федеральным законом от 18.07.2011 № 223-ФЗ «О закупках товаров, работ, услуг отдельными видами юридических лиц» (далее – Федеральный закон 223-ФЗ)</w:t>
      </w:r>
      <w:r w:rsidRPr="006225B3">
        <w:rPr>
          <w:b/>
          <w:bCs/>
        </w:rPr>
        <w:t xml:space="preserve">, </w:t>
      </w:r>
      <w:r w:rsidRPr="006225B3">
        <w:t xml:space="preserve">расположенный по адресу: </w:t>
      </w:r>
      <w:r w:rsidRPr="006225B3">
        <w:rPr>
          <w:rFonts w:eastAsia="Calibri"/>
          <w:lang w:eastAsia="en-US"/>
        </w:rPr>
        <w:t xml:space="preserve">  </w:t>
      </w:r>
      <w:hyperlink r:id="rId9" w:history="1">
        <w:r w:rsidRPr="006225B3">
          <w:rPr>
            <w:rFonts w:eastAsia="Calibri"/>
            <w:color w:val="0000FF"/>
            <w:u w:val="single"/>
            <w:lang w:eastAsia="en-US"/>
          </w:rPr>
          <w:t>www.zakupki.gov.ru</w:t>
        </w:r>
      </w:hyperlink>
    </w:p>
    <w:p w:rsidR="00532522" w:rsidRPr="006225B3" w:rsidRDefault="00532522" w:rsidP="00F13993">
      <w:pPr>
        <w:ind w:firstLine="426"/>
      </w:pPr>
      <w:r w:rsidRPr="006225B3">
        <w:rPr>
          <w:b/>
          <w:bCs/>
        </w:rPr>
        <w:t>Закупка в электронной форме</w:t>
      </w:r>
      <w:r w:rsidRPr="006225B3">
        <w:t xml:space="preserve"> – закупка, проведение которой обеспечивается оператором электронной площадки на сайте в сети Интернет. При проведении закупки в электронной форме заявка подается в форме электронных документов, подписанных, как правило, средствами электронной подписи, через сайт электронной площадки. </w:t>
      </w:r>
    </w:p>
    <w:p w:rsidR="006D4A13" w:rsidRPr="006225B3" w:rsidRDefault="006D4A13" w:rsidP="00F13993">
      <w:pPr>
        <w:ind w:firstLine="426"/>
      </w:pPr>
      <w:r w:rsidRPr="006225B3">
        <w:rPr>
          <w:b/>
          <w:color w:val="000000"/>
        </w:rPr>
        <w:t>Закупочная документация (д</w:t>
      </w:r>
      <w:r w:rsidR="00771267" w:rsidRPr="006225B3">
        <w:rPr>
          <w:b/>
          <w:color w:val="000000"/>
        </w:rPr>
        <w:t>окументация о закупке</w:t>
      </w:r>
      <w:r w:rsidRPr="006225B3">
        <w:rPr>
          <w:b/>
          <w:color w:val="000000"/>
        </w:rPr>
        <w:t>)</w:t>
      </w:r>
      <w:r w:rsidR="00771267" w:rsidRPr="006225B3">
        <w:rPr>
          <w:color w:val="000000"/>
        </w:rPr>
        <w:t xml:space="preserve"> </w:t>
      </w:r>
      <w:r w:rsidRPr="006225B3">
        <w:rPr>
          <w:color w:val="000000"/>
        </w:rPr>
        <w:t>–</w:t>
      </w:r>
      <w:r w:rsidR="00771267" w:rsidRPr="006225B3">
        <w:rPr>
          <w:color w:val="000000"/>
        </w:rPr>
        <w:t xml:space="preserve"> </w:t>
      </w:r>
      <w:r w:rsidRPr="006225B3">
        <w:t>комплект формируемых 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w:t>
      </w:r>
      <w:r w:rsidR="00317657" w:rsidRPr="006225B3">
        <w:t>х</w:t>
      </w:r>
      <w:r w:rsidRPr="006225B3">
        <w:t xml:space="preserve">) подготовки оформления и подачи заявок участниками закупок, </w:t>
      </w:r>
      <w:r w:rsidRPr="006225B3">
        <w:rPr>
          <w:spacing w:val="-10"/>
        </w:rPr>
        <w:t xml:space="preserve">правилах определения победителя, </w:t>
      </w:r>
      <w:r w:rsidRPr="006225B3">
        <w:t xml:space="preserve">критериях определения победителя, об условиях договора, заключаемого по результатам процедуры закупки. </w:t>
      </w:r>
    </w:p>
    <w:p w:rsidR="00532522" w:rsidRPr="006225B3" w:rsidRDefault="00532522" w:rsidP="00532522">
      <w:pPr>
        <w:ind w:firstLine="426"/>
      </w:pPr>
      <w:r w:rsidRPr="006225B3">
        <w:rPr>
          <w:b/>
        </w:rPr>
        <w:t>Закупочная деятельность</w:t>
      </w:r>
      <w:r w:rsidRPr="006225B3">
        <w:t xml:space="preserve"> -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Положением, направленная на удовлетворение потребностей Заказчика в товарах, работах, услугах  и включающая в себя планирование закупок и заключения договоров, проведение процедур закупки</w:t>
      </w:r>
      <w:r w:rsidR="009E0861" w:rsidRPr="006225B3">
        <w:t>,</w:t>
      </w:r>
      <w:r w:rsidRPr="006225B3">
        <w:rPr>
          <w:color w:val="FF0000"/>
        </w:rPr>
        <w:t xml:space="preserve"> </w:t>
      </w:r>
      <w:r w:rsidRPr="006225B3">
        <w:t>составление отчетности по результатам закупочной деятельности.</w:t>
      </w:r>
    </w:p>
    <w:p w:rsidR="0074108C" w:rsidRPr="006225B3" w:rsidRDefault="0074108C" w:rsidP="00F13993">
      <w:pPr>
        <w:ind w:firstLine="426"/>
        <w:rPr>
          <w:sz w:val="28"/>
          <w:szCs w:val="28"/>
        </w:rPr>
      </w:pPr>
      <w:r w:rsidRPr="006225B3">
        <w:rPr>
          <w:rStyle w:val="FontStyle12"/>
          <w:b/>
          <w:sz w:val="24"/>
          <w:szCs w:val="24"/>
        </w:rPr>
        <w:t>Заявка на участие в закупк</w:t>
      </w:r>
      <w:r w:rsidR="00C933A9" w:rsidRPr="006225B3">
        <w:rPr>
          <w:rStyle w:val="FontStyle12"/>
          <w:b/>
          <w:sz w:val="24"/>
          <w:szCs w:val="24"/>
        </w:rPr>
        <w:t>е</w:t>
      </w:r>
      <w:r w:rsidRPr="006225B3">
        <w:rPr>
          <w:rStyle w:val="FontStyle12"/>
          <w:sz w:val="24"/>
          <w:szCs w:val="24"/>
        </w:rPr>
        <w:t xml:space="preserve"> </w:t>
      </w:r>
      <w:r w:rsidRPr="006225B3">
        <w:rPr>
          <w:rStyle w:val="FontStyle11"/>
          <w:sz w:val="24"/>
          <w:szCs w:val="24"/>
        </w:rPr>
        <w:t>– комплект документов, содержащий предложение у</w:t>
      </w:r>
      <w:r w:rsidR="00082E62" w:rsidRPr="006225B3">
        <w:rPr>
          <w:rStyle w:val="FontStyle11"/>
          <w:sz w:val="24"/>
          <w:szCs w:val="24"/>
        </w:rPr>
        <w:t>частника закупки, направленный З</w:t>
      </w:r>
      <w:r w:rsidRPr="006225B3">
        <w:rPr>
          <w:rStyle w:val="FontStyle11"/>
          <w:sz w:val="24"/>
          <w:szCs w:val="24"/>
        </w:rPr>
        <w:t>аказчику по форме и в порядке, установленном документацией о конкурентной закупк</w:t>
      </w:r>
      <w:r w:rsidR="0095371F" w:rsidRPr="006225B3">
        <w:rPr>
          <w:rStyle w:val="FontStyle11"/>
          <w:sz w:val="24"/>
          <w:szCs w:val="24"/>
        </w:rPr>
        <w:t>е</w:t>
      </w:r>
      <w:r w:rsidRPr="006225B3">
        <w:rPr>
          <w:rStyle w:val="FontStyle11"/>
          <w:rFonts w:ascii="Arial" w:hAnsi="Arial" w:cs="Arial"/>
          <w:sz w:val="28"/>
          <w:szCs w:val="28"/>
        </w:rPr>
        <w:t>.</w:t>
      </w:r>
    </w:p>
    <w:p w:rsidR="00532522" w:rsidRPr="006225B3" w:rsidRDefault="00532522" w:rsidP="00F13993">
      <w:pPr>
        <w:ind w:firstLine="426"/>
        <w:rPr>
          <w:rFonts w:eastAsia="Calibri"/>
          <w:lang w:eastAsia="en-US"/>
        </w:rPr>
      </w:pPr>
      <w:r w:rsidRPr="006225B3">
        <w:rPr>
          <w:rFonts w:eastAsia="Calibri"/>
          <w:b/>
          <w:lang w:eastAsia="en-US"/>
        </w:rPr>
        <w:t>Лот</w:t>
      </w:r>
      <w:r w:rsidRPr="006225B3">
        <w:rPr>
          <w:rFonts w:eastAsia="Calibri"/>
          <w:lang w:eastAsia="en-US"/>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(многолотовая закупка).</w:t>
      </w:r>
    </w:p>
    <w:p w:rsidR="00532522" w:rsidRPr="006225B3" w:rsidRDefault="00532522" w:rsidP="00532522">
      <w:pPr>
        <w:ind w:firstLine="426"/>
      </w:pPr>
      <w:r w:rsidRPr="006225B3">
        <w:rPr>
          <w:b/>
          <w:color w:val="000000"/>
        </w:rPr>
        <w:t>Оператор электронной торговой площадки</w:t>
      </w:r>
      <w:r w:rsidRPr="006225B3">
        <w:rPr>
          <w:color w:val="000000"/>
        </w:rPr>
        <w:t xml:space="preserve"> – </w:t>
      </w:r>
      <w:r w:rsidRPr="006225B3">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w:t>
      </w:r>
      <w:r w:rsidRPr="006225B3">
        <w:lastRenderedPageBreak/>
        <w:t xml:space="preserve">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w:t>
      </w:r>
    </w:p>
    <w:p w:rsidR="00532522" w:rsidRPr="006225B3" w:rsidRDefault="00532522" w:rsidP="00532522">
      <w:pPr>
        <w:ind w:firstLine="426"/>
      </w:pPr>
      <w:r w:rsidRPr="006225B3">
        <w:rPr>
          <w:rFonts w:ascii="Times New Roman CYR" w:hAnsi="Times New Roman CYR" w:cs="Times New Roman CYR"/>
          <w:b/>
          <w:bCs/>
          <w:color w:val="00000A"/>
        </w:rPr>
        <w:t>Победитель</w:t>
      </w:r>
      <w:r w:rsidRPr="006225B3">
        <w:rPr>
          <w:rFonts w:ascii="Andalus" w:hAnsi="Andalus" w:cs="Andalus"/>
          <w:b/>
          <w:bCs/>
          <w:color w:val="00000A"/>
        </w:rPr>
        <w:t xml:space="preserve"> </w:t>
      </w:r>
      <w:r w:rsidRPr="006225B3">
        <w:rPr>
          <w:rFonts w:ascii="Times New Roman CYR" w:hAnsi="Times New Roman CYR" w:cs="Times New Roman CYR"/>
          <w:b/>
          <w:bCs/>
          <w:color w:val="00000A"/>
        </w:rPr>
        <w:t>процедуры</w:t>
      </w:r>
      <w:r w:rsidRPr="006225B3">
        <w:rPr>
          <w:rFonts w:ascii="Andalus" w:hAnsi="Andalus" w:cs="Andalus"/>
          <w:b/>
          <w:bCs/>
          <w:color w:val="00000A"/>
        </w:rPr>
        <w:t xml:space="preserve"> </w:t>
      </w:r>
      <w:r w:rsidRPr="006225B3">
        <w:rPr>
          <w:rFonts w:ascii="Times New Roman CYR" w:hAnsi="Times New Roman CYR" w:cs="Times New Roman CYR"/>
          <w:b/>
          <w:bCs/>
          <w:color w:val="00000A"/>
        </w:rPr>
        <w:t>закупки</w:t>
      </w:r>
      <w:r w:rsidRPr="006225B3">
        <w:rPr>
          <w:color w:val="000000"/>
        </w:rPr>
        <w:t xml:space="preserve"> (равно </w:t>
      </w:r>
      <w:r w:rsidRPr="006225B3">
        <w:rPr>
          <w:b/>
          <w:color w:val="000000"/>
        </w:rPr>
        <w:t>победитель закупки)</w:t>
      </w:r>
      <w:r w:rsidRPr="006225B3">
        <w:rPr>
          <w:rFonts w:ascii="Times New Roman CYR" w:hAnsi="Times New Roman CYR" w:cs="Times New Roman CYR"/>
          <w:b/>
          <w:bCs/>
          <w:color w:val="00000A"/>
        </w:rPr>
        <w:t xml:space="preserve"> </w:t>
      </w:r>
      <w:r w:rsidRPr="006225B3">
        <w:rPr>
          <w:color w:val="000000"/>
        </w:rPr>
        <w:t>–</w:t>
      </w:r>
      <w:r w:rsidRPr="006225B3">
        <w:rPr>
          <w:rFonts w:ascii="Arial" w:hAnsi="Arial" w:cs="Arial"/>
          <w:sz w:val="28"/>
          <w:szCs w:val="28"/>
        </w:rPr>
        <w:t xml:space="preserve"> </w:t>
      </w:r>
      <w:r w:rsidRPr="006225B3">
        <w:t xml:space="preserve">участник конкурентной закупки, который признан </w:t>
      </w:r>
      <w:r w:rsidR="00A76BD3" w:rsidRPr="006225B3">
        <w:t>К</w:t>
      </w:r>
      <w:r w:rsidRPr="006225B3">
        <w:t xml:space="preserve">омиссией </w:t>
      </w:r>
      <w:r w:rsidR="00A76BD3" w:rsidRPr="006225B3">
        <w:t xml:space="preserve">по осуществлению конкурентной закупки </w:t>
      </w:r>
      <w:r w:rsidRPr="006225B3">
        <w:t>победителем конкурентной закупки в соответствии с условиями закупочной документации.</w:t>
      </w:r>
    </w:p>
    <w:p w:rsidR="00D54466" w:rsidRPr="006225B3" w:rsidRDefault="00EB088A" w:rsidP="00F13993">
      <w:pPr>
        <w:ind w:firstLine="426"/>
      </w:pPr>
      <w:r w:rsidRPr="006225B3">
        <w:rPr>
          <w:rFonts w:ascii="Times New Roman CYR" w:hAnsi="Times New Roman CYR" w:cs="Times New Roman CYR"/>
          <w:b/>
          <w:bCs/>
          <w:color w:val="00000A"/>
        </w:rPr>
        <w:t>Процедура</w:t>
      </w:r>
      <w:r w:rsidRPr="006225B3">
        <w:rPr>
          <w:rFonts w:ascii="Andalus" w:hAnsi="Andalus" w:cs="Andalus"/>
          <w:b/>
          <w:bCs/>
          <w:color w:val="00000A"/>
        </w:rPr>
        <w:t xml:space="preserve"> </w:t>
      </w:r>
      <w:r w:rsidRPr="006225B3">
        <w:rPr>
          <w:rFonts w:ascii="Times New Roman CYR" w:hAnsi="Times New Roman CYR" w:cs="Times New Roman CYR"/>
          <w:b/>
          <w:bCs/>
          <w:color w:val="00000A"/>
        </w:rPr>
        <w:t>закупки</w:t>
      </w:r>
      <w:r w:rsidRPr="006225B3">
        <w:rPr>
          <w:rFonts w:ascii="Andalus" w:hAnsi="Andalus" w:cs="Andalus"/>
          <w:b/>
          <w:bCs/>
          <w:color w:val="00000A"/>
        </w:rPr>
        <w:t xml:space="preserve"> (</w:t>
      </w:r>
      <w:r w:rsidRPr="006225B3">
        <w:rPr>
          <w:rFonts w:ascii="Times New Roman CYR" w:hAnsi="Times New Roman CYR" w:cs="Times New Roman CYR"/>
          <w:b/>
          <w:bCs/>
          <w:color w:val="00000A"/>
        </w:rPr>
        <w:t>равно</w:t>
      </w:r>
      <w:r w:rsidRPr="006225B3">
        <w:rPr>
          <w:rFonts w:ascii="Andalus" w:hAnsi="Andalus" w:cs="Andalus"/>
          <w:b/>
          <w:bCs/>
          <w:color w:val="00000A"/>
        </w:rPr>
        <w:t xml:space="preserve"> </w:t>
      </w:r>
      <w:r w:rsidRPr="006225B3">
        <w:rPr>
          <w:rFonts w:ascii="Times New Roman CYR" w:hAnsi="Times New Roman CYR" w:cs="Times New Roman CYR"/>
          <w:b/>
          <w:bCs/>
          <w:color w:val="00000A"/>
        </w:rPr>
        <w:t>закупочная</w:t>
      </w:r>
      <w:r w:rsidRPr="006225B3">
        <w:rPr>
          <w:rFonts w:ascii="Andalus" w:hAnsi="Andalus" w:cs="Andalus"/>
          <w:b/>
          <w:bCs/>
          <w:color w:val="00000A"/>
        </w:rPr>
        <w:t xml:space="preserve"> </w:t>
      </w:r>
      <w:r w:rsidRPr="006225B3">
        <w:rPr>
          <w:rFonts w:ascii="Times New Roman CYR" w:hAnsi="Times New Roman CYR" w:cs="Times New Roman CYR"/>
          <w:b/>
          <w:bCs/>
          <w:color w:val="00000A"/>
        </w:rPr>
        <w:t>процедура</w:t>
      </w:r>
      <w:r w:rsidRPr="006225B3">
        <w:rPr>
          <w:rFonts w:ascii="Andalus" w:hAnsi="Andalus" w:cs="Andalus"/>
          <w:b/>
          <w:bCs/>
          <w:color w:val="00000A"/>
        </w:rPr>
        <w:t xml:space="preserve">, </w:t>
      </w:r>
      <w:r w:rsidRPr="006225B3">
        <w:rPr>
          <w:rFonts w:ascii="Times New Roman CYR" w:hAnsi="Times New Roman CYR" w:cs="Times New Roman CYR"/>
          <w:b/>
          <w:bCs/>
          <w:color w:val="00000A"/>
        </w:rPr>
        <w:t>равно</w:t>
      </w:r>
      <w:r w:rsidRPr="006225B3">
        <w:rPr>
          <w:rFonts w:ascii="Andalus" w:hAnsi="Andalus" w:cs="Andalus"/>
          <w:b/>
          <w:bCs/>
          <w:color w:val="00000A"/>
        </w:rPr>
        <w:t xml:space="preserve"> </w:t>
      </w:r>
      <w:r w:rsidRPr="006225B3">
        <w:rPr>
          <w:rFonts w:ascii="Times New Roman CYR" w:hAnsi="Times New Roman CYR" w:cs="Times New Roman CYR"/>
          <w:b/>
          <w:bCs/>
          <w:color w:val="00000A"/>
        </w:rPr>
        <w:t>закупка</w:t>
      </w:r>
      <w:r w:rsidRPr="006225B3">
        <w:rPr>
          <w:rFonts w:ascii="Andalus" w:hAnsi="Andalus" w:cs="Andalus"/>
          <w:b/>
          <w:bCs/>
          <w:color w:val="00000A"/>
        </w:rPr>
        <w:t xml:space="preserve">) </w:t>
      </w:r>
      <w:r w:rsidR="00D54466" w:rsidRPr="006225B3">
        <w:rPr>
          <w:color w:val="000000"/>
        </w:rPr>
        <w:t xml:space="preserve"> </w:t>
      </w:r>
      <w:r w:rsidR="00771267" w:rsidRPr="006225B3">
        <w:rPr>
          <w:color w:val="000000"/>
        </w:rPr>
        <w:t xml:space="preserve">- </w:t>
      </w:r>
      <w:r w:rsidR="00D54466" w:rsidRPr="006225B3">
        <w:t xml:space="preserve">совокупность и порядок действий, которые осуществляются Заказчиком, предусмотренных Положением и направленных на определение поставщика (подрядчика, исполнителя), начиная с публикации извещения и/или документации об осуществлении конкурентной закупки товаров, работ, услуг и завершаются заключением договора, с целью удовлетворения потребностей </w:t>
      </w:r>
      <w:r w:rsidR="00AD181A" w:rsidRPr="006225B3">
        <w:t>З</w:t>
      </w:r>
      <w:r w:rsidR="00D54466" w:rsidRPr="006225B3">
        <w:t>аказчика в товарах, работах, услугах с необходимыми показателями цены, качества, функциональности и надежности.</w:t>
      </w:r>
    </w:p>
    <w:p w:rsidR="00082E62" w:rsidRPr="006225B3" w:rsidRDefault="00082E62" w:rsidP="00F13993">
      <w:pPr>
        <w:ind w:firstLine="426"/>
      </w:pPr>
      <w:r w:rsidRPr="006225B3">
        <w:rPr>
          <w:b/>
        </w:rPr>
        <w:t>Способы закупки</w:t>
      </w:r>
      <w:r w:rsidRPr="006225B3">
        <w:t xml:space="preserve"> – регламентированные Положением способы закупок, отличающиеся друг от друга особенностями проведения закупочной процедуры.</w:t>
      </w:r>
    </w:p>
    <w:p w:rsidR="00EB088A" w:rsidRPr="006225B3" w:rsidRDefault="00EB088A" w:rsidP="004B2565">
      <w:pPr>
        <w:ind w:firstLine="426"/>
        <w:rPr>
          <w:rFonts w:eastAsia="Calibri"/>
          <w:lang w:eastAsia="en-US"/>
        </w:rPr>
      </w:pPr>
      <w:r w:rsidRPr="006225B3">
        <w:rPr>
          <w:rFonts w:eastAsia="Calibri"/>
          <w:b/>
          <w:lang w:eastAsia="en-US"/>
        </w:rPr>
        <w:t>Участник закупки</w:t>
      </w:r>
      <w:r w:rsidRPr="006225B3">
        <w:rPr>
          <w:rFonts w:eastAsia="Calibri"/>
          <w:lang w:eastAsia="en-US"/>
        </w:rPr>
        <w:t xml:space="preserve"> -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Положением. </w:t>
      </w:r>
    </w:p>
    <w:p w:rsidR="008E7E76" w:rsidRPr="006225B3" w:rsidRDefault="00EB088A" w:rsidP="008E7E76">
      <w:pPr>
        <w:ind w:firstLine="426"/>
        <w:rPr>
          <w:rFonts w:ascii="Times New Roman CYR" w:hAnsi="Times New Roman CYR" w:cs="Times New Roman CYR"/>
          <w:b/>
          <w:bCs/>
          <w:color w:val="00000A"/>
        </w:rPr>
      </w:pPr>
      <w:r w:rsidRPr="006225B3">
        <w:rPr>
          <w:rFonts w:eastAsia="Calibri"/>
          <w:lang w:eastAsia="en-US"/>
        </w:rPr>
        <w:t xml:space="preserve">При этом участник закупки утрачивает свой статус после истечения срока подачи заявок, если он не подал заявку на участие в такой процедуре. </w:t>
      </w:r>
    </w:p>
    <w:p w:rsidR="008E7E76" w:rsidRPr="006225B3" w:rsidRDefault="008E7E76" w:rsidP="008E7E76">
      <w:pPr>
        <w:ind w:firstLine="426"/>
        <w:rPr>
          <w:rFonts w:eastAsia="Calibri"/>
          <w:lang w:eastAsia="en-US"/>
        </w:rPr>
      </w:pPr>
      <w:r w:rsidRPr="006225B3">
        <w:rPr>
          <w:rFonts w:eastAsia="Calibri"/>
          <w:b/>
          <w:bCs/>
          <w:lang w:eastAsia="en-US"/>
        </w:rPr>
        <w:t>Электронная торговая площадка (равно электронная площадка</w:t>
      </w:r>
      <w:r w:rsidR="004A38C8" w:rsidRPr="006225B3">
        <w:rPr>
          <w:rFonts w:eastAsia="Calibri"/>
          <w:b/>
          <w:bCs/>
          <w:lang w:eastAsia="en-US"/>
        </w:rPr>
        <w:t>, ЭТП</w:t>
      </w:r>
      <w:r w:rsidRPr="006225B3">
        <w:rPr>
          <w:rFonts w:eastAsia="Calibri"/>
          <w:b/>
          <w:bCs/>
          <w:lang w:eastAsia="en-US"/>
        </w:rPr>
        <w:t>)</w:t>
      </w:r>
      <w:r w:rsidRPr="006225B3">
        <w:rPr>
          <w:rFonts w:eastAsia="Calibri"/>
          <w:lang w:eastAsia="en-US"/>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 </w:t>
      </w:r>
    </w:p>
    <w:p w:rsidR="008E7E76" w:rsidRPr="006225B3" w:rsidRDefault="008E7E76" w:rsidP="008E7E76">
      <w:pPr>
        <w:ind w:firstLine="426"/>
        <w:rPr>
          <w:rFonts w:eastAsia="Calibri"/>
          <w:lang w:eastAsia="en-US"/>
        </w:rPr>
      </w:pPr>
      <w:r w:rsidRPr="006225B3">
        <w:rPr>
          <w:rFonts w:eastAsia="Calibri"/>
          <w:b/>
          <w:bCs/>
          <w:lang w:eastAsia="en-US"/>
        </w:rPr>
        <w:t>Эксперт (экспертная организация)</w:t>
      </w:r>
      <w:r w:rsidRPr="006225B3">
        <w:rPr>
          <w:rFonts w:eastAsia="Calibri"/>
          <w:lang w:eastAsia="en-US"/>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74108C" w:rsidRPr="006225B3" w:rsidRDefault="00735462" w:rsidP="008E7E76">
      <w:r w:rsidRPr="006225B3">
        <w:rPr>
          <w:b/>
          <w:color w:val="000000"/>
        </w:rPr>
        <w:t>Электронный документ</w:t>
      </w:r>
      <w:r w:rsidR="00A406D1" w:rsidRPr="006225B3">
        <w:rPr>
          <w:color w:val="000000"/>
        </w:rPr>
        <w:t xml:space="preserve"> –</w:t>
      </w:r>
      <w:r w:rsidR="0074108C" w:rsidRPr="006225B3">
        <w:rPr>
          <w:rStyle w:val="22"/>
          <w:rFonts w:ascii="Arial" w:hAnsi="Arial" w:cs="Arial"/>
          <w:sz w:val="28"/>
          <w:szCs w:val="28"/>
        </w:rPr>
        <w:t xml:space="preserve"> </w:t>
      </w:r>
      <w:r w:rsidR="0074108C" w:rsidRPr="006225B3">
        <w:rPr>
          <w:rStyle w:val="FontStyle11"/>
          <w:sz w:val="24"/>
          <w:szCs w:val="24"/>
        </w:rPr>
        <w:t>документ, в котором информация представлена в электронно-цифровой форме, подписанный усиленной квалифицированной электронной подписью.</w:t>
      </w:r>
    </w:p>
    <w:p w:rsidR="00417CBF" w:rsidRPr="006225B3" w:rsidRDefault="004B2565" w:rsidP="003C17AD">
      <w:pPr>
        <w:pStyle w:val="af0"/>
        <w:widowControl/>
        <w:tabs>
          <w:tab w:val="left" w:pos="993"/>
        </w:tabs>
        <w:suppressAutoHyphens w:val="0"/>
        <w:spacing w:after="0"/>
        <w:ind w:left="0" w:firstLine="0"/>
      </w:pPr>
      <w:r w:rsidRPr="006225B3">
        <w:rPr>
          <w:bCs/>
          <w:i/>
          <w:sz w:val="22"/>
          <w:szCs w:val="22"/>
        </w:rPr>
        <w:t xml:space="preserve">          </w:t>
      </w:r>
      <w:r w:rsidRPr="006225B3">
        <w:rPr>
          <w:rFonts w:ascii="Times New Roman" w:hAnsi="Times New Roman" w:cs="Times New Roman"/>
          <w:i/>
        </w:rPr>
        <w:t xml:space="preserve">        </w:t>
      </w:r>
    </w:p>
    <w:p w:rsidR="00680544" w:rsidRPr="006225B3" w:rsidRDefault="002702B5" w:rsidP="00FA1F19">
      <w:pPr>
        <w:ind w:firstLine="426"/>
        <w:jc w:val="center"/>
        <w:rPr>
          <w:b/>
          <w:bCs/>
        </w:rPr>
      </w:pPr>
      <w:r w:rsidRPr="006225B3">
        <w:rPr>
          <w:b/>
        </w:rPr>
        <w:t>2</w:t>
      </w:r>
      <w:r w:rsidR="00F06CD0" w:rsidRPr="006225B3">
        <w:rPr>
          <w:b/>
        </w:rPr>
        <w:t>.</w:t>
      </w:r>
      <w:bookmarkStart w:id="1" w:name="bookmark0"/>
      <w:r w:rsidR="00680544" w:rsidRPr="006225B3">
        <w:rPr>
          <w:b/>
          <w:bCs/>
        </w:rPr>
        <w:t xml:space="preserve">Предмет </w:t>
      </w:r>
      <w:bookmarkEnd w:id="1"/>
      <w:r w:rsidR="00856195" w:rsidRPr="006225B3">
        <w:rPr>
          <w:b/>
          <w:bCs/>
        </w:rPr>
        <w:t>и цели регул</w:t>
      </w:r>
      <w:r w:rsidR="00C76AF5" w:rsidRPr="006225B3">
        <w:rPr>
          <w:b/>
          <w:bCs/>
        </w:rPr>
        <w:t>и</w:t>
      </w:r>
      <w:r w:rsidR="00856195" w:rsidRPr="006225B3">
        <w:rPr>
          <w:b/>
          <w:bCs/>
        </w:rPr>
        <w:t>рования</w:t>
      </w:r>
    </w:p>
    <w:p w:rsidR="005014F5" w:rsidRPr="006225B3" w:rsidRDefault="005014F5" w:rsidP="005014F5">
      <w:pPr>
        <w:ind w:firstLine="426"/>
        <w:rPr>
          <w:color w:val="000000"/>
        </w:rPr>
      </w:pPr>
      <w:r w:rsidRPr="006225B3">
        <w:rPr>
          <w:color w:val="000000"/>
        </w:rPr>
        <w:t xml:space="preserve">2.1.Положение разработано в целях своевременного и полного обеспечения потребностей </w:t>
      </w:r>
      <w:r w:rsidR="00EF11D4" w:rsidRPr="006225B3">
        <w:rPr>
          <w:color w:val="000000"/>
        </w:rPr>
        <w:t>З</w:t>
      </w:r>
      <w:r w:rsidRPr="006225B3">
        <w:rPr>
          <w:color w:val="000000"/>
        </w:rPr>
        <w:t>аказчика в товарах, работах, услугах, совершенствования порядка и повышения эффективности закупок.</w:t>
      </w:r>
    </w:p>
    <w:p w:rsidR="005014F5" w:rsidRPr="006225B3" w:rsidRDefault="005014F5" w:rsidP="005014F5">
      <w:pPr>
        <w:ind w:firstLine="426"/>
        <w:rPr>
          <w:color w:val="000000"/>
        </w:rPr>
      </w:pPr>
      <w:r w:rsidRPr="006225B3">
        <w:rPr>
          <w:color w:val="000000"/>
        </w:rPr>
        <w:t xml:space="preserve">2.2.Положение разработано в соответствии с </w:t>
      </w:r>
      <w:hyperlink r:id="rId10" w:history="1">
        <w:r w:rsidRPr="006225B3">
          <w:rPr>
            <w:rStyle w:val="af"/>
            <w:color w:val="auto"/>
            <w:u w:val="none"/>
          </w:rPr>
          <w:t>Конституцие</w:t>
        </w:r>
      </w:hyperlink>
      <w:r w:rsidRPr="006225B3">
        <w:t>й</w:t>
      </w:r>
      <w:r w:rsidRPr="006225B3">
        <w:rPr>
          <w:color w:val="000000"/>
        </w:rPr>
        <w:t xml:space="preserve">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от 18.07.2011 № 223-ФЗ «О закупках товаров, работ, услуг отдельными видами юридических лиц» (далее – Федеральный закон № 223-ФЗ), иными федеральными законами и нормативно - правовыми актами Российской Федерации, приказами и распоряжениями </w:t>
      </w:r>
      <w:r w:rsidR="00AD181A" w:rsidRPr="006225B3">
        <w:rPr>
          <w:color w:val="000000"/>
        </w:rPr>
        <w:t>З</w:t>
      </w:r>
      <w:r w:rsidRPr="006225B3">
        <w:rPr>
          <w:color w:val="000000"/>
        </w:rPr>
        <w:t>аказчика.</w:t>
      </w:r>
    </w:p>
    <w:p w:rsidR="005014F5" w:rsidRPr="006225B3" w:rsidRDefault="005014F5" w:rsidP="005014F5">
      <w:pPr>
        <w:ind w:firstLine="426"/>
        <w:rPr>
          <w:color w:val="000000"/>
        </w:rPr>
      </w:pPr>
      <w:r w:rsidRPr="006225B3">
        <w:rPr>
          <w:color w:val="000000"/>
        </w:rPr>
        <w:t>2.3.</w:t>
      </w:r>
      <w:r w:rsidR="00E5639D" w:rsidRPr="006225B3">
        <w:t xml:space="preserve"> </w:t>
      </w:r>
      <w:r w:rsidR="00E5639D" w:rsidRPr="006225B3">
        <w:rPr>
          <w:color w:val="000000"/>
        </w:rPr>
        <w:t xml:space="preserve">Положение о закупке является документом, который регламентирует закупочную деятельность </w:t>
      </w:r>
      <w:r w:rsidR="008241F2" w:rsidRPr="006225B3">
        <w:rPr>
          <w:color w:val="000000"/>
        </w:rPr>
        <w:t>З</w:t>
      </w:r>
      <w:r w:rsidR="00E5639D" w:rsidRPr="006225B3">
        <w:rPr>
          <w:color w:val="000000"/>
        </w:rPr>
        <w:t>аказчика и содерж</w:t>
      </w:r>
      <w:r w:rsidR="008241F2" w:rsidRPr="006225B3">
        <w:rPr>
          <w:color w:val="000000"/>
        </w:rPr>
        <w:t>и</w:t>
      </w:r>
      <w:r w:rsidR="00E5639D" w:rsidRPr="006225B3">
        <w:rPr>
          <w:color w:val="000000"/>
        </w:rPr>
        <w:t xml:space="preserve">т требования к закупке, в том числе порядок определения и обоснования начальной (максимальной) цены договора, цены договора, заключаемого с </w:t>
      </w:r>
      <w:r w:rsidR="00E5639D" w:rsidRPr="006225B3">
        <w:rPr>
          <w:color w:val="000000"/>
        </w:rPr>
        <w:lastRenderedPageBreak/>
        <w:t>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п.11.1 настоящего Положения, порядок и условия их применения, порядок заключения и исполнения договоров, а также иные связанные с обеспечением закупки положения</w:t>
      </w:r>
      <w:r w:rsidRPr="006225B3">
        <w:rPr>
          <w:color w:val="000000"/>
        </w:rPr>
        <w:t>.</w:t>
      </w:r>
    </w:p>
    <w:p w:rsidR="005014F5" w:rsidRPr="006225B3" w:rsidRDefault="005014F5" w:rsidP="00E5639D">
      <w:pPr>
        <w:tabs>
          <w:tab w:val="left" w:pos="3015"/>
        </w:tabs>
        <w:ind w:firstLine="426"/>
        <w:rPr>
          <w:color w:val="000000"/>
        </w:rPr>
      </w:pPr>
      <w:r w:rsidRPr="006225B3">
        <w:rPr>
          <w:color w:val="000000"/>
        </w:rPr>
        <w:t>2.4.Целями осуществления закупок являются:</w:t>
      </w:r>
    </w:p>
    <w:p w:rsidR="005014F5" w:rsidRPr="006225B3" w:rsidRDefault="005014F5" w:rsidP="005014F5">
      <w:pPr>
        <w:ind w:firstLine="426"/>
        <w:rPr>
          <w:color w:val="000000"/>
        </w:rPr>
      </w:pPr>
      <w:r w:rsidRPr="006225B3">
        <w:rPr>
          <w:color w:val="000000"/>
        </w:rPr>
        <w:t>а) обеспечени</w:t>
      </w:r>
      <w:r w:rsidR="007158F8" w:rsidRPr="006225B3">
        <w:rPr>
          <w:color w:val="000000"/>
        </w:rPr>
        <w:t>е</w:t>
      </w:r>
      <w:r w:rsidRPr="006225B3">
        <w:rPr>
          <w:color w:val="000000"/>
        </w:rPr>
        <w:t xml:space="preserve"> единства экономического пространства, расширени</w:t>
      </w:r>
      <w:r w:rsidR="007158F8" w:rsidRPr="006225B3">
        <w:rPr>
          <w:color w:val="000000"/>
        </w:rPr>
        <w:t>е</w:t>
      </w:r>
      <w:r w:rsidRPr="006225B3">
        <w:rPr>
          <w:color w:val="000000"/>
        </w:rPr>
        <w:t xml:space="preserve"> возможностей участия юридических и физических лиц в закупках продукции для нужд </w:t>
      </w:r>
      <w:r w:rsidR="00AD181A" w:rsidRPr="006225B3">
        <w:rPr>
          <w:color w:val="000000"/>
        </w:rPr>
        <w:t>З</w:t>
      </w:r>
      <w:r w:rsidRPr="006225B3">
        <w:rPr>
          <w:color w:val="000000"/>
        </w:rPr>
        <w:t>аказчика и стимулирования такого участия, развития добросовестной конкуренции;</w:t>
      </w:r>
    </w:p>
    <w:p w:rsidR="005014F5" w:rsidRPr="006225B3" w:rsidRDefault="005014F5" w:rsidP="005014F5">
      <w:pPr>
        <w:ind w:firstLine="426"/>
        <w:rPr>
          <w:color w:val="000000"/>
        </w:rPr>
      </w:pPr>
      <w:r w:rsidRPr="006225B3">
        <w:rPr>
          <w:color w:val="000000"/>
        </w:rPr>
        <w:t xml:space="preserve">б) создания условий для своевременного и полного удовлетворения потребностей </w:t>
      </w:r>
      <w:r w:rsidR="00AD181A" w:rsidRPr="006225B3">
        <w:rPr>
          <w:color w:val="000000"/>
        </w:rPr>
        <w:t>З</w:t>
      </w:r>
      <w:r w:rsidRPr="006225B3">
        <w:rPr>
          <w:color w:val="000000"/>
        </w:rPr>
        <w:t>аказчика в продукции с необходимыми показателями цены, качества и надежности;</w:t>
      </w:r>
    </w:p>
    <w:p w:rsidR="005014F5" w:rsidRPr="006225B3" w:rsidRDefault="005014F5" w:rsidP="005014F5">
      <w:pPr>
        <w:ind w:firstLine="426"/>
        <w:rPr>
          <w:color w:val="000000"/>
        </w:rPr>
      </w:pPr>
      <w:r w:rsidRPr="006225B3">
        <w:rPr>
          <w:color w:val="000000"/>
        </w:rPr>
        <w:t>в) эффективного использования денежных средств;</w:t>
      </w:r>
    </w:p>
    <w:p w:rsidR="005014F5" w:rsidRPr="006225B3" w:rsidRDefault="005014F5" w:rsidP="005014F5">
      <w:pPr>
        <w:ind w:firstLine="426"/>
        <w:rPr>
          <w:color w:val="000000"/>
        </w:rPr>
      </w:pPr>
      <w:r w:rsidRPr="006225B3">
        <w:rPr>
          <w:color w:val="000000"/>
        </w:rPr>
        <w:t>г) обеспечения гласности и прозрачности закупки;</w:t>
      </w:r>
    </w:p>
    <w:p w:rsidR="005014F5" w:rsidRPr="006225B3" w:rsidRDefault="005014F5" w:rsidP="005014F5">
      <w:pPr>
        <w:ind w:firstLine="426"/>
        <w:rPr>
          <w:color w:val="000000"/>
        </w:rPr>
      </w:pPr>
      <w:r w:rsidRPr="006225B3">
        <w:rPr>
          <w:color w:val="000000"/>
        </w:rPr>
        <w:t>д) предотвращения коррупции и других злоупотреблений;</w:t>
      </w:r>
    </w:p>
    <w:p w:rsidR="005014F5" w:rsidRPr="006225B3" w:rsidRDefault="005014F5" w:rsidP="005014F5">
      <w:pPr>
        <w:ind w:firstLine="426"/>
        <w:rPr>
          <w:color w:val="000000"/>
        </w:rPr>
      </w:pPr>
      <w:r w:rsidRPr="006225B3">
        <w:rPr>
          <w:color w:val="000000"/>
        </w:rPr>
        <w:t xml:space="preserve">2.5.При закупке товаров, работ, услуг </w:t>
      </w:r>
      <w:r w:rsidR="00AD181A" w:rsidRPr="006225B3">
        <w:rPr>
          <w:color w:val="000000"/>
        </w:rPr>
        <w:t>З</w:t>
      </w:r>
      <w:r w:rsidRPr="006225B3">
        <w:rPr>
          <w:color w:val="000000"/>
        </w:rPr>
        <w:t>аказчик руководствуется следующими принципами:</w:t>
      </w:r>
    </w:p>
    <w:p w:rsidR="005014F5" w:rsidRPr="006225B3" w:rsidRDefault="005014F5" w:rsidP="005014F5">
      <w:pPr>
        <w:ind w:firstLine="426"/>
        <w:rPr>
          <w:color w:val="000000"/>
        </w:rPr>
      </w:pPr>
      <w:r w:rsidRPr="006225B3">
        <w:rPr>
          <w:color w:val="000000"/>
        </w:rPr>
        <w:t>а) информационная открытость закупки;</w:t>
      </w:r>
    </w:p>
    <w:p w:rsidR="005014F5" w:rsidRPr="006225B3" w:rsidRDefault="005014F5" w:rsidP="005014F5">
      <w:pPr>
        <w:ind w:firstLine="426"/>
        <w:rPr>
          <w:color w:val="000000"/>
        </w:rPr>
      </w:pPr>
      <w:r w:rsidRPr="006225B3">
        <w:rPr>
          <w:color w:val="000000"/>
        </w:rPr>
        <w:t>б) равноправие, справедливость, отсутствие дискриминации и необоснованных ограничений конкуренции по отношению к участникам закупки;</w:t>
      </w:r>
    </w:p>
    <w:p w:rsidR="005014F5" w:rsidRPr="006225B3" w:rsidRDefault="005014F5" w:rsidP="005014F5">
      <w:pPr>
        <w:ind w:firstLine="426"/>
        <w:rPr>
          <w:color w:val="000000"/>
        </w:rPr>
      </w:pPr>
      <w:r w:rsidRPr="006225B3">
        <w:rPr>
          <w:color w:val="000000"/>
        </w:rPr>
        <w:t xml:space="preserve">г)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rsidR="00AD181A" w:rsidRPr="006225B3">
        <w:rPr>
          <w:color w:val="000000"/>
        </w:rPr>
        <w:t>З</w:t>
      </w:r>
      <w:r w:rsidRPr="006225B3">
        <w:rPr>
          <w:color w:val="000000"/>
        </w:rPr>
        <w:t>аказчика;</w:t>
      </w:r>
    </w:p>
    <w:p w:rsidR="005014F5" w:rsidRPr="006225B3" w:rsidRDefault="005014F5" w:rsidP="005014F5">
      <w:pPr>
        <w:ind w:firstLine="426"/>
        <w:rPr>
          <w:color w:val="000000"/>
        </w:rPr>
      </w:pPr>
      <w:r w:rsidRPr="006225B3">
        <w:rPr>
          <w:color w:val="000000"/>
        </w:rPr>
        <w:t>д) отсутствие ограничения допуска к участию в закупке путем установления неизмеряемых требований к участникам закупки.</w:t>
      </w:r>
    </w:p>
    <w:p w:rsidR="005014F5" w:rsidRPr="006225B3" w:rsidRDefault="005014F5" w:rsidP="00DD0277">
      <w:pPr>
        <w:ind w:firstLine="426"/>
        <w:rPr>
          <w:strike/>
          <w:sz w:val="23"/>
          <w:szCs w:val="23"/>
          <w:shd w:val="clear" w:color="auto" w:fill="FFFFFF"/>
        </w:rPr>
      </w:pPr>
    </w:p>
    <w:p w:rsidR="007158F8" w:rsidRPr="006225B3" w:rsidRDefault="005014F5" w:rsidP="007158F8">
      <w:pPr>
        <w:jc w:val="center"/>
        <w:rPr>
          <w:b/>
        </w:rPr>
      </w:pPr>
      <w:r w:rsidRPr="006225B3">
        <w:rPr>
          <w:b/>
        </w:rPr>
        <w:t xml:space="preserve">3. Приоритет товаров российского происхождения, </w:t>
      </w:r>
      <w:r w:rsidR="007158F8" w:rsidRPr="006225B3">
        <w:rPr>
          <w:b/>
        </w:rPr>
        <w:t xml:space="preserve">работ, услуг, </w:t>
      </w:r>
    </w:p>
    <w:p w:rsidR="005014F5" w:rsidRPr="006225B3" w:rsidRDefault="007158F8" w:rsidP="007158F8">
      <w:pPr>
        <w:jc w:val="center"/>
        <w:rPr>
          <w:b/>
        </w:rPr>
      </w:pPr>
      <w:r w:rsidRPr="006225B3">
        <w:rPr>
          <w:b/>
        </w:rPr>
        <w:t>выполняемых, оказываемых российскими лицами</w:t>
      </w:r>
    </w:p>
    <w:p w:rsidR="005014F5" w:rsidRPr="006225B3" w:rsidRDefault="005014F5" w:rsidP="005014F5">
      <w:r w:rsidRPr="006225B3">
        <w:t>3.1.</w:t>
      </w:r>
      <w:r w:rsidR="004B7B55" w:rsidRPr="006225B3">
        <w:t>При проведении закупки Заказчик предусматривает предоставление приоритета</w:t>
      </w:r>
      <w:r w:rsidRPr="006225B3">
        <w:t xml:space="preserve">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5014F5" w:rsidRPr="006225B3" w:rsidRDefault="005014F5" w:rsidP="005014F5">
      <w:r w:rsidRPr="006225B3">
        <w:t>3.2.При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F2100" w:rsidRPr="006225B3" w:rsidRDefault="006F2100" w:rsidP="005014F5">
      <w:r w:rsidRPr="006225B3">
        <w:t xml:space="preserve">3.2.1.При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w:t>
      </w:r>
      <w:r w:rsidRPr="006225B3">
        <w:lastRenderedPageBreak/>
        <w:t>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5014F5" w:rsidRPr="006225B3" w:rsidRDefault="005014F5" w:rsidP="005014F5">
      <w:r w:rsidRPr="006225B3">
        <w:t>3.3.При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6F2100" w:rsidRPr="006225B3" w:rsidRDefault="006F2100" w:rsidP="005014F5">
      <w:r w:rsidRPr="006225B3">
        <w:t>3.3.1.При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5014F5" w:rsidRPr="006225B3" w:rsidRDefault="005014F5" w:rsidP="005014F5">
      <w:r w:rsidRPr="006225B3">
        <w:t>3.4.При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F2100" w:rsidRPr="006225B3" w:rsidRDefault="006F2100" w:rsidP="005014F5">
      <w:r w:rsidRPr="006225B3">
        <w:t>3.4.1.При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5014F5" w:rsidRPr="006225B3" w:rsidRDefault="005014F5" w:rsidP="005014F5">
      <w:r w:rsidRPr="006225B3">
        <w:t>3.5.Для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5014F5" w:rsidRPr="006225B3" w:rsidRDefault="005014F5" w:rsidP="005014F5">
      <w:r w:rsidRPr="006225B3">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5014F5" w:rsidRPr="006225B3" w:rsidRDefault="005014F5" w:rsidP="005014F5">
      <w:r w:rsidRPr="006225B3">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5014F5" w:rsidRPr="006225B3" w:rsidRDefault="005014F5" w:rsidP="005014F5">
      <w:r w:rsidRPr="006225B3">
        <w:t>в) сведения о начальной (максимальной) цене единицы каждого товара, работы, услуги, являющихся предметом закупки;</w:t>
      </w:r>
    </w:p>
    <w:p w:rsidR="005014F5" w:rsidRPr="006225B3" w:rsidRDefault="005014F5" w:rsidP="005014F5">
      <w:r w:rsidRPr="006225B3">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5014F5" w:rsidRPr="006225B3" w:rsidRDefault="005014F5" w:rsidP="005014F5">
      <w:r w:rsidRPr="006225B3">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3.6 </w:t>
      </w:r>
      <w:r w:rsidR="0087059D" w:rsidRPr="006225B3">
        <w:t>П</w:t>
      </w:r>
      <w:r w:rsidRPr="006225B3">
        <w:t>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014F5" w:rsidRPr="006225B3" w:rsidRDefault="005014F5" w:rsidP="005014F5">
      <w:r w:rsidRPr="006225B3">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014F5" w:rsidRPr="006225B3" w:rsidRDefault="005014F5" w:rsidP="005014F5">
      <w:r w:rsidRPr="006225B3">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5014F5" w:rsidRPr="006225B3" w:rsidRDefault="005014F5" w:rsidP="005014F5">
      <w:r w:rsidRPr="006225B3">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5014F5" w:rsidRPr="006225B3" w:rsidRDefault="005014F5" w:rsidP="005014F5">
      <w:r w:rsidRPr="006225B3">
        <w:t xml:space="preserve">и) условие о том, что при исполнении договора, заключенного с участником закупки, которому предоставлен приоритет в соответствии с настоящим разделом </w:t>
      </w:r>
      <w:r w:rsidR="00D41A64" w:rsidRPr="006225B3">
        <w:t>П</w:t>
      </w:r>
      <w:r w:rsidRPr="006225B3">
        <w:t>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014F5" w:rsidRPr="006225B3" w:rsidRDefault="005014F5" w:rsidP="005014F5">
      <w:r w:rsidRPr="006225B3">
        <w:t>3.6.Приоритет не предоставляется в случаях, если:</w:t>
      </w:r>
    </w:p>
    <w:p w:rsidR="005014F5" w:rsidRPr="006225B3" w:rsidRDefault="005014F5" w:rsidP="005014F5">
      <w:r w:rsidRPr="006225B3">
        <w:t>а) закупка признана несостоявшейся и договор заключается с единственным участником закупки;</w:t>
      </w:r>
    </w:p>
    <w:p w:rsidR="005014F5" w:rsidRPr="006225B3" w:rsidRDefault="005014F5" w:rsidP="005014F5">
      <w:r w:rsidRPr="006225B3">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014F5" w:rsidRPr="006225B3" w:rsidRDefault="005014F5" w:rsidP="005014F5">
      <w:r w:rsidRPr="006225B3">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014F5" w:rsidRPr="006225B3" w:rsidRDefault="005014F5" w:rsidP="005014F5">
      <w:r w:rsidRPr="006225B3">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014F5" w:rsidRPr="006225B3" w:rsidRDefault="005014F5" w:rsidP="005014F5">
      <w:r w:rsidRPr="006225B3">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w:t>
      </w:r>
      <w:r w:rsidRPr="006225B3">
        <w:lastRenderedPageBreak/>
        <w:t>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7F7089" w:rsidRPr="006225B3" w:rsidRDefault="007F7089" w:rsidP="00DD0277">
      <w:pPr>
        <w:ind w:firstLine="426"/>
        <w:rPr>
          <w:rFonts w:eastAsia="Calibri"/>
          <w:lang w:eastAsia="en-US"/>
        </w:rPr>
      </w:pPr>
    </w:p>
    <w:p w:rsidR="00BC44FF" w:rsidRPr="006225B3" w:rsidRDefault="00C53569" w:rsidP="00E15B81">
      <w:pPr>
        <w:ind w:firstLine="426"/>
        <w:jc w:val="center"/>
        <w:rPr>
          <w:b/>
        </w:rPr>
      </w:pPr>
      <w:r w:rsidRPr="006225B3">
        <w:rPr>
          <w:b/>
        </w:rPr>
        <w:t>4</w:t>
      </w:r>
      <w:r w:rsidR="00BC44FF" w:rsidRPr="006225B3">
        <w:rPr>
          <w:b/>
        </w:rPr>
        <w:t>.Информационное обеспечение закупок</w:t>
      </w:r>
    </w:p>
    <w:p w:rsidR="0061411F" w:rsidRPr="006225B3" w:rsidRDefault="0061411F" w:rsidP="004B2565">
      <w:pPr>
        <w:ind w:firstLine="426"/>
        <w:rPr>
          <w:color w:val="000000"/>
        </w:rPr>
      </w:pPr>
      <w:r w:rsidRPr="006225B3">
        <w:rPr>
          <w:color w:val="000000"/>
        </w:rPr>
        <w:t xml:space="preserve">4.1.Положение и вносимые в него изменения подлежат обязательному размещению в ЕИС не позднее 15 (пятнадцати) дней со дня их утверждения. </w:t>
      </w:r>
    </w:p>
    <w:p w:rsidR="0061411F" w:rsidRPr="006225B3" w:rsidRDefault="0061411F" w:rsidP="004B2565">
      <w:pPr>
        <w:ind w:firstLine="426"/>
        <w:rPr>
          <w:color w:val="000000"/>
        </w:rPr>
      </w:pPr>
      <w:r w:rsidRPr="006225B3">
        <w:rPr>
          <w:color w:val="000000"/>
        </w:rPr>
        <w:t>4.2.</w:t>
      </w:r>
      <w:r w:rsidR="008241F2" w:rsidRPr="006225B3">
        <w:rPr>
          <w:color w:val="000000"/>
        </w:rPr>
        <w:t>Заказчик размещает в единой информационной системе план закупки товаров, работ, услуг на срок не менее чем один год. План закупки товаров, работ, услуг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r w:rsidRPr="006225B3">
        <w:rPr>
          <w:color w:val="000000"/>
        </w:rPr>
        <w:t xml:space="preserve"> План закупки инновационной продукции, высокотехнологичной продукции, лекарственных средств размещается </w:t>
      </w:r>
      <w:r w:rsidR="00385F0A" w:rsidRPr="006225B3">
        <w:rPr>
          <w:color w:val="000000"/>
        </w:rPr>
        <w:t>З</w:t>
      </w:r>
      <w:r w:rsidRPr="006225B3">
        <w:rPr>
          <w:color w:val="000000"/>
        </w:rPr>
        <w:t>аказчиком в ЕИС на период от пяти до семи лет.</w:t>
      </w:r>
    </w:p>
    <w:p w:rsidR="0061411F" w:rsidRPr="006225B3" w:rsidRDefault="0061411F" w:rsidP="004B2565">
      <w:pPr>
        <w:ind w:firstLine="426"/>
        <w:rPr>
          <w:color w:val="000000"/>
        </w:rPr>
      </w:pPr>
      <w:r w:rsidRPr="006225B3">
        <w:rPr>
          <w:color w:val="000000"/>
        </w:rPr>
        <w:t>4.3.При осуществлении закупки, за исключением закупки у единственного поставщика (исполнителя, подрядчика)</w:t>
      </w:r>
      <w:r w:rsidR="00522985" w:rsidRPr="006225B3">
        <w:t xml:space="preserve"> со стоимостью закупки, не превышающей 100 (сто) тысяч рублей с учетом налогов, сборов и иных обязательных платежей</w:t>
      </w:r>
      <w:r w:rsidR="0087059D" w:rsidRPr="006225B3">
        <w:t>,</w:t>
      </w:r>
      <w:r w:rsidRPr="006225B3">
        <w:t xml:space="preserve"> конкурентной закупки, осуществляемой закрытым способом</w:t>
      </w:r>
      <w:r w:rsidR="0087059D" w:rsidRPr="006225B3">
        <w:t xml:space="preserve"> и в</w:t>
      </w:r>
      <w:r w:rsidRPr="006225B3">
        <w:t xml:space="preserve"> </w:t>
      </w:r>
      <w:r w:rsidR="00522985" w:rsidRPr="006225B3">
        <w:t>случа</w:t>
      </w:r>
      <w:r w:rsidR="0087059D" w:rsidRPr="006225B3">
        <w:t>ях</w:t>
      </w:r>
      <w:r w:rsidR="00522985" w:rsidRPr="006225B3">
        <w:t xml:space="preserve">, предусмотренных </w:t>
      </w:r>
      <w:hyperlink r:id="rId11" w:history="1">
        <w:r w:rsidR="00522985" w:rsidRPr="006225B3">
          <w:rPr>
            <w:rStyle w:val="af"/>
            <w:color w:val="auto"/>
            <w:u w:val="none"/>
          </w:rPr>
          <w:t>част</w:t>
        </w:r>
        <w:r w:rsidR="0087059D" w:rsidRPr="006225B3">
          <w:rPr>
            <w:rStyle w:val="af"/>
            <w:color w:val="auto"/>
            <w:u w:val="none"/>
          </w:rPr>
          <w:t>ью</w:t>
        </w:r>
      </w:hyperlink>
      <w:r w:rsidR="00522985" w:rsidRPr="006225B3">
        <w:t xml:space="preserve"> </w:t>
      </w:r>
      <w:hyperlink r:id="rId12" w:history="1">
        <w:r w:rsidR="00522985" w:rsidRPr="006225B3">
          <w:rPr>
            <w:rStyle w:val="af"/>
            <w:color w:val="auto"/>
            <w:u w:val="none"/>
          </w:rPr>
          <w:t>16</w:t>
        </w:r>
      </w:hyperlink>
      <w:r w:rsidR="00522985" w:rsidRPr="006225B3">
        <w:t xml:space="preserve"> статьи</w:t>
      </w:r>
      <w:r w:rsidR="0087059D" w:rsidRPr="006225B3">
        <w:t xml:space="preserve"> 4 Федерального закона № 223-ФЗ, </w:t>
      </w:r>
      <w:r w:rsidRPr="006225B3">
        <w:t xml:space="preserve">в </w:t>
      </w:r>
      <w:r w:rsidR="00777093" w:rsidRPr="006225B3">
        <w:t>ЕИС</w:t>
      </w:r>
      <w:r w:rsidRPr="006225B3">
        <w:t xml:space="preserve"> размеща</w:t>
      </w:r>
      <w:r w:rsidR="00385602" w:rsidRPr="006225B3">
        <w:t>е</w:t>
      </w:r>
      <w:r w:rsidRPr="006225B3">
        <w:t xml:space="preserve">тся информация о закупке, в том числе извещение об осуществлении конкурентной закупки, документация о закупке </w:t>
      </w:r>
      <w:r w:rsidR="00385602" w:rsidRPr="006225B3">
        <w:t>(</w:t>
      </w:r>
      <w:r w:rsidRPr="006225B3">
        <w:t>за исключением запроса котировок</w:t>
      </w:r>
      <w:r w:rsidR="00385602" w:rsidRPr="006225B3">
        <w:t>)</w:t>
      </w:r>
      <w:r w:rsidRPr="006225B3">
        <w:t>, проект договора, являющийся неотъемлемой частью извещения об осуществлении конкурентной закупки и</w:t>
      </w:r>
      <w:r w:rsidR="00385602" w:rsidRPr="006225B3">
        <w:t xml:space="preserve"> </w:t>
      </w:r>
      <w:r w:rsidRPr="006225B3">
        <w:t xml:space="preserve">документации о конкурентной закупке, изменения, внесенные в эти извещение и документацию, разъяснения документации, протоколы, составляемые в ходе осуществления закупки, итоговый протокол, </w:t>
      </w:r>
      <w:r w:rsidR="00522985" w:rsidRPr="006225B3">
        <w:t>извещение о закупке у единственного поставщика (исполнителя, подрядчика),</w:t>
      </w:r>
      <w:r w:rsidR="00522985" w:rsidRPr="006225B3">
        <w:rPr>
          <w:color w:val="FF0000"/>
        </w:rPr>
        <w:t xml:space="preserve"> </w:t>
      </w:r>
      <w:r w:rsidRPr="006225B3">
        <w:rPr>
          <w:color w:val="000000"/>
        </w:rPr>
        <w:t xml:space="preserve">а также иная информация, размещение которой в </w:t>
      </w:r>
      <w:r w:rsidR="0087059D" w:rsidRPr="006225B3">
        <w:rPr>
          <w:color w:val="000000"/>
        </w:rPr>
        <w:t>ЕИС</w:t>
      </w:r>
      <w:r w:rsidRPr="006225B3">
        <w:rPr>
          <w:color w:val="000000"/>
        </w:rPr>
        <w:t xml:space="preserve"> предусмотрено </w:t>
      </w:r>
      <w:r w:rsidR="00522985" w:rsidRPr="006225B3">
        <w:rPr>
          <w:color w:val="000000"/>
        </w:rPr>
        <w:t>Федеральным законом № 223-ФЗ</w:t>
      </w:r>
      <w:r w:rsidRPr="006225B3">
        <w:rPr>
          <w:color w:val="000000"/>
        </w:rPr>
        <w:t xml:space="preserve"> и </w:t>
      </w:r>
      <w:r w:rsidR="00D41A64" w:rsidRPr="006225B3">
        <w:rPr>
          <w:color w:val="000000"/>
        </w:rPr>
        <w:t>П</w:t>
      </w:r>
      <w:r w:rsidRPr="006225B3">
        <w:rPr>
          <w:color w:val="000000"/>
        </w:rPr>
        <w:t>оло</w:t>
      </w:r>
      <w:r w:rsidR="00D41A64" w:rsidRPr="006225B3">
        <w:rPr>
          <w:color w:val="000000"/>
        </w:rPr>
        <w:t>жением</w:t>
      </w:r>
      <w:r w:rsidR="0087059D" w:rsidRPr="006225B3">
        <w:rPr>
          <w:color w:val="000000"/>
        </w:rPr>
        <w:t>.</w:t>
      </w:r>
      <w:r w:rsidRPr="006225B3">
        <w:rPr>
          <w:color w:val="000000"/>
        </w:rPr>
        <w:t xml:space="preserve"> </w:t>
      </w:r>
    </w:p>
    <w:p w:rsidR="0061411F" w:rsidRPr="006225B3" w:rsidRDefault="0061411F" w:rsidP="004B2565">
      <w:pPr>
        <w:ind w:firstLine="426"/>
        <w:rPr>
          <w:color w:val="000000"/>
        </w:rPr>
      </w:pPr>
      <w:r w:rsidRPr="006225B3">
        <w:rPr>
          <w:color w:val="000000"/>
        </w:rPr>
        <w:t xml:space="preserve">4.4.В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w:t>
      </w:r>
      <w:r w:rsidRPr="006225B3">
        <w:rPr>
          <w:b/>
          <w:color w:val="000000"/>
        </w:rPr>
        <w:t>чем в течение 10 (десяти) дней со дня</w:t>
      </w:r>
      <w:r w:rsidRPr="006225B3">
        <w:rPr>
          <w:color w:val="000000"/>
        </w:rPr>
        <w:t xml:space="preserve"> внесения изменений в договор</w:t>
      </w:r>
      <w:r w:rsidR="00385602" w:rsidRPr="006225B3">
        <w:rPr>
          <w:color w:val="000000"/>
        </w:rPr>
        <w:t>,</w:t>
      </w:r>
      <w:r w:rsidRPr="006225B3">
        <w:rPr>
          <w:color w:val="000000"/>
        </w:rPr>
        <w:t xml:space="preserve"> в ЕИС размещается информация об изменении договора с указанием измененных условий.</w:t>
      </w:r>
    </w:p>
    <w:p w:rsidR="0061411F" w:rsidRPr="006225B3" w:rsidRDefault="0061411F" w:rsidP="004B2565">
      <w:pPr>
        <w:ind w:firstLine="426"/>
        <w:rPr>
          <w:color w:val="000000"/>
        </w:rPr>
      </w:pPr>
      <w:r w:rsidRPr="006225B3">
        <w:rPr>
          <w:color w:val="000000"/>
        </w:rPr>
        <w:t xml:space="preserve">4.5.Изменения, вносимые в извещение об осуществлении конкурентной закупки, документацию о закупке, разъяснения положений документации о закупке размещаются </w:t>
      </w:r>
      <w:r w:rsidR="00385F0A" w:rsidRPr="006225B3">
        <w:rPr>
          <w:color w:val="000000"/>
        </w:rPr>
        <w:t>З</w:t>
      </w:r>
      <w:r w:rsidRPr="006225B3">
        <w:rPr>
          <w:color w:val="000000"/>
        </w:rPr>
        <w:t xml:space="preserve">аказчиком в </w:t>
      </w:r>
      <w:r w:rsidR="002F326D" w:rsidRPr="006225B3">
        <w:rPr>
          <w:color w:val="000000"/>
        </w:rPr>
        <w:t xml:space="preserve">ЕИС </w:t>
      </w:r>
      <w:r w:rsidRPr="006225B3">
        <w:rPr>
          <w:color w:val="000000"/>
        </w:rPr>
        <w:t xml:space="preserve"> не позднее чем в течение трех </w:t>
      </w:r>
      <w:r w:rsidR="0087059D" w:rsidRPr="006225B3">
        <w:t>рабочих</w:t>
      </w:r>
      <w:r w:rsidR="0087059D" w:rsidRPr="006225B3">
        <w:rPr>
          <w:color w:val="FF0000"/>
        </w:rPr>
        <w:t xml:space="preserve"> </w:t>
      </w:r>
      <w:r w:rsidRPr="006225B3">
        <w:rPr>
          <w:color w:val="000000"/>
        </w:rPr>
        <w:t xml:space="preserve">дней со дня принятия решения о внесении указанных изменений, предоставления указанных разъяснений. </w:t>
      </w:r>
    </w:p>
    <w:p w:rsidR="0061411F" w:rsidRPr="006225B3" w:rsidRDefault="0061411F" w:rsidP="004B2565">
      <w:pPr>
        <w:ind w:firstLine="426"/>
        <w:rPr>
          <w:color w:val="000000"/>
        </w:rPr>
      </w:pPr>
      <w:r w:rsidRPr="006225B3">
        <w:rPr>
          <w:color w:val="000000"/>
        </w:rPr>
        <w:t xml:space="preserve">4.6. Протоколы, составляемые в ходе закупки, размещаются </w:t>
      </w:r>
      <w:r w:rsidR="00385F0A" w:rsidRPr="006225B3">
        <w:rPr>
          <w:color w:val="000000"/>
        </w:rPr>
        <w:t>З</w:t>
      </w:r>
      <w:r w:rsidRPr="006225B3">
        <w:rPr>
          <w:color w:val="000000"/>
        </w:rPr>
        <w:t xml:space="preserve">аказчиком в </w:t>
      </w:r>
      <w:r w:rsidR="002F326D" w:rsidRPr="006225B3">
        <w:rPr>
          <w:color w:val="000000"/>
        </w:rPr>
        <w:t>ЕИС</w:t>
      </w:r>
      <w:r w:rsidRPr="006225B3">
        <w:rPr>
          <w:color w:val="000000"/>
        </w:rPr>
        <w:t xml:space="preserve"> не позднее чем через три дня со дня подписания таких протоколов.</w:t>
      </w:r>
    </w:p>
    <w:p w:rsidR="0061411F" w:rsidRPr="006225B3" w:rsidRDefault="0061411F" w:rsidP="004B2565">
      <w:pPr>
        <w:ind w:firstLine="426"/>
        <w:rPr>
          <w:color w:val="000000"/>
        </w:rPr>
      </w:pPr>
      <w:r w:rsidRPr="006225B3">
        <w:rPr>
          <w:color w:val="000000"/>
        </w:rPr>
        <w:t xml:space="preserve">4.7.В случае возникновения </w:t>
      </w:r>
      <w:r w:rsidR="00385602" w:rsidRPr="006225B3">
        <w:rPr>
          <w:color w:val="000000"/>
        </w:rPr>
        <w:t xml:space="preserve">в работе ЕИС </w:t>
      </w:r>
      <w:r w:rsidRPr="006225B3">
        <w:rPr>
          <w:color w:val="000000"/>
        </w:rPr>
        <w:t xml:space="preserve">технических или иных неполадок, блокирующих доступ к </w:t>
      </w:r>
      <w:r w:rsidR="00D41A64" w:rsidRPr="006225B3">
        <w:rPr>
          <w:color w:val="000000"/>
        </w:rPr>
        <w:t>ЕИС</w:t>
      </w:r>
      <w:r w:rsidRPr="006225B3">
        <w:rPr>
          <w:color w:val="000000"/>
        </w:rPr>
        <w:t xml:space="preserve"> в течение более чем одного рабочего дня, информация, подлежащая размещению в </w:t>
      </w:r>
      <w:r w:rsidR="00385602" w:rsidRPr="006225B3">
        <w:rPr>
          <w:color w:val="000000"/>
        </w:rPr>
        <w:t>ЕИС</w:t>
      </w:r>
      <w:r w:rsidRPr="006225B3">
        <w:rPr>
          <w:color w:val="000000"/>
        </w:rPr>
        <w:t xml:space="preserve"> в соответствии с Федеральным законом № 223-ФЗ и Положением, размещается </w:t>
      </w:r>
      <w:r w:rsidR="00385F0A" w:rsidRPr="006225B3">
        <w:rPr>
          <w:color w:val="000000"/>
        </w:rPr>
        <w:t>З</w:t>
      </w:r>
      <w:r w:rsidRPr="006225B3">
        <w:rPr>
          <w:color w:val="000000"/>
        </w:rPr>
        <w:t xml:space="preserve">аказчиком на сайте </w:t>
      </w:r>
      <w:r w:rsidR="00385F0A" w:rsidRPr="006225B3">
        <w:rPr>
          <w:color w:val="000000"/>
        </w:rPr>
        <w:t>З</w:t>
      </w:r>
      <w:r w:rsidRPr="006225B3">
        <w:rPr>
          <w:color w:val="000000"/>
        </w:rPr>
        <w:t>аказчика</w:t>
      </w:r>
      <w:r w:rsidR="00385602" w:rsidRPr="006225B3">
        <w:rPr>
          <w:color w:val="000000"/>
        </w:rPr>
        <w:t>,</w:t>
      </w:r>
      <w:r w:rsidRPr="006225B3">
        <w:rPr>
          <w:color w:val="000000"/>
        </w:rPr>
        <w:t xml:space="preserve"> с последующим размещением ее в </w:t>
      </w:r>
      <w:r w:rsidR="00385602" w:rsidRPr="006225B3">
        <w:rPr>
          <w:color w:val="000000"/>
        </w:rPr>
        <w:t>ЕИС</w:t>
      </w:r>
      <w:r w:rsidRPr="006225B3">
        <w:rPr>
          <w:color w:val="000000"/>
        </w:rPr>
        <w:t xml:space="preserve"> в течение одного рабочего дня со дня устранения технических или иных неполадок, блокирующих доступ к </w:t>
      </w:r>
      <w:r w:rsidR="00385F0A" w:rsidRPr="006225B3">
        <w:rPr>
          <w:color w:val="000000"/>
        </w:rPr>
        <w:t>ЕИС</w:t>
      </w:r>
      <w:r w:rsidRPr="006225B3">
        <w:rPr>
          <w:color w:val="000000"/>
        </w:rPr>
        <w:t>, и считается размещенной в установленном порядке.</w:t>
      </w:r>
    </w:p>
    <w:p w:rsidR="0061411F" w:rsidRPr="006225B3" w:rsidRDefault="0061411F" w:rsidP="004B2565">
      <w:pPr>
        <w:ind w:firstLine="426"/>
        <w:rPr>
          <w:color w:val="000000"/>
        </w:rPr>
      </w:pPr>
      <w:r w:rsidRPr="006225B3">
        <w:rPr>
          <w:color w:val="000000"/>
        </w:rPr>
        <w:t>4.8.Размещен</w:t>
      </w:r>
      <w:r w:rsidR="009B111F" w:rsidRPr="006225B3">
        <w:rPr>
          <w:color w:val="000000"/>
        </w:rPr>
        <w:t>ная</w:t>
      </w:r>
      <w:r w:rsidRPr="006225B3">
        <w:rPr>
          <w:color w:val="000000"/>
        </w:rPr>
        <w:t xml:space="preserve"> </w:t>
      </w:r>
      <w:r w:rsidR="00AD181A" w:rsidRPr="006225B3">
        <w:rPr>
          <w:color w:val="000000"/>
        </w:rPr>
        <w:t>З</w:t>
      </w:r>
      <w:r w:rsidRPr="006225B3">
        <w:rPr>
          <w:color w:val="000000"/>
        </w:rPr>
        <w:t xml:space="preserve">аказчиком в </w:t>
      </w:r>
      <w:r w:rsidR="00777093" w:rsidRPr="006225B3">
        <w:rPr>
          <w:color w:val="000000"/>
        </w:rPr>
        <w:t>ЕИС</w:t>
      </w:r>
      <w:r w:rsidRPr="006225B3">
        <w:rPr>
          <w:color w:val="000000"/>
        </w:rPr>
        <w:t xml:space="preserve"> и на сайте </w:t>
      </w:r>
      <w:r w:rsidR="00AD181A" w:rsidRPr="006225B3">
        <w:rPr>
          <w:color w:val="000000"/>
        </w:rPr>
        <w:t>З</w:t>
      </w:r>
      <w:r w:rsidRPr="006225B3">
        <w:rPr>
          <w:color w:val="000000"/>
        </w:rPr>
        <w:t>аказчика в соответствии с Федеральным законом № 223-ФЗ и Положением информаци</w:t>
      </w:r>
      <w:r w:rsidR="009B111F" w:rsidRPr="006225B3">
        <w:rPr>
          <w:color w:val="000000"/>
        </w:rPr>
        <w:t>я</w:t>
      </w:r>
      <w:r w:rsidRPr="006225B3">
        <w:rPr>
          <w:color w:val="000000"/>
        </w:rPr>
        <w:t xml:space="preserve"> о закупке, </w:t>
      </w:r>
      <w:r w:rsidR="009B111F" w:rsidRPr="006225B3">
        <w:rPr>
          <w:color w:val="000000"/>
        </w:rPr>
        <w:t xml:space="preserve">план закупок, </w:t>
      </w:r>
      <w:r w:rsidR="00385F0A" w:rsidRPr="006225B3">
        <w:rPr>
          <w:color w:val="000000"/>
        </w:rPr>
        <w:t>П</w:t>
      </w:r>
      <w:r w:rsidRPr="006225B3">
        <w:rPr>
          <w:color w:val="000000"/>
        </w:rPr>
        <w:t>оложени</w:t>
      </w:r>
      <w:r w:rsidR="009B111F" w:rsidRPr="006225B3">
        <w:rPr>
          <w:color w:val="000000"/>
        </w:rPr>
        <w:t>е</w:t>
      </w:r>
      <w:r w:rsidRPr="006225B3">
        <w:rPr>
          <w:color w:val="000000"/>
        </w:rPr>
        <w:t xml:space="preserve"> о закупк</w:t>
      </w:r>
      <w:r w:rsidR="009B111F" w:rsidRPr="006225B3">
        <w:rPr>
          <w:color w:val="000000"/>
        </w:rPr>
        <w:t>ах товаров, работ, услуг</w:t>
      </w:r>
      <w:r w:rsidRPr="006225B3">
        <w:rPr>
          <w:color w:val="000000"/>
        </w:rPr>
        <w:t xml:space="preserve"> доступны для ознакомления без взимания платы.</w:t>
      </w:r>
    </w:p>
    <w:p w:rsidR="0061411F" w:rsidRPr="006225B3" w:rsidRDefault="0061411F" w:rsidP="004B2565">
      <w:pPr>
        <w:ind w:firstLine="426"/>
        <w:rPr>
          <w:color w:val="000000"/>
        </w:rPr>
      </w:pPr>
      <w:r w:rsidRPr="006225B3">
        <w:rPr>
          <w:color w:val="000000"/>
        </w:rPr>
        <w:t xml:space="preserve">4.9.Заказчик не позднее 10-го числа месяца, следующего за отчетным месяцем, размещает в </w:t>
      </w:r>
      <w:r w:rsidR="00777093" w:rsidRPr="006225B3">
        <w:rPr>
          <w:color w:val="000000"/>
        </w:rPr>
        <w:t>ЕИС</w:t>
      </w:r>
      <w:r w:rsidRPr="006225B3">
        <w:rPr>
          <w:color w:val="000000"/>
        </w:rPr>
        <w:t>:</w:t>
      </w:r>
    </w:p>
    <w:p w:rsidR="0061411F" w:rsidRPr="006225B3" w:rsidRDefault="0061411F" w:rsidP="004B2565">
      <w:pPr>
        <w:ind w:firstLine="426"/>
        <w:rPr>
          <w:color w:val="000000"/>
        </w:rPr>
      </w:pPr>
      <w:r w:rsidRPr="006225B3">
        <w:rPr>
          <w:color w:val="000000"/>
        </w:rPr>
        <w:lastRenderedPageBreak/>
        <w:t>1</w:t>
      </w:r>
      <w:r w:rsidR="00777093" w:rsidRPr="006225B3">
        <w:rPr>
          <w:color w:val="000000"/>
        </w:rPr>
        <w:t>)</w:t>
      </w:r>
      <w:r w:rsidRPr="006225B3">
        <w:rPr>
          <w:color w:val="000000"/>
        </w:rPr>
        <w:t xml:space="preserve"> сведения о количестве и об общей стоимости договоров, заключенных </w:t>
      </w:r>
      <w:r w:rsidR="00385F0A" w:rsidRPr="006225B3">
        <w:rPr>
          <w:color w:val="000000"/>
        </w:rPr>
        <w:t>З</w:t>
      </w:r>
      <w:r w:rsidRPr="006225B3">
        <w:rPr>
          <w:color w:val="000000"/>
        </w:rPr>
        <w:t>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61411F" w:rsidRPr="006225B3" w:rsidRDefault="0061411F" w:rsidP="004B2565">
      <w:pPr>
        <w:ind w:firstLine="426"/>
        <w:rPr>
          <w:color w:val="000000"/>
        </w:rPr>
      </w:pPr>
      <w:r w:rsidRPr="006225B3">
        <w:rPr>
          <w:color w:val="000000"/>
        </w:rPr>
        <w:t>2</w:t>
      </w:r>
      <w:r w:rsidR="00777093" w:rsidRPr="006225B3">
        <w:rPr>
          <w:color w:val="000000"/>
        </w:rPr>
        <w:t>)</w:t>
      </w:r>
      <w:r w:rsidRPr="006225B3">
        <w:rPr>
          <w:color w:val="000000"/>
        </w:rPr>
        <w:t xml:space="preserve"> сведения о количестве и об общей стоимости договоров, заключенных </w:t>
      </w:r>
      <w:r w:rsidR="00AD181A" w:rsidRPr="006225B3">
        <w:rPr>
          <w:color w:val="000000"/>
        </w:rPr>
        <w:t>З</w:t>
      </w:r>
      <w:r w:rsidRPr="006225B3">
        <w:rPr>
          <w:color w:val="000000"/>
        </w:rPr>
        <w:t>аказчиком по результатам закупки у единственного поставщика (исполнителя, подрядчика);</w:t>
      </w:r>
    </w:p>
    <w:p w:rsidR="0061411F" w:rsidRPr="006225B3" w:rsidRDefault="0061411F" w:rsidP="004B2565">
      <w:pPr>
        <w:ind w:firstLine="426"/>
        <w:rPr>
          <w:color w:val="000000"/>
        </w:rPr>
      </w:pPr>
      <w:r w:rsidRPr="006225B3">
        <w:rPr>
          <w:color w:val="000000"/>
        </w:rPr>
        <w:t>3</w:t>
      </w:r>
      <w:r w:rsidR="00777093" w:rsidRPr="006225B3">
        <w:rPr>
          <w:color w:val="000000"/>
        </w:rPr>
        <w:t>)</w:t>
      </w:r>
      <w:r w:rsidRPr="006225B3">
        <w:rPr>
          <w:color w:val="000000"/>
        </w:rPr>
        <w:t xml:space="preserve"> сведения о количестве и стоимости договоров, заключенных </w:t>
      </w:r>
      <w:r w:rsidR="00385F0A" w:rsidRPr="006225B3">
        <w:rPr>
          <w:color w:val="000000"/>
        </w:rPr>
        <w:t>З</w:t>
      </w:r>
      <w:r w:rsidRPr="006225B3">
        <w:rPr>
          <w:color w:val="000000"/>
        </w:rPr>
        <w:t>аказчиком с единственным поставщиком (исполнителем, подрядчиком) по результатам конкурентной закупки, признанной несостоявшейся.</w:t>
      </w:r>
    </w:p>
    <w:p w:rsidR="002913A3" w:rsidRPr="006225B3" w:rsidRDefault="0061411F" w:rsidP="002913A3">
      <w:pPr>
        <w:spacing w:line="264" w:lineRule="auto"/>
        <w:ind w:firstLine="426"/>
      </w:pPr>
      <w:r w:rsidRPr="006225B3">
        <w:rPr>
          <w:color w:val="000000"/>
        </w:rPr>
        <w:t>4.10.</w:t>
      </w:r>
      <w:r w:rsidR="002913A3" w:rsidRPr="006225B3">
        <w:t xml:space="preserve">Не подлежат размещению в единой информационной системе сведения об осуществлении закупок товаров, работ, услуг, в случаях установленных частью 15 </w:t>
      </w:r>
      <w:r w:rsidR="002913A3" w:rsidRPr="006225B3">
        <w:rPr>
          <w:bCs/>
        </w:rPr>
        <w:t>статьи 4 Федерального закона № 223-ФЗ</w:t>
      </w:r>
      <w:r w:rsidR="002913A3" w:rsidRPr="006225B3">
        <w:t xml:space="preserve">. </w:t>
      </w:r>
    </w:p>
    <w:p w:rsidR="002913A3" w:rsidRPr="006225B3" w:rsidRDefault="002913A3" w:rsidP="002913A3">
      <w:pPr>
        <w:spacing w:line="264" w:lineRule="auto"/>
        <w:ind w:firstLine="426"/>
      </w:pPr>
      <w:r w:rsidRPr="006225B3">
        <w:t>Заказчик вправе не размещать в единой информационной системе следующие сведения:</w:t>
      </w:r>
    </w:p>
    <w:p w:rsidR="002913A3" w:rsidRPr="006225B3" w:rsidRDefault="002913A3" w:rsidP="002913A3">
      <w:pPr>
        <w:autoSpaceDE w:val="0"/>
        <w:autoSpaceDN w:val="0"/>
        <w:adjustRightInd w:val="0"/>
        <w:spacing w:line="264" w:lineRule="auto"/>
        <w:ind w:firstLine="426"/>
      </w:pPr>
      <w:bookmarkStart w:id="2" w:name="sub_4151"/>
      <w:r w:rsidRPr="006225B3">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913A3" w:rsidRPr="006225B3" w:rsidRDefault="002913A3" w:rsidP="002913A3">
      <w:pPr>
        <w:autoSpaceDE w:val="0"/>
        <w:autoSpaceDN w:val="0"/>
        <w:adjustRightInd w:val="0"/>
        <w:spacing w:line="264" w:lineRule="auto"/>
        <w:ind w:firstLine="426"/>
      </w:pPr>
      <w:bookmarkStart w:id="3" w:name="sub_4152"/>
      <w:bookmarkEnd w:id="2"/>
      <w:r w:rsidRPr="006225B3">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257F5" w:rsidRPr="006225B3" w:rsidRDefault="002913A3" w:rsidP="00D257F5">
      <w:pPr>
        <w:autoSpaceDE w:val="0"/>
        <w:autoSpaceDN w:val="0"/>
        <w:adjustRightInd w:val="0"/>
        <w:spacing w:line="264" w:lineRule="auto"/>
        <w:ind w:firstLine="426"/>
      </w:pPr>
      <w:bookmarkStart w:id="4" w:name="sub_4153"/>
      <w:bookmarkEnd w:id="3"/>
      <w:r w:rsidRPr="006225B3">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bookmarkEnd w:id="4"/>
      <w:r w:rsidR="00D257F5" w:rsidRPr="006225B3">
        <w:t>.</w:t>
      </w:r>
    </w:p>
    <w:p w:rsidR="0061411F" w:rsidRPr="006225B3" w:rsidRDefault="0061411F" w:rsidP="00D257F5">
      <w:pPr>
        <w:autoSpaceDE w:val="0"/>
        <w:autoSpaceDN w:val="0"/>
        <w:adjustRightInd w:val="0"/>
        <w:spacing w:line="264" w:lineRule="auto"/>
        <w:ind w:firstLine="426"/>
        <w:rPr>
          <w:color w:val="000000"/>
        </w:rPr>
      </w:pPr>
      <w:r w:rsidRPr="006225B3">
        <w:rPr>
          <w:color w:val="000000"/>
        </w:rPr>
        <w:t xml:space="preserve">4.11.Заказчик дополнительно вправе размещать указанную в настоящем разделе информацию на сайте </w:t>
      </w:r>
      <w:r w:rsidR="00AD181A" w:rsidRPr="006225B3">
        <w:rPr>
          <w:color w:val="000000"/>
        </w:rPr>
        <w:t>З</w:t>
      </w:r>
      <w:r w:rsidRPr="006225B3">
        <w:rPr>
          <w:color w:val="000000"/>
        </w:rPr>
        <w:t xml:space="preserve">аказчика в информационно-телекоммуникационной сети "Интернет". Адрес сайта </w:t>
      </w:r>
      <w:r w:rsidR="00AD181A" w:rsidRPr="006225B3">
        <w:rPr>
          <w:color w:val="000000"/>
        </w:rPr>
        <w:t>З</w:t>
      </w:r>
      <w:r w:rsidRPr="006225B3">
        <w:rPr>
          <w:color w:val="000000"/>
        </w:rPr>
        <w:t>аказчика:</w:t>
      </w:r>
      <w:r w:rsidR="00D45FA1" w:rsidRPr="006225B3">
        <w:rPr>
          <w:color w:val="000000"/>
        </w:rPr>
        <w:t xml:space="preserve"> </w:t>
      </w:r>
      <w:hyperlink r:id="rId13" w:history="1">
        <w:r w:rsidR="00D45FA1" w:rsidRPr="006225B3">
          <w:rPr>
            <w:rStyle w:val="af"/>
            <w:lang w:val="en-US"/>
          </w:rPr>
          <w:t>www</w:t>
        </w:r>
        <w:r w:rsidR="00D45FA1" w:rsidRPr="006225B3">
          <w:rPr>
            <w:rStyle w:val="af"/>
          </w:rPr>
          <w:t>.</w:t>
        </w:r>
        <w:r w:rsidR="00D45FA1" w:rsidRPr="006225B3">
          <w:rPr>
            <w:rStyle w:val="af"/>
            <w:lang w:val="en-US"/>
          </w:rPr>
          <w:t>uganskteplo</w:t>
        </w:r>
        <w:r w:rsidR="00D45FA1" w:rsidRPr="006225B3">
          <w:rPr>
            <w:rStyle w:val="af"/>
          </w:rPr>
          <w:t>.</w:t>
        </w:r>
        <w:r w:rsidR="00D45FA1" w:rsidRPr="006225B3">
          <w:rPr>
            <w:rStyle w:val="af"/>
            <w:lang w:val="en-US"/>
          </w:rPr>
          <w:t>ru</w:t>
        </w:r>
      </w:hyperlink>
      <w:r w:rsidRPr="006225B3">
        <w:rPr>
          <w:color w:val="000000"/>
        </w:rPr>
        <w:t>.</w:t>
      </w:r>
    </w:p>
    <w:p w:rsidR="00DE22C0" w:rsidRPr="006225B3" w:rsidRDefault="00200CC4" w:rsidP="004B2565">
      <w:pPr>
        <w:ind w:firstLine="426"/>
        <w:rPr>
          <w:shd w:val="clear" w:color="auto" w:fill="FFFFFF"/>
          <w:lang w:eastAsia="zh-CN"/>
        </w:rPr>
      </w:pPr>
      <w:r w:rsidRPr="006225B3">
        <w:rPr>
          <w:sz w:val="22"/>
          <w:szCs w:val="22"/>
          <w:lang w:eastAsia="zh-CN"/>
        </w:rPr>
        <w:t>4.12.</w:t>
      </w:r>
      <w:r w:rsidRPr="006225B3">
        <w:rPr>
          <w:lang w:eastAsia="zh-CN"/>
        </w:rPr>
        <w:t xml:space="preserve">Согласно ст. 191, 193 Гражданского кодекса Российской Федерации </w:t>
      </w:r>
      <w:r w:rsidRPr="006225B3">
        <w:rPr>
          <w:shd w:val="clear" w:color="auto" w:fill="FFFFFF"/>
          <w:lang w:eastAsia="zh-CN"/>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 а в случае, если последний день срока приходится на нерабочий день, днем окончания срока считается ближайший следующий за ним рабочий день.</w:t>
      </w:r>
    </w:p>
    <w:p w:rsidR="00200CC4" w:rsidRPr="006225B3" w:rsidRDefault="00200CC4" w:rsidP="004B2565">
      <w:pPr>
        <w:ind w:firstLine="426"/>
        <w:rPr>
          <w:color w:val="000000"/>
        </w:rPr>
      </w:pPr>
    </w:p>
    <w:p w:rsidR="00DE22C0" w:rsidRPr="006225B3" w:rsidRDefault="00DE22C0" w:rsidP="004B2565">
      <w:pPr>
        <w:pStyle w:val="24"/>
        <w:shd w:val="clear" w:color="auto" w:fill="auto"/>
        <w:tabs>
          <w:tab w:val="left" w:pos="709"/>
          <w:tab w:val="left" w:pos="3302"/>
        </w:tabs>
        <w:spacing w:before="0" w:line="240" w:lineRule="auto"/>
        <w:ind w:firstLine="386"/>
        <w:rPr>
          <w:sz w:val="24"/>
          <w:szCs w:val="24"/>
          <w:lang w:val="ru-RU"/>
        </w:rPr>
      </w:pPr>
      <w:r w:rsidRPr="006225B3">
        <w:rPr>
          <w:sz w:val="24"/>
          <w:szCs w:val="24"/>
          <w:lang w:val="ru-RU"/>
        </w:rPr>
        <w:t>5.</w:t>
      </w:r>
      <w:r w:rsidR="00261F8E" w:rsidRPr="006225B3">
        <w:rPr>
          <w:rFonts w:ascii="Times New Roman CYR" w:hAnsi="Times New Roman CYR" w:cs="Times New Roman CYR"/>
          <w:sz w:val="24"/>
          <w:szCs w:val="24"/>
          <w:lang w:val="ru-RU" w:eastAsia="ru-RU"/>
        </w:rPr>
        <w:t>Комиссия по осуществлению конкурентн</w:t>
      </w:r>
      <w:r w:rsidR="00AB1880" w:rsidRPr="006225B3">
        <w:rPr>
          <w:rFonts w:ascii="Times New Roman CYR" w:hAnsi="Times New Roman CYR" w:cs="Times New Roman CYR"/>
          <w:sz w:val="24"/>
          <w:szCs w:val="24"/>
          <w:lang w:val="ru-RU" w:eastAsia="ru-RU"/>
        </w:rPr>
        <w:t>ых</w:t>
      </w:r>
      <w:r w:rsidR="00261F8E" w:rsidRPr="006225B3">
        <w:rPr>
          <w:rFonts w:ascii="Times New Roman CYR" w:hAnsi="Times New Roman CYR" w:cs="Times New Roman CYR"/>
          <w:sz w:val="24"/>
          <w:szCs w:val="24"/>
          <w:lang w:val="ru-RU" w:eastAsia="ru-RU"/>
        </w:rPr>
        <w:t xml:space="preserve"> закуп</w:t>
      </w:r>
      <w:r w:rsidR="00AB1880" w:rsidRPr="006225B3">
        <w:rPr>
          <w:rFonts w:ascii="Times New Roman CYR" w:hAnsi="Times New Roman CYR" w:cs="Times New Roman CYR"/>
          <w:sz w:val="24"/>
          <w:szCs w:val="24"/>
          <w:lang w:val="ru-RU" w:eastAsia="ru-RU"/>
        </w:rPr>
        <w:t>о</w:t>
      </w:r>
      <w:r w:rsidR="00261F8E" w:rsidRPr="006225B3">
        <w:rPr>
          <w:rFonts w:ascii="Times New Roman CYR" w:hAnsi="Times New Roman CYR" w:cs="Times New Roman CYR"/>
          <w:sz w:val="24"/>
          <w:szCs w:val="24"/>
          <w:lang w:val="ru-RU" w:eastAsia="ru-RU"/>
        </w:rPr>
        <w:t>к</w:t>
      </w:r>
    </w:p>
    <w:p w:rsidR="00DE22C0" w:rsidRPr="006225B3" w:rsidRDefault="00DE22C0" w:rsidP="004B2565">
      <w:pPr>
        <w:pStyle w:val="24"/>
        <w:shd w:val="clear" w:color="auto" w:fill="auto"/>
        <w:tabs>
          <w:tab w:val="left" w:pos="709"/>
          <w:tab w:val="left" w:pos="3302"/>
        </w:tabs>
        <w:spacing w:before="0" w:line="240" w:lineRule="auto"/>
        <w:ind w:firstLine="386"/>
        <w:jc w:val="both"/>
        <w:rPr>
          <w:b w:val="0"/>
          <w:sz w:val="24"/>
          <w:szCs w:val="24"/>
          <w:lang w:val="ru-RU"/>
        </w:rPr>
      </w:pPr>
      <w:r w:rsidRPr="006225B3">
        <w:rPr>
          <w:b w:val="0"/>
          <w:sz w:val="24"/>
          <w:szCs w:val="24"/>
          <w:lang w:val="ru-RU"/>
        </w:rPr>
        <w:t>5.1.</w:t>
      </w:r>
      <w:r w:rsidRPr="006225B3">
        <w:rPr>
          <w:b w:val="0"/>
          <w:sz w:val="24"/>
          <w:szCs w:val="24"/>
        </w:rPr>
        <w:t>В целях обеспечения проведения конкурентных закупок товаров, работ, услуг в соответствии с Положени</w:t>
      </w:r>
      <w:r w:rsidRPr="006225B3">
        <w:rPr>
          <w:b w:val="0"/>
          <w:sz w:val="24"/>
          <w:szCs w:val="24"/>
          <w:lang w:val="ru-RU"/>
        </w:rPr>
        <w:t>ем</w:t>
      </w:r>
      <w:r w:rsidRPr="006225B3">
        <w:rPr>
          <w:b w:val="0"/>
          <w:sz w:val="24"/>
          <w:szCs w:val="24"/>
        </w:rPr>
        <w:t>, а также осуществления закупки у единственного поставщика (исполнителя, подрядчика), Заказчик создает</w:t>
      </w:r>
      <w:r w:rsidRPr="006225B3">
        <w:rPr>
          <w:b w:val="0"/>
          <w:sz w:val="24"/>
          <w:szCs w:val="24"/>
          <w:lang w:val="ru-RU"/>
        </w:rPr>
        <w:t xml:space="preserve"> из числа сотрудников Общества</w:t>
      </w:r>
      <w:r w:rsidRPr="006225B3">
        <w:rPr>
          <w:b w:val="0"/>
          <w:sz w:val="24"/>
          <w:szCs w:val="24"/>
        </w:rPr>
        <w:t xml:space="preserve"> </w:t>
      </w:r>
      <w:r w:rsidR="00AB1880" w:rsidRPr="006225B3">
        <w:rPr>
          <w:rFonts w:ascii="Times New Roman CYR" w:hAnsi="Times New Roman CYR" w:cs="Times New Roman CYR"/>
          <w:b w:val="0"/>
          <w:sz w:val="24"/>
          <w:szCs w:val="24"/>
          <w:lang w:val="ru-RU" w:eastAsia="ru-RU"/>
        </w:rPr>
        <w:t>Комиссию по осуществлению конкурентных закупок</w:t>
      </w:r>
      <w:r w:rsidRPr="006225B3">
        <w:rPr>
          <w:b w:val="0"/>
          <w:sz w:val="24"/>
          <w:szCs w:val="24"/>
        </w:rPr>
        <w:t xml:space="preserve"> </w:t>
      </w:r>
      <w:r w:rsidR="00A103AD" w:rsidRPr="006225B3">
        <w:rPr>
          <w:b w:val="0"/>
        </w:rPr>
        <w:t>(</w:t>
      </w:r>
      <w:r w:rsidR="000D44C2" w:rsidRPr="006225B3">
        <w:rPr>
          <w:b w:val="0"/>
          <w:lang w:val="ru-RU"/>
        </w:rPr>
        <w:t>равно</w:t>
      </w:r>
      <w:r w:rsidR="00A103AD" w:rsidRPr="006225B3">
        <w:t xml:space="preserve"> - </w:t>
      </w:r>
      <w:r w:rsidR="00A103AD" w:rsidRPr="006225B3">
        <w:rPr>
          <w:b w:val="0"/>
        </w:rPr>
        <w:t>Единая закупочная комиссия)</w:t>
      </w:r>
      <w:r w:rsidR="00A103AD" w:rsidRPr="006225B3">
        <w:rPr>
          <w:b w:val="0"/>
          <w:lang w:val="ru-RU"/>
        </w:rPr>
        <w:t>,</w:t>
      </w:r>
      <w:r w:rsidR="00A103AD" w:rsidRPr="006225B3">
        <w:rPr>
          <w:color w:val="000000"/>
        </w:rPr>
        <w:t xml:space="preserve"> </w:t>
      </w:r>
      <w:r w:rsidR="00A103AD" w:rsidRPr="006225B3">
        <w:rPr>
          <w:rFonts w:ascii="Times New Roman CYR" w:hAnsi="Times New Roman CYR" w:cs="Times New Roman CYR"/>
          <w:sz w:val="24"/>
          <w:szCs w:val="24"/>
          <w:lang w:val="ru-RU" w:eastAsia="ru-RU"/>
        </w:rPr>
        <w:t>(</w:t>
      </w:r>
      <w:r w:rsidRPr="006225B3">
        <w:rPr>
          <w:b w:val="0"/>
          <w:sz w:val="24"/>
          <w:szCs w:val="24"/>
        </w:rPr>
        <w:t>далее</w:t>
      </w:r>
      <w:r w:rsidR="00A103AD" w:rsidRPr="006225B3">
        <w:rPr>
          <w:b w:val="0"/>
          <w:sz w:val="24"/>
          <w:szCs w:val="24"/>
          <w:lang w:val="ru-RU"/>
        </w:rPr>
        <w:t xml:space="preserve"> </w:t>
      </w:r>
      <w:r w:rsidRPr="006225B3">
        <w:rPr>
          <w:b w:val="0"/>
          <w:sz w:val="24"/>
          <w:szCs w:val="24"/>
        </w:rPr>
        <w:t>– Комиссия</w:t>
      </w:r>
      <w:r w:rsidRPr="006225B3">
        <w:rPr>
          <w:b w:val="0"/>
          <w:sz w:val="24"/>
          <w:szCs w:val="24"/>
          <w:lang w:val="ru-RU"/>
        </w:rPr>
        <w:t>).</w:t>
      </w:r>
      <w:r w:rsidR="001A0E6B" w:rsidRPr="006225B3">
        <w:rPr>
          <w:sz w:val="24"/>
          <w:szCs w:val="24"/>
        </w:rPr>
        <w:t xml:space="preserve"> </w:t>
      </w:r>
      <w:r w:rsidR="001A0E6B" w:rsidRPr="006225B3">
        <w:rPr>
          <w:b w:val="0"/>
          <w:sz w:val="24"/>
          <w:szCs w:val="24"/>
          <w:lang w:val="ru-RU"/>
        </w:rPr>
        <w:t>Комиссия формируется в составе не менее пяти человек</w:t>
      </w:r>
      <w:r w:rsidR="001A0E6B" w:rsidRPr="006225B3">
        <w:rPr>
          <w:sz w:val="24"/>
          <w:szCs w:val="24"/>
        </w:rPr>
        <w:t xml:space="preserve"> </w:t>
      </w:r>
      <w:r w:rsidR="001A0E6B" w:rsidRPr="006225B3">
        <w:rPr>
          <w:b w:val="0"/>
          <w:sz w:val="24"/>
          <w:szCs w:val="24"/>
        </w:rPr>
        <w:t>из числа работн</w:t>
      </w:r>
      <w:r w:rsidR="001A0E6B" w:rsidRPr="006225B3">
        <w:rPr>
          <w:b w:val="0"/>
          <w:sz w:val="24"/>
          <w:szCs w:val="24"/>
        </w:rPr>
        <w:t>и</w:t>
      </w:r>
      <w:r w:rsidR="001A0E6B" w:rsidRPr="006225B3">
        <w:rPr>
          <w:b w:val="0"/>
          <w:sz w:val="24"/>
          <w:szCs w:val="24"/>
        </w:rPr>
        <w:t>ков Заказчика</w:t>
      </w:r>
      <w:r w:rsidR="001A0E6B" w:rsidRPr="006225B3">
        <w:rPr>
          <w:b w:val="0"/>
          <w:sz w:val="24"/>
          <w:szCs w:val="24"/>
          <w:lang w:val="ru-RU"/>
        </w:rPr>
        <w:t>.</w:t>
      </w:r>
    </w:p>
    <w:p w:rsidR="00DE22C0" w:rsidRPr="006225B3" w:rsidRDefault="00DE22C0" w:rsidP="004B2565">
      <w:pPr>
        <w:pStyle w:val="aa"/>
        <w:widowControl w:val="0"/>
        <w:tabs>
          <w:tab w:val="left" w:pos="709"/>
        </w:tabs>
        <w:spacing w:after="0"/>
        <w:ind w:right="20" w:firstLine="386"/>
      </w:pPr>
      <w:r w:rsidRPr="006225B3">
        <w:t xml:space="preserve">5.2.Генеральный директор Общества своим приказом определяет персональный состав </w:t>
      </w:r>
      <w:r w:rsidR="00EF54AC" w:rsidRPr="006225B3">
        <w:t>К</w:t>
      </w:r>
      <w:r w:rsidRPr="006225B3">
        <w:t>омиссии, назначает Председателя, Заместителя Председателя и секретаря Комиссии.</w:t>
      </w:r>
      <w:r w:rsidR="00EF54AC" w:rsidRPr="006225B3">
        <w:rPr>
          <w:color w:val="00000A"/>
        </w:rPr>
        <w:t xml:space="preserve"> Состав Комиссии утверждается на неопределенный срок. Допускается создание </w:t>
      </w:r>
      <w:r w:rsidR="0048356B" w:rsidRPr="006225B3">
        <w:rPr>
          <w:color w:val="00000A"/>
        </w:rPr>
        <w:t>З</w:t>
      </w:r>
      <w:r w:rsidR="00EF54AC" w:rsidRPr="006225B3">
        <w:rPr>
          <w:color w:val="00000A"/>
        </w:rPr>
        <w:t>аказчиком отдельных комиссий по закупке конкретных товаров, работ, услуг.</w:t>
      </w:r>
    </w:p>
    <w:p w:rsidR="00DE22C0" w:rsidRPr="006225B3" w:rsidRDefault="00DE22C0" w:rsidP="004B2565">
      <w:pPr>
        <w:tabs>
          <w:tab w:val="left" w:pos="851"/>
        </w:tabs>
        <w:ind w:firstLine="386"/>
        <w:rPr>
          <w:rFonts w:eastAsia="Calibri"/>
          <w:color w:val="000000"/>
          <w:lang w:eastAsia="en-US"/>
        </w:rPr>
      </w:pPr>
      <w:r w:rsidRPr="006225B3">
        <w:rPr>
          <w:color w:val="000000"/>
        </w:rPr>
        <w:t>5.3.Комиссия</w:t>
      </w:r>
      <w:r w:rsidRPr="006225B3">
        <w:rPr>
          <w:rFonts w:eastAsia="Calibri"/>
          <w:color w:val="000000"/>
          <w:lang w:eastAsia="en-US"/>
        </w:rPr>
        <w:t xml:space="preserve"> осуществляет </w:t>
      </w:r>
      <w:r w:rsidR="00200CC4" w:rsidRPr="006225B3">
        <w:rPr>
          <w:lang w:eastAsia="zh-CN"/>
        </w:rPr>
        <w:t xml:space="preserve">функции, предусмотренные </w:t>
      </w:r>
      <w:r w:rsidR="009C2BCF" w:rsidRPr="006225B3">
        <w:rPr>
          <w:lang w:eastAsia="zh-CN"/>
        </w:rPr>
        <w:t>Федеральным з</w:t>
      </w:r>
      <w:r w:rsidR="00200CC4" w:rsidRPr="006225B3">
        <w:rPr>
          <w:rFonts w:eastAsia="Calibri"/>
          <w:lang w:eastAsia="en-US"/>
        </w:rPr>
        <w:t>аконом № 223-ФЗ</w:t>
      </w:r>
      <w:r w:rsidR="00200CC4" w:rsidRPr="006225B3">
        <w:rPr>
          <w:lang w:eastAsia="zh-CN"/>
        </w:rPr>
        <w:t xml:space="preserve">, Положением, </w:t>
      </w:r>
      <w:r w:rsidR="00CF3E5E" w:rsidRPr="006225B3">
        <w:rPr>
          <w:rFonts w:eastAsia="Calibri"/>
          <w:color w:val="000000"/>
          <w:lang w:eastAsia="en-US"/>
        </w:rPr>
        <w:t>п</w:t>
      </w:r>
      <w:r w:rsidR="00605563" w:rsidRPr="006225B3">
        <w:rPr>
          <w:rFonts w:eastAsia="Calibri"/>
          <w:color w:val="000000"/>
          <w:lang w:eastAsia="en-US"/>
        </w:rPr>
        <w:t xml:space="preserve">оложением о Единой закупочной комиссии. </w:t>
      </w:r>
      <w:r w:rsidRPr="006225B3">
        <w:rPr>
          <w:rFonts w:eastAsia="Calibri"/>
          <w:color w:val="000000"/>
          <w:lang w:eastAsia="en-US"/>
        </w:rPr>
        <w:t xml:space="preserve">Положение о Единой </w:t>
      </w:r>
      <w:r w:rsidRPr="006225B3">
        <w:rPr>
          <w:rFonts w:eastAsia="Calibri"/>
          <w:color w:val="000000"/>
          <w:lang w:eastAsia="en-US"/>
        </w:rPr>
        <w:lastRenderedPageBreak/>
        <w:t>закупочной комиссии утверждается генеральным директором Общества</w:t>
      </w:r>
      <w:r w:rsidR="00605563" w:rsidRPr="006225B3">
        <w:rPr>
          <w:rFonts w:eastAsia="Calibri"/>
          <w:color w:val="000000"/>
          <w:lang w:eastAsia="en-US"/>
        </w:rPr>
        <w:t xml:space="preserve"> и</w:t>
      </w:r>
      <w:r w:rsidRPr="006225B3">
        <w:rPr>
          <w:rFonts w:eastAsia="Calibri"/>
          <w:color w:val="000000"/>
          <w:lang w:eastAsia="en-US"/>
        </w:rPr>
        <w:t xml:space="preserve"> содержит следующие положения:</w:t>
      </w:r>
    </w:p>
    <w:p w:rsidR="00DE22C0" w:rsidRPr="006225B3" w:rsidRDefault="00DE22C0" w:rsidP="004B2565">
      <w:pPr>
        <w:tabs>
          <w:tab w:val="left" w:pos="851"/>
          <w:tab w:val="left" w:pos="993"/>
        </w:tabs>
        <w:ind w:firstLine="386"/>
        <w:rPr>
          <w:rFonts w:eastAsia="Calibri"/>
          <w:color w:val="000000"/>
          <w:lang w:eastAsia="en-US"/>
        </w:rPr>
      </w:pPr>
      <w:r w:rsidRPr="006225B3">
        <w:rPr>
          <w:rFonts w:eastAsia="Calibri"/>
          <w:color w:val="000000"/>
          <w:lang w:eastAsia="en-US"/>
        </w:rPr>
        <w:t>-о порядке формирования Комиссии, в том числе о количественном составе;</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 полномочиях Комиссии;</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 порядке работы Комиссии;</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 регламенте проведения заседаний Комиссии;</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 порядке принятия решений;</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 привлечении экспертов и иных лиц к работе Комиссии;</w:t>
      </w:r>
    </w:p>
    <w:p w:rsidR="00DE22C0" w:rsidRPr="006225B3" w:rsidRDefault="00DE22C0" w:rsidP="004B2565">
      <w:pPr>
        <w:tabs>
          <w:tab w:val="left" w:pos="851"/>
        </w:tabs>
        <w:ind w:firstLine="386"/>
        <w:rPr>
          <w:rFonts w:eastAsia="Calibri"/>
          <w:color w:val="000000"/>
          <w:lang w:eastAsia="en-US"/>
        </w:rPr>
      </w:pPr>
      <w:r w:rsidRPr="006225B3">
        <w:rPr>
          <w:rFonts w:eastAsia="Calibri"/>
          <w:color w:val="000000"/>
          <w:lang w:eastAsia="en-US"/>
        </w:rPr>
        <w:t>-об ответственности членов Комиссии.</w:t>
      </w:r>
    </w:p>
    <w:p w:rsidR="00DE22C0" w:rsidRPr="006225B3" w:rsidRDefault="00DE22C0" w:rsidP="004B2565">
      <w:pPr>
        <w:pStyle w:val="aa"/>
        <w:widowControl w:val="0"/>
        <w:tabs>
          <w:tab w:val="left" w:pos="709"/>
        </w:tabs>
        <w:spacing w:after="0"/>
        <w:ind w:left="20" w:right="20" w:firstLine="386"/>
      </w:pPr>
      <w:r w:rsidRPr="006225B3">
        <w:t xml:space="preserve">5.4.Комиссия </w:t>
      </w:r>
      <w:r w:rsidR="001A0E6B" w:rsidRPr="006225B3">
        <w:t xml:space="preserve">осуществляет </w:t>
      </w:r>
      <w:r w:rsidRPr="006225B3">
        <w:t xml:space="preserve">необходимые действия и </w:t>
      </w:r>
      <w:r w:rsidR="001A0E6B" w:rsidRPr="006225B3">
        <w:t xml:space="preserve">принимает </w:t>
      </w:r>
      <w:r w:rsidRPr="006225B3">
        <w:t>решения для осуществления в</w:t>
      </w:r>
      <w:r w:rsidRPr="006225B3">
        <w:t>ы</w:t>
      </w:r>
      <w:r w:rsidRPr="006225B3">
        <w:t>бора поставщика (подрядчика, исполнителя) при проведении процедур закупок.</w:t>
      </w:r>
    </w:p>
    <w:p w:rsidR="0004686E" w:rsidRPr="006225B3" w:rsidRDefault="000A35FF" w:rsidP="004B2565">
      <w:pPr>
        <w:pStyle w:val="aa"/>
        <w:spacing w:after="0"/>
        <w:ind w:firstLine="386"/>
      </w:pPr>
      <w:r w:rsidRPr="006225B3">
        <w:t>5.</w:t>
      </w:r>
      <w:r w:rsidR="00C121C8" w:rsidRPr="006225B3">
        <w:t>5</w:t>
      </w:r>
      <w:r w:rsidRPr="006225B3">
        <w:t xml:space="preserve">.Комиссия правомочна осуществлять свои функции, если на заседании присутствует не менее </w:t>
      </w:r>
      <w:r w:rsidR="0004686E" w:rsidRPr="006225B3">
        <w:t>половины</w:t>
      </w:r>
      <w:r w:rsidRPr="006225B3">
        <w:t xml:space="preserve"> общего числа ее членов. При отсутствии кворума </w:t>
      </w:r>
      <w:r w:rsidR="0048356B" w:rsidRPr="006225B3">
        <w:t>З</w:t>
      </w:r>
      <w:r w:rsidRPr="006225B3">
        <w:t xml:space="preserve">аказчик на основании приказа генерального директора Общества заменяет отсутствующих членов Комиссии  новыми лицами, не допуская переноса даты заседаний Комиссии. </w:t>
      </w:r>
    </w:p>
    <w:p w:rsidR="000A35FF" w:rsidRPr="006225B3" w:rsidRDefault="0004686E" w:rsidP="004B2565">
      <w:pPr>
        <w:pStyle w:val="aa"/>
        <w:spacing w:after="0"/>
        <w:ind w:firstLine="386"/>
      </w:pPr>
      <w:r w:rsidRPr="006225B3">
        <w:t xml:space="preserve">5.6.Заседания </w:t>
      </w:r>
      <w:r w:rsidR="009C2BCF" w:rsidRPr="006225B3">
        <w:t>К</w:t>
      </w:r>
      <w:r w:rsidRPr="006225B3">
        <w:t xml:space="preserve">омиссии проводятся в очной форме. </w:t>
      </w:r>
      <w:r w:rsidR="000A35FF" w:rsidRPr="006225B3">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DE22C0" w:rsidRPr="006225B3" w:rsidRDefault="00DE22C0" w:rsidP="004B2565">
      <w:pPr>
        <w:pStyle w:val="aa"/>
        <w:widowControl w:val="0"/>
        <w:tabs>
          <w:tab w:val="left" w:pos="709"/>
        </w:tabs>
        <w:spacing w:after="0"/>
        <w:ind w:left="20" w:right="20" w:firstLine="386"/>
      </w:pPr>
      <w:r w:rsidRPr="006225B3">
        <w:t>5.</w:t>
      </w:r>
      <w:r w:rsidR="009C2BCF" w:rsidRPr="006225B3">
        <w:t>7</w:t>
      </w:r>
      <w:r w:rsidRPr="006225B3">
        <w:t>.Члены Комиссии:</w:t>
      </w:r>
    </w:p>
    <w:p w:rsidR="00DE22C0" w:rsidRPr="006225B3" w:rsidRDefault="00DE22C0" w:rsidP="004B2565">
      <w:pPr>
        <w:pStyle w:val="aa"/>
        <w:widowControl w:val="0"/>
        <w:tabs>
          <w:tab w:val="left" w:pos="709"/>
        </w:tabs>
        <w:spacing w:after="0"/>
        <w:ind w:left="20" w:firstLine="386"/>
      </w:pPr>
      <w:r w:rsidRPr="006225B3">
        <w:t>-принимают решения о допуске или отказе в допуске к участию в конкурентной заку</w:t>
      </w:r>
      <w:r w:rsidRPr="006225B3">
        <w:t>п</w:t>
      </w:r>
      <w:r w:rsidRPr="006225B3">
        <w:t xml:space="preserve">ке; </w:t>
      </w:r>
    </w:p>
    <w:p w:rsidR="00DE22C0" w:rsidRPr="006225B3" w:rsidRDefault="00DE22C0" w:rsidP="004B2565">
      <w:pPr>
        <w:pStyle w:val="aa"/>
        <w:widowControl w:val="0"/>
        <w:tabs>
          <w:tab w:val="left" w:pos="709"/>
        </w:tabs>
        <w:spacing w:after="0"/>
        <w:ind w:left="20" w:firstLine="386"/>
      </w:pPr>
      <w:r w:rsidRPr="006225B3">
        <w:t>-</w:t>
      </w:r>
      <w:r w:rsidR="00EF54AC" w:rsidRPr="006225B3">
        <w:t>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DE22C0" w:rsidRPr="006225B3" w:rsidRDefault="00DE22C0" w:rsidP="004B2565">
      <w:pPr>
        <w:pStyle w:val="aa"/>
        <w:widowControl w:val="0"/>
        <w:tabs>
          <w:tab w:val="left" w:pos="709"/>
        </w:tabs>
        <w:spacing w:after="0"/>
        <w:ind w:left="20" w:firstLine="386"/>
      </w:pPr>
      <w:r w:rsidRPr="006225B3">
        <w:t>-подписывают все протоколы в ходе проведения конкурентной закупки;</w:t>
      </w:r>
    </w:p>
    <w:p w:rsidR="00DE22C0" w:rsidRPr="006225B3" w:rsidRDefault="00DE22C0" w:rsidP="004B2565">
      <w:pPr>
        <w:pStyle w:val="aa"/>
        <w:widowControl w:val="0"/>
        <w:tabs>
          <w:tab w:val="left" w:pos="709"/>
        </w:tabs>
        <w:spacing w:after="0"/>
        <w:ind w:left="20" w:firstLine="386"/>
      </w:pPr>
      <w:r w:rsidRPr="006225B3">
        <w:t>-осуществляют иные функции, предусмотренные Положением</w:t>
      </w:r>
      <w:r w:rsidR="00EF54AC" w:rsidRPr="006225B3">
        <w:rPr>
          <w:rFonts w:eastAsia="Calibri"/>
          <w:color w:val="000000"/>
          <w:lang w:eastAsia="en-US"/>
        </w:rPr>
        <w:t xml:space="preserve"> и </w:t>
      </w:r>
      <w:r w:rsidR="00CF3E5E" w:rsidRPr="006225B3">
        <w:t>п</w:t>
      </w:r>
      <w:r w:rsidR="00EF54AC" w:rsidRPr="006225B3">
        <w:t>оложением о Единой закупочной комиссии</w:t>
      </w:r>
      <w:r w:rsidRPr="006225B3">
        <w:t>.</w:t>
      </w:r>
    </w:p>
    <w:p w:rsidR="00DE22C0" w:rsidRPr="006225B3" w:rsidRDefault="00DE22C0" w:rsidP="004B2565">
      <w:pPr>
        <w:pStyle w:val="aa"/>
        <w:widowControl w:val="0"/>
        <w:tabs>
          <w:tab w:val="left" w:pos="709"/>
        </w:tabs>
        <w:spacing w:after="0"/>
        <w:ind w:left="20" w:right="20" w:firstLine="406"/>
      </w:pPr>
      <w:r w:rsidRPr="006225B3">
        <w:t>5.</w:t>
      </w:r>
      <w:r w:rsidR="009C2BCF" w:rsidRPr="006225B3">
        <w:t>8</w:t>
      </w:r>
      <w:r w:rsidRPr="006225B3">
        <w:t>.Председатель Комиссии ведет заседание Комиссии 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опред</w:t>
      </w:r>
      <w:r w:rsidRPr="006225B3">
        <w:t>е</w:t>
      </w:r>
      <w:r w:rsidRPr="006225B3">
        <w:t xml:space="preserve">ленные Положением. В отсутствие </w:t>
      </w:r>
      <w:r w:rsidR="009C2BCF" w:rsidRPr="006225B3">
        <w:t>п</w:t>
      </w:r>
      <w:r w:rsidRPr="006225B3">
        <w:t xml:space="preserve">редседателя Комиссии его функции выполняет </w:t>
      </w:r>
      <w:r w:rsidR="009C2BCF" w:rsidRPr="006225B3">
        <w:t>з</w:t>
      </w:r>
      <w:r w:rsidRPr="006225B3">
        <w:t xml:space="preserve">аместитель </w:t>
      </w:r>
      <w:r w:rsidR="009C2BCF" w:rsidRPr="006225B3">
        <w:t>п</w:t>
      </w:r>
      <w:r w:rsidRPr="006225B3">
        <w:t>редседателя Комиссии.</w:t>
      </w:r>
    </w:p>
    <w:p w:rsidR="00DE22C0" w:rsidRPr="006225B3" w:rsidRDefault="00DE22C0" w:rsidP="004B2565">
      <w:pPr>
        <w:pStyle w:val="aa"/>
        <w:widowControl w:val="0"/>
        <w:tabs>
          <w:tab w:val="left" w:pos="709"/>
        </w:tabs>
        <w:spacing w:after="0"/>
        <w:ind w:left="20" w:right="20" w:firstLine="406"/>
      </w:pPr>
      <w:r w:rsidRPr="006225B3">
        <w:t>5.</w:t>
      </w:r>
      <w:r w:rsidR="009C2BCF" w:rsidRPr="006225B3">
        <w:t>9</w:t>
      </w:r>
      <w:r w:rsidRPr="006225B3">
        <w:t>.Секретарь Комиссии осуществляет прием, регистрацию заявок, поступивших от участников закупок, обеспечивает их с</w:t>
      </w:r>
      <w:r w:rsidRPr="006225B3">
        <w:t>о</w:t>
      </w:r>
      <w:r w:rsidRPr="006225B3">
        <w:t xml:space="preserve">хранность, своевременно (за три рабочих дня) уведомляет членов Комиссии о месте, дате и времени проведения заседания Комиссии, оформляет все протоколы в ходе процедур закупки, а также осуществляет иные функции, определенные </w:t>
      </w:r>
      <w:r w:rsidR="00CF3E5E" w:rsidRPr="006225B3">
        <w:t>п</w:t>
      </w:r>
      <w:r w:rsidRPr="006225B3">
        <w:t>о</w:t>
      </w:r>
      <w:r w:rsidRPr="006225B3">
        <w:t>ложением о Единой закупочной комиссии.</w:t>
      </w:r>
    </w:p>
    <w:p w:rsidR="00DE22C0" w:rsidRPr="006225B3" w:rsidRDefault="00DE22C0" w:rsidP="004B2565">
      <w:pPr>
        <w:pStyle w:val="aa"/>
        <w:tabs>
          <w:tab w:val="left" w:pos="709"/>
        </w:tabs>
        <w:spacing w:after="0"/>
        <w:ind w:left="20" w:right="20" w:firstLine="406"/>
      </w:pPr>
      <w:r w:rsidRPr="006225B3">
        <w:t>5.</w:t>
      </w:r>
      <w:r w:rsidR="009C2BCF" w:rsidRPr="006225B3">
        <w:t>10</w:t>
      </w:r>
      <w:r w:rsidRPr="006225B3">
        <w:t>.Каждый член Комиссии имеет один голос. Члены Коми</w:t>
      </w:r>
      <w:r w:rsidRPr="006225B3">
        <w:t>с</w:t>
      </w:r>
      <w:r w:rsidRPr="006225B3">
        <w:t>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является решающим.</w:t>
      </w:r>
    </w:p>
    <w:p w:rsidR="001A0E6B" w:rsidRPr="006225B3" w:rsidRDefault="00DE22C0" w:rsidP="004B2565">
      <w:pPr>
        <w:pStyle w:val="aa"/>
        <w:tabs>
          <w:tab w:val="left" w:pos="840"/>
        </w:tabs>
        <w:spacing w:after="0"/>
        <w:ind w:right="23" w:firstLine="408"/>
      </w:pPr>
      <w:r w:rsidRPr="006225B3">
        <w:t>5.1</w:t>
      </w:r>
      <w:r w:rsidR="009C2BCF" w:rsidRPr="006225B3">
        <w:t>1</w:t>
      </w:r>
      <w:r w:rsidRPr="006225B3">
        <w:t xml:space="preserve">.Членами Комиссии не могут быть </w:t>
      </w:r>
      <w:r w:rsidR="001A0E6B" w:rsidRPr="006225B3">
        <w:t>лица, лично заинтересованные в результатах закупки (представители участников закупки, подавших заявки на участие в закупк</w:t>
      </w:r>
      <w:r w:rsidR="000A35FF" w:rsidRPr="006225B3">
        <w:t>е</w:t>
      </w:r>
      <w:r w:rsidR="001A0E6B" w:rsidRPr="006225B3">
        <w:t xml:space="preserve">,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w:t>
      </w:r>
      <w:r w:rsidR="001A0E6B" w:rsidRPr="006225B3">
        <w:lastRenderedPageBreak/>
        <w:t>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1A0E6B" w:rsidRPr="006225B3" w:rsidRDefault="00DE22C0" w:rsidP="004B2565">
      <w:pPr>
        <w:pStyle w:val="aa"/>
        <w:spacing w:after="0"/>
        <w:ind w:left="20" w:right="23" w:firstLine="408"/>
      </w:pPr>
      <w:r w:rsidRPr="006225B3">
        <w:t>5.1</w:t>
      </w:r>
      <w:r w:rsidR="009C2BCF" w:rsidRPr="006225B3">
        <w:t>2</w:t>
      </w:r>
      <w:r w:rsidRPr="006225B3">
        <w:t>.</w:t>
      </w:r>
      <w:r w:rsidR="001A0E6B" w:rsidRPr="006225B3">
        <w:t xml:space="preserve">Член </w:t>
      </w:r>
      <w:r w:rsidR="00C121C8" w:rsidRPr="006225B3">
        <w:t>Комиссии</w:t>
      </w:r>
      <w:r w:rsidR="001A0E6B" w:rsidRPr="006225B3">
        <w:t xml:space="preserve">,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w:t>
      </w:r>
      <w:r w:rsidR="00AB1880" w:rsidRPr="006225B3">
        <w:t>К</w:t>
      </w:r>
      <w:r w:rsidR="001A0E6B" w:rsidRPr="006225B3">
        <w:t xml:space="preserve">омиссии или лицу, его замещающему. В таком случае член </w:t>
      </w:r>
      <w:r w:rsidR="00AB1880" w:rsidRPr="006225B3">
        <w:t>К</w:t>
      </w:r>
      <w:r w:rsidR="001A0E6B" w:rsidRPr="006225B3">
        <w:t>омиссии, имеющий личную заинтересованность в результатах закупки, отстраняется от участия в ее работе по всем вопросам, касающимся соответствующей закупки.</w:t>
      </w:r>
    </w:p>
    <w:p w:rsidR="0004686E" w:rsidRPr="006225B3" w:rsidRDefault="0004686E" w:rsidP="004B2565">
      <w:pPr>
        <w:pStyle w:val="aa"/>
        <w:spacing w:after="0"/>
        <w:ind w:left="20" w:right="23" w:firstLine="408"/>
      </w:pPr>
      <w:r w:rsidRPr="006225B3">
        <w:t>5.1</w:t>
      </w:r>
      <w:r w:rsidR="009C2BCF" w:rsidRPr="006225B3">
        <w:t>3</w:t>
      </w:r>
      <w:r w:rsidRPr="006225B3">
        <w:t xml:space="preserve">.При осуществлении функций, возложенных на </w:t>
      </w:r>
      <w:r w:rsidR="001310AB" w:rsidRPr="006225B3">
        <w:t>К</w:t>
      </w:r>
      <w:r w:rsidRPr="006225B3">
        <w:t xml:space="preserve">омиссию, членам </w:t>
      </w:r>
      <w:r w:rsidR="001310AB" w:rsidRPr="006225B3">
        <w:t>К</w:t>
      </w:r>
      <w:r w:rsidRPr="006225B3">
        <w:t>омиссии запрещается:</w:t>
      </w:r>
    </w:p>
    <w:p w:rsidR="0004686E" w:rsidRPr="006225B3" w:rsidRDefault="0004686E" w:rsidP="004B2565">
      <w:pPr>
        <w:pStyle w:val="aa"/>
        <w:spacing w:after="0"/>
        <w:ind w:left="20" w:right="20" w:firstLine="406"/>
      </w:pPr>
      <w:r w:rsidRPr="006225B3">
        <w:t>а) участвовать в переговорах с участниками закупки в период проведения закупки;</w:t>
      </w:r>
    </w:p>
    <w:p w:rsidR="0004686E" w:rsidRPr="006225B3" w:rsidRDefault="0004686E" w:rsidP="004B2565">
      <w:pPr>
        <w:pStyle w:val="aa"/>
        <w:spacing w:after="0"/>
        <w:ind w:left="20" w:right="20" w:firstLine="406"/>
      </w:pPr>
      <w:r w:rsidRPr="006225B3">
        <w:t>б) создавать преимущественные условия участия в закупке товаров, работ, услуг участникам закупки;</w:t>
      </w:r>
    </w:p>
    <w:p w:rsidR="0004686E" w:rsidRPr="006225B3" w:rsidRDefault="0004686E" w:rsidP="004B2565">
      <w:pPr>
        <w:pStyle w:val="aa"/>
        <w:spacing w:after="0"/>
        <w:ind w:left="20" w:right="20" w:firstLine="406"/>
      </w:pPr>
      <w:r w:rsidRPr="006225B3">
        <w:t>в) принимать решения путем проведения заочного голосования, а также делегировать свои полномочия иным лицам;</w:t>
      </w:r>
    </w:p>
    <w:p w:rsidR="0004686E" w:rsidRPr="006225B3" w:rsidRDefault="0004686E" w:rsidP="004B2565">
      <w:pPr>
        <w:pStyle w:val="aa"/>
        <w:spacing w:after="0"/>
        <w:ind w:left="20" w:right="20" w:firstLine="406"/>
      </w:pPr>
      <w:r w:rsidRPr="006225B3">
        <w:t>г) отказаться от голосования;</w:t>
      </w:r>
    </w:p>
    <w:p w:rsidR="0004686E" w:rsidRPr="006225B3" w:rsidRDefault="0004686E" w:rsidP="004B2565">
      <w:pPr>
        <w:pStyle w:val="aa"/>
        <w:spacing w:after="0"/>
        <w:ind w:left="20" w:right="20" w:firstLine="406"/>
      </w:pPr>
      <w:r w:rsidRPr="006225B3">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Положением, иными локальными актами </w:t>
      </w:r>
      <w:r w:rsidR="00AD181A" w:rsidRPr="006225B3">
        <w:t>З</w:t>
      </w:r>
      <w:r w:rsidRPr="006225B3">
        <w:t>аказчика, связанными с закупочной деятельностью, а также законодательством Российской Федерации.</w:t>
      </w:r>
    </w:p>
    <w:p w:rsidR="0004686E" w:rsidRPr="006225B3" w:rsidRDefault="0004686E" w:rsidP="004B2565">
      <w:pPr>
        <w:pStyle w:val="aa"/>
        <w:spacing w:after="0"/>
        <w:ind w:left="20" w:right="20" w:firstLine="406"/>
      </w:pPr>
      <w:r w:rsidRPr="006225B3">
        <w:t>5.1</w:t>
      </w:r>
      <w:r w:rsidR="009C2BCF" w:rsidRPr="006225B3">
        <w:t>4</w:t>
      </w:r>
      <w:r w:rsidRPr="006225B3">
        <w:t>.Комиссия вправе:</w:t>
      </w:r>
    </w:p>
    <w:p w:rsidR="0004686E" w:rsidRPr="006225B3" w:rsidRDefault="0004686E" w:rsidP="004B2565">
      <w:pPr>
        <w:pStyle w:val="aa"/>
        <w:spacing w:after="0"/>
        <w:ind w:left="20" w:right="20" w:firstLine="406"/>
      </w:pPr>
      <w:r w:rsidRPr="006225B3">
        <w:t xml:space="preserve">а) обращаться к структурным подразделениям </w:t>
      </w:r>
      <w:r w:rsidR="0048356B" w:rsidRPr="006225B3">
        <w:t>З</w:t>
      </w:r>
      <w:r w:rsidRPr="006225B3">
        <w:t>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04686E" w:rsidRPr="006225B3" w:rsidRDefault="0004686E" w:rsidP="004B2565">
      <w:pPr>
        <w:pStyle w:val="aa"/>
        <w:spacing w:after="0"/>
        <w:ind w:left="20" w:right="20" w:firstLine="406"/>
      </w:pPr>
      <w:r w:rsidRPr="006225B3">
        <w:t>б) в случае необходимости привлекать к своей работе экспертов.</w:t>
      </w:r>
    </w:p>
    <w:p w:rsidR="0004686E" w:rsidRPr="006225B3" w:rsidRDefault="0004686E" w:rsidP="004B2565">
      <w:pPr>
        <w:pStyle w:val="aa"/>
        <w:spacing w:after="0"/>
        <w:ind w:left="20" w:right="20" w:firstLine="406"/>
      </w:pPr>
      <w:r w:rsidRPr="006225B3">
        <w:t>5.1</w:t>
      </w:r>
      <w:r w:rsidR="009C2BCF" w:rsidRPr="006225B3">
        <w:t>5</w:t>
      </w:r>
      <w:r w:rsidRPr="006225B3">
        <w:t xml:space="preserve">.На члена </w:t>
      </w:r>
      <w:r w:rsidR="00E5423E" w:rsidRPr="006225B3">
        <w:t>К</w:t>
      </w:r>
      <w:r w:rsidRPr="006225B3">
        <w:t xml:space="preserve">омиссии возлагается персональная ответственность за неисполнение или ненадлежащее исполнение функций члена </w:t>
      </w:r>
      <w:r w:rsidR="00E5423E" w:rsidRPr="006225B3">
        <w:t>К</w:t>
      </w:r>
      <w:r w:rsidRPr="006225B3">
        <w:t>омиссии в соответствии с Положением.</w:t>
      </w:r>
    </w:p>
    <w:p w:rsidR="00DE22C0" w:rsidRPr="006225B3" w:rsidRDefault="00DE22C0" w:rsidP="004B2565">
      <w:pPr>
        <w:pStyle w:val="aa"/>
        <w:widowControl w:val="0"/>
        <w:tabs>
          <w:tab w:val="left" w:pos="709"/>
        </w:tabs>
        <w:spacing w:after="0"/>
        <w:ind w:left="20" w:right="20" w:firstLine="406"/>
      </w:pPr>
      <w:r w:rsidRPr="006225B3">
        <w:t>5.1</w:t>
      </w:r>
      <w:r w:rsidR="009C2BCF" w:rsidRPr="006225B3">
        <w:t>6</w:t>
      </w:r>
      <w:r w:rsidRPr="006225B3">
        <w:t>.Решения Комиссии оформляются протоколами, которые подписываются всеми членами Комиссии, принявшими участие в засед</w:t>
      </w:r>
      <w:r w:rsidRPr="006225B3">
        <w:t>а</w:t>
      </w:r>
      <w:r w:rsidRPr="006225B3">
        <w:t>нии.</w:t>
      </w:r>
    </w:p>
    <w:p w:rsidR="0061411F" w:rsidRPr="006225B3" w:rsidRDefault="0061411F" w:rsidP="004B2565">
      <w:pPr>
        <w:ind w:firstLine="426"/>
        <w:rPr>
          <w:color w:val="000000"/>
        </w:rPr>
      </w:pPr>
    </w:p>
    <w:p w:rsidR="008B2F56" w:rsidRPr="006225B3" w:rsidRDefault="001310AB" w:rsidP="004B2565">
      <w:pPr>
        <w:pStyle w:val="12"/>
        <w:shd w:val="clear" w:color="auto" w:fill="auto"/>
        <w:spacing w:before="0" w:after="0" w:line="240" w:lineRule="auto"/>
        <w:ind w:firstLine="0"/>
        <w:jc w:val="center"/>
        <w:rPr>
          <w:sz w:val="24"/>
          <w:szCs w:val="24"/>
          <w:lang w:val="ru-RU"/>
        </w:rPr>
      </w:pPr>
      <w:bookmarkStart w:id="5" w:name="bookmark1"/>
      <w:r w:rsidRPr="006225B3">
        <w:rPr>
          <w:bCs w:val="0"/>
          <w:sz w:val="24"/>
          <w:szCs w:val="24"/>
          <w:lang w:val="ru-RU" w:eastAsia="ru-RU"/>
        </w:rPr>
        <w:t>6</w:t>
      </w:r>
      <w:r w:rsidR="008B2F56" w:rsidRPr="006225B3">
        <w:rPr>
          <w:bCs w:val="0"/>
          <w:sz w:val="24"/>
          <w:szCs w:val="24"/>
          <w:lang w:val="ru-RU" w:eastAsia="ru-RU"/>
        </w:rPr>
        <w:t>.</w:t>
      </w:r>
      <w:r w:rsidR="008B2F56" w:rsidRPr="006225B3">
        <w:rPr>
          <w:sz w:val="24"/>
          <w:szCs w:val="24"/>
        </w:rPr>
        <w:t>Планирование закупок</w:t>
      </w:r>
      <w:bookmarkEnd w:id="5"/>
      <w:r w:rsidRPr="006225B3">
        <w:rPr>
          <w:sz w:val="24"/>
          <w:szCs w:val="24"/>
          <w:lang w:val="ru-RU"/>
        </w:rPr>
        <w:t>. Полномочия Заказчика</w:t>
      </w:r>
    </w:p>
    <w:p w:rsidR="00D9039D" w:rsidRPr="006225B3" w:rsidRDefault="00D9039D" w:rsidP="004B2565">
      <w:pPr>
        <w:ind w:firstLine="426"/>
        <w:rPr>
          <w:rFonts w:eastAsia="Calibri"/>
          <w:color w:val="000000"/>
          <w:lang w:eastAsia="en-US"/>
        </w:rPr>
      </w:pPr>
      <w:r w:rsidRPr="006225B3">
        <w:rPr>
          <w:rFonts w:eastAsia="Calibri"/>
          <w:color w:val="000000"/>
          <w:lang w:eastAsia="en-US"/>
        </w:rPr>
        <w:t xml:space="preserve">6.1.План закупки товаров, работ, услуг формируется </w:t>
      </w:r>
      <w:r w:rsidR="0048356B" w:rsidRPr="006225B3">
        <w:rPr>
          <w:rFonts w:eastAsia="Calibri"/>
          <w:color w:val="000000"/>
          <w:lang w:eastAsia="en-US"/>
        </w:rPr>
        <w:t>З</w:t>
      </w:r>
      <w:r w:rsidRPr="006225B3">
        <w:rPr>
          <w:rFonts w:eastAsia="Calibri"/>
          <w:color w:val="000000"/>
          <w:lang w:eastAsia="en-US"/>
        </w:rPr>
        <w:t>аказчиком в соответствии с постановлением Правительства Российской Федерации, содержащим правила формирования плана закупки товаров (работ, услуг) и (или) требовани</w:t>
      </w:r>
      <w:r w:rsidR="0048356B" w:rsidRPr="006225B3">
        <w:rPr>
          <w:rFonts w:eastAsia="Calibri"/>
          <w:color w:val="000000"/>
          <w:lang w:eastAsia="en-US"/>
        </w:rPr>
        <w:t>я</w:t>
      </w:r>
      <w:r w:rsidRPr="006225B3">
        <w:rPr>
          <w:rFonts w:eastAsia="Calibri"/>
          <w:color w:val="000000"/>
          <w:lang w:eastAsia="en-US"/>
        </w:rPr>
        <w:t xml:space="preserve"> к форме такого плана.</w:t>
      </w:r>
    </w:p>
    <w:p w:rsidR="00D9039D" w:rsidRPr="006225B3" w:rsidRDefault="00D9039D" w:rsidP="004B2565">
      <w:pPr>
        <w:ind w:firstLine="426"/>
        <w:rPr>
          <w:rFonts w:eastAsia="Calibri"/>
          <w:color w:val="000000"/>
          <w:lang w:eastAsia="en-US"/>
        </w:rPr>
      </w:pPr>
      <w:r w:rsidRPr="006225B3">
        <w:rPr>
          <w:rFonts w:eastAsia="Calibri"/>
          <w:color w:val="000000"/>
          <w:lang w:eastAsia="en-US"/>
        </w:rPr>
        <w:t xml:space="preserve">6.2.Планирование закупок товаров, работ, услуг проводится в соответствии с внутренними документами </w:t>
      </w:r>
      <w:r w:rsidR="0048356B" w:rsidRPr="006225B3">
        <w:rPr>
          <w:rFonts w:eastAsia="Calibri"/>
          <w:color w:val="000000"/>
          <w:lang w:eastAsia="en-US"/>
        </w:rPr>
        <w:t>З</w:t>
      </w:r>
      <w:r w:rsidRPr="006225B3">
        <w:rPr>
          <w:rFonts w:eastAsia="Calibri"/>
          <w:color w:val="000000"/>
          <w:lang w:eastAsia="en-US"/>
        </w:rPr>
        <w:t>аказчика путем составления плана закуп</w:t>
      </w:r>
      <w:r w:rsidR="008241F2" w:rsidRPr="006225B3">
        <w:rPr>
          <w:rFonts w:eastAsia="Calibri"/>
          <w:color w:val="000000"/>
          <w:lang w:eastAsia="en-US"/>
        </w:rPr>
        <w:t>ки</w:t>
      </w:r>
      <w:r w:rsidRPr="006225B3">
        <w:rPr>
          <w:rFonts w:eastAsia="Calibri"/>
          <w:color w:val="000000"/>
          <w:lang w:eastAsia="en-US"/>
        </w:rPr>
        <w:t xml:space="preserve"> на </w:t>
      </w:r>
      <w:r w:rsidR="008241F2" w:rsidRPr="006225B3">
        <w:rPr>
          <w:rFonts w:eastAsia="Calibri"/>
          <w:color w:val="000000"/>
          <w:lang w:eastAsia="en-US"/>
        </w:rPr>
        <w:t xml:space="preserve">календарный </w:t>
      </w:r>
      <w:r w:rsidR="005A1F63" w:rsidRPr="006225B3">
        <w:rPr>
          <w:rFonts w:eastAsia="Calibri"/>
          <w:color w:val="000000"/>
          <w:lang w:eastAsia="en-US"/>
        </w:rPr>
        <w:t xml:space="preserve">год </w:t>
      </w:r>
      <w:r w:rsidR="008241F2" w:rsidRPr="006225B3">
        <w:rPr>
          <w:rFonts w:eastAsia="Calibri"/>
          <w:color w:val="000000"/>
          <w:lang w:eastAsia="en-US"/>
        </w:rPr>
        <w:t>и его размещения в ЕИС, при этом план закупки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Заказчиком перечня товаров, работ, услуг, закупка которых осуществляется у таких субъектов.</w:t>
      </w:r>
      <w:r w:rsidRPr="006225B3">
        <w:rPr>
          <w:rFonts w:eastAsia="Calibri"/>
          <w:color w:val="000000"/>
          <w:lang w:eastAsia="en-US"/>
        </w:rPr>
        <w:t xml:space="preserve"> План закупок </w:t>
      </w:r>
      <w:r w:rsidR="0048356B" w:rsidRPr="006225B3">
        <w:rPr>
          <w:rFonts w:eastAsia="Calibri"/>
          <w:color w:val="000000"/>
          <w:lang w:eastAsia="en-US"/>
        </w:rPr>
        <w:t>З</w:t>
      </w:r>
      <w:r w:rsidRPr="006225B3">
        <w:rPr>
          <w:rFonts w:eastAsia="Calibri"/>
          <w:color w:val="000000"/>
          <w:lang w:eastAsia="en-US"/>
        </w:rPr>
        <w:t>аказчика является основанием для осуществления закупок.</w:t>
      </w:r>
    </w:p>
    <w:p w:rsidR="00D9039D" w:rsidRPr="006225B3" w:rsidRDefault="00D9039D" w:rsidP="004B2565">
      <w:pPr>
        <w:ind w:firstLine="426"/>
        <w:rPr>
          <w:rFonts w:eastAsia="Calibri"/>
          <w:color w:val="000000"/>
          <w:lang w:eastAsia="en-US"/>
        </w:rPr>
      </w:pPr>
      <w:r w:rsidRPr="006225B3">
        <w:rPr>
          <w:rFonts w:eastAsia="Calibri"/>
          <w:color w:val="000000"/>
          <w:lang w:eastAsia="en-US"/>
        </w:rPr>
        <w:t xml:space="preserve">6.3.Планирование закупок осуществляется исходя из оценки потребностей </w:t>
      </w:r>
      <w:r w:rsidR="0048356B" w:rsidRPr="006225B3">
        <w:rPr>
          <w:rFonts w:eastAsia="Calibri"/>
          <w:color w:val="000000"/>
          <w:lang w:eastAsia="en-US"/>
        </w:rPr>
        <w:t>З</w:t>
      </w:r>
      <w:r w:rsidRPr="006225B3">
        <w:rPr>
          <w:rFonts w:eastAsia="Calibri"/>
          <w:color w:val="000000"/>
          <w:lang w:eastAsia="en-US"/>
        </w:rPr>
        <w:t>аказчика в товарах, работах, услугах.</w:t>
      </w:r>
    </w:p>
    <w:p w:rsidR="00D9039D" w:rsidRPr="006225B3" w:rsidRDefault="00D9039D" w:rsidP="004B2565">
      <w:pPr>
        <w:ind w:firstLine="426"/>
        <w:rPr>
          <w:rFonts w:eastAsia="Calibri"/>
          <w:color w:val="000000"/>
          <w:lang w:eastAsia="en-US"/>
        </w:rPr>
      </w:pPr>
      <w:r w:rsidRPr="006225B3">
        <w:rPr>
          <w:rFonts w:eastAsia="Calibri"/>
          <w:color w:val="000000"/>
          <w:lang w:eastAsia="en-US"/>
        </w:rPr>
        <w:t>6.4.План закупок утверждается генеральным директором Общества.</w:t>
      </w:r>
    </w:p>
    <w:p w:rsidR="00D9039D" w:rsidRPr="006225B3" w:rsidRDefault="00D9039D" w:rsidP="004B2565">
      <w:pPr>
        <w:ind w:firstLine="426"/>
        <w:rPr>
          <w:rFonts w:eastAsia="Calibri"/>
          <w:color w:val="000000"/>
          <w:lang w:eastAsia="en-US"/>
        </w:rPr>
      </w:pPr>
      <w:r w:rsidRPr="006225B3">
        <w:rPr>
          <w:rFonts w:eastAsia="Calibri"/>
          <w:color w:val="000000"/>
          <w:lang w:eastAsia="en-US"/>
        </w:rPr>
        <w:t>6.5.Заказчик не размеща</w:t>
      </w:r>
      <w:r w:rsidR="00AB1880" w:rsidRPr="006225B3">
        <w:rPr>
          <w:rFonts w:eastAsia="Calibri"/>
          <w:color w:val="000000"/>
          <w:lang w:eastAsia="en-US"/>
        </w:rPr>
        <w:t xml:space="preserve">ет </w:t>
      </w:r>
      <w:r w:rsidRPr="006225B3">
        <w:rPr>
          <w:rFonts w:eastAsia="Calibri"/>
          <w:color w:val="000000"/>
          <w:lang w:eastAsia="en-US"/>
        </w:rPr>
        <w:t>в ЕИС с учетом части 15 статьи 4 Федерального закона № 223-ФЗ сведения о закупке товаров (работ, услуг) в случае, если стоимость товаров (работ, услуг) не превышает 100 тыс. рублей.</w:t>
      </w:r>
    </w:p>
    <w:p w:rsidR="008556E9" w:rsidRPr="006225B3" w:rsidRDefault="00D9039D" w:rsidP="004B2565">
      <w:pPr>
        <w:ind w:firstLine="426"/>
        <w:rPr>
          <w:rFonts w:eastAsia="Calibri"/>
          <w:color w:val="000000"/>
          <w:lang w:eastAsia="en-US"/>
        </w:rPr>
      </w:pPr>
      <w:r w:rsidRPr="006225B3">
        <w:rPr>
          <w:rFonts w:eastAsia="Calibri"/>
          <w:color w:val="000000"/>
          <w:lang w:eastAsia="en-US"/>
        </w:rPr>
        <w:lastRenderedPageBreak/>
        <w:t>6.6.Внесение изменений в план закупки утверждается генеральным директором Общества. Изменения вступают в силу с даты</w:t>
      </w:r>
      <w:r w:rsidR="00AB1880" w:rsidRPr="006225B3">
        <w:rPr>
          <w:rFonts w:eastAsia="Calibri"/>
          <w:color w:val="000000"/>
          <w:lang w:eastAsia="en-US"/>
        </w:rPr>
        <w:t xml:space="preserve"> публикации в ЕИС</w:t>
      </w:r>
      <w:r w:rsidR="008556E9" w:rsidRPr="006225B3">
        <w:rPr>
          <w:rFonts w:eastAsia="Calibri"/>
          <w:color w:val="000000"/>
          <w:lang w:eastAsia="en-US"/>
        </w:rPr>
        <w:t>.</w:t>
      </w:r>
      <w:r w:rsidRPr="006225B3">
        <w:rPr>
          <w:rFonts w:eastAsia="Calibri"/>
          <w:color w:val="000000"/>
          <w:lang w:eastAsia="en-US"/>
        </w:rPr>
        <w:t xml:space="preserve"> </w:t>
      </w:r>
    </w:p>
    <w:p w:rsidR="00D9039D" w:rsidRPr="006225B3" w:rsidRDefault="00D9039D" w:rsidP="004B2565">
      <w:pPr>
        <w:ind w:firstLine="426"/>
        <w:rPr>
          <w:rFonts w:eastAsia="Calibri"/>
          <w:color w:val="000000"/>
          <w:lang w:eastAsia="en-US"/>
        </w:rPr>
      </w:pPr>
      <w:r w:rsidRPr="006225B3">
        <w:rPr>
          <w:rFonts w:eastAsia="Calibri"/>
          <w:color w:val="000000"/>
          <w:lang w:eastAsia="en-US"/>
        </w:rPr>
        <w:t xml:space="preserve">Внесение изменений в план закупки, размещенный в </w:t>
      </w:r>
      <w:r w:rsidR="00E5423E" w:rsidRPr="006225B3">
        <w:rPr>
          <w:rFonts w:eastAsia="Calibri"/>
          <w:color w:val="000000"/>
          <w:lang w:eastAsia="en-US"/>
        </w:rPr>
        <w:t>ЕИС</w:t>
      </w:r>
      <w:r w:rsidRPr="006225B3">
        <w:rPr>
          <w:rFonts w:eastAsia="Calibri"/>
          <w:color w:val="000000"/>
          <w:lang w:eastAsia="en-US"/>
        </w:rPr>
        <w:t xml:space="preserve">, осуществляется не позднее дня размещения в </w:t>
      </w:r>
      <w:r w:rsidR="00E5423E" w:rsidRPr="006225B3">
        <w:rPr>
          <w:rFonts w:eastAsia="Calibri"/>
          <w:color w:val="000000"/>
          <w:lang w:eastAsia="en-US"/>
        </w:rPr>
        <w:t>ЕИС</w:t>
      </w:r>
      <w:r w:rsidRPr="006225B3">
        <w:rPr>
          <w:rFonts w:eastAsia="Calibri"/>
          <w:color w:val="000000"/>
          <w:lang w:eastAsia="en-US"/>
        </w:rPr>
        <w:t xml:space="preserve"> извещения об осуществлении закупки.</w:t>
      </w:r>
    </w:p>
    <w:p w:rsidR="00D9039D" w:rsidRPr="006225B3" w:rsidRDefault="00D9039D" w:rsidP="004B2565">
      <w:pPr>
        <w:ind w:firstLine="426"/>
        <w:rPr>
          <w:rFonts w:eastAsia="Calibri"/>
          <w:color w:val="000000"/>
          <w:lang w:eastAsia="en-US"/>
        </w:rPr>
      </w:pPr>
      <w:r w:rsidRPr="006225B3">
        <w:rPr>
          <w:rFonts w:eastAsia="Calibri"/>
          <w:color w:val="000000"/>
          <w:lang w:eastAsia="en-US"/>
        </w:rPr>
        <w:t xml:space="preserve">6.7.План закупки является основанием для действий </w:t>
      </w:r>
      <w:r w:rsidR="0048356B" w:rsidRPr="006225B3">
        <w:rPr>
          <w:rFonts w:eastAsia="Calibri"/>
          <w:color w:val="000000"/>
          <w:lang w:eastAsia="en-US"/>
        </w:rPr>
        <w:t>З</w:t>
      </w:r>
      <w:r w:rsidRPr="006225B3">
        <w:rPr>
          <w:rFonts w:eastAsia="Calibri"/>
          <w:color w:val="000000"/>
          <w:lang w:eastAsia="en-US"/>
        </w:rPr>
        <w:t>аказчика по осуществлению закупки товаров, работ, услуг в соответствии с Положением.</w:t>
      </w:r>
    </w:p>
    <w:p w:rsidR="00D9039D" w:rsidRPr="006225B3" w:rsidRDefault="00D9039D" w:rsidP="004B2565">
      <w:pPr>
        <w:ind w:firstLine="426"/>
        <w:rPr>
          <w:rFonts w:eastAsia="Calibri"/>
          <w:strike/>
          <w:color w:val="000000"/>
          <w:lang w:eastAsia="en-US"/>
        </w:rPr>
      </w:pPr>
      <w:r w:rsidRPr="006225B3">
        <w:rPr>
          <w:rFonts w:eastAsia="Calibri"/>
          <w:color w:val="000000"/>
          <w:lang w:eastAsia="en-US"/>
        </w:rPr>
        <w:t>6.8.</w:t>
      </w:r>
      <w:r w:rsidR="00936F69" w:rsidRPr="006225B3">
        <w:rPr>
          <w:rFonts w:eastAsia="Calibri"/>
          <w:color w:val="000000"/>
          <w:lang w:eastAsia="en-US"/>
        </w:rPr>
        <w:t>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D9039D" w:rsidRPr="006225B3" w:rsidRDefault="00D9039D" w:rsidP="004B2565">
      <w:pPr>
        <w:ind w:firstLine="426"/>
        <w:rPr>
          <w:rFonts w:eastAsia="Calibri"/>
          <w:color w:val="000000"/>
          <w:lang w:eastAsia="en-US"/>
        </w:rPr>
      </w:pPr>
      <w:r w:rsidRPr="006225B3">
        <w:rPr>
          <w:rFonts w:eastAsia="Calibri"/>
          <w:color w:val="000000"/>
          <w:lang w:eastAsia="en-US"/>
        </w:rPr>
        <w:t>6.9.</w:t>
      </w:r>
      <w:r w:rsidR="00936F69" w:rsidRPr="006225B3">
        <w:rPr>
          <w:rFonts w:eastAsia="Calibri"/>
          <w:color w:val="000000"/>
          <w:lang w:eastAsia="en-US"/>
        </w:rPr>
        <w:t xml:space="preserve">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936F69" w:rsidRPr="006225B3" w:rsidRDefault="00D9039D" w:rsidP="00936F69">
      <w:pPr>
        <w:ind w:firstLine="426"/>
        <w:rPr>
          <w:rFonts w:eastAsia="Calibri"/>
          <w:color w:val="000000"/>
          <w:lang w:eastAsia="en-US"/>
        </w:rPr>
      </w:pPr>
      <w:r w:rsidRPr="006225B3">
        <w:rPr>
          <w:rFonts w:eastAsia="Calibri"/>
          <w:color w:val="000000"/>
          <w:lang w:eastAsia="en-US"/>
        </w:rPr>
        <w:t>6.10.</w:t>
      </w:r>
      <w:r w:rsidR="00936F69" w:rsidRPr="006225B3">
        <w:rPr>
          <w:rFonts w:eastAsia="Calibri"/>
          <w:color w:val="000000"/>
          <w:lang w:eastAsia="en-US"/>
        </w:rPr>
        <w:t>Заказчик при подготовке и проведении процедуры закупки осуществляет следующие функции и полномочия:</w:t>
      </w:r>
    </w:p>
    <w:p w:rsidR="00936F69" w:rsidRPr="006225B3" w:rsidRDefault="00936F69" w:rsidP="00936F69">
      <w:pPr>
        <w:ind w:firstLine="426"/>
        <w:rPr>
          <w:rFonts w:eastAsia="Calibri"/>
          <w:color w:val="000000"/>
          <w:lang w:eastAsia="en-US"/>
        </w:rPr>
      </w:pPr>
      <w:r w:rsidRPr="006225B3">
        <w:rPr>
          <w:rFonts w:eastAsia="Calibri"/>
          <w:color w:val="000000"/>
          <w:lang w:eastAsia="en-US"/>
        </w:rPr>
        <w:t>- формирует потребности в товаре, работе, услуге;</w:t>
      </w:r>
    </w:p>
    <w:p w:rsidR="00936F69" w:rsidRPr="006225B3" w:rsidRDefault="00936F69" w:rsidP="00936F69">
      <w:pPr>
        <w:ind w:firstLine="426"/>
        <w:rPr>
          <w:rFonts w:eastAsia="Calibri"/>
          <w:color w:val="000000"/>
          <w:lang w:eastAsia="en-US"/>
        </w:rPr>
      </w:pPr>
      <w:r w:rsidRPr="006225B3">
        <w:rPr>
          <w:rFonts w:eastAsia="Calibri"/>
          <w:color w:val="000000"/>
          <w:lang w:eastAsia="en-US"/>
        </w:rPr>
        <w:t>- проводит обоснование начальной (максимальной) цены договора;</w:t>
      </w:r>
    </w:p>
    <w:p w:rsidR="00936F69" w:rsidRPr="006225B3" w:rsidRDefault="00936F69" w:rsidP="00936F69">
      <w:pPr>
        <w:ind w:firstLine="426"/>
        <w:rPr>
          <w:rFonts w:eastAsia="Calibri"/>
          <w:color w:val="000000"/>
          <w:lang w:eastAsia="en-US"/>
        </w:rPr>
      </w:pPr>
      <w:r w:rsidRPr="006225B3">
        <w:rPr>
          <w:rFonts w:eastAsia="Calibri"/>
          <w:color w:val="000000"/>
          <w:lang w:eastAsia="en-US"/>
        </w:rPr>
        <w:t>- определяет предмет закупки и способ ее проведения;</w:t>
      </w:r>
    </w:p>
    <w:p w:rsidR="00936F69" w:rsidRPr="006225B3" w:rsidRDefault="00936F69" w:rsidP="00936F69">
      <w:pPr>
        <w:ind w:firstLine="426"/>
        <w:rPr>
          <w:rFonts w:eastAsia="Calibri"/>
          <w:color w:val="000000"/>
          <w:lang w:eastAsia="en-US"/>
        </w:rPr>
      </w:pPr>
      <w:r w:rsidRPr="006225B3">
        <w:rPr>
          <w:rFonts w:eastAsia="Calibri"/>
          <w:color w:val="000000"/>
          <w:lang w:eastAsia="en-US"/>
        </w:rPr>
        <w:t>- разрабатывает формы документов, применяемых при закупках;</w:t>
      </w:r>
    </w:p>
    <w:p w:rsidR="00936F69" w:rsidRPr="006225B3" w:rsidRDefault="00936F69" w:rsidP="00936F69">
      <w:pPr>
        <w:ind w:firstLine="426"/>
        <w:rPr>
          <w:rFonts w:eastAsia="Calibri"/>
          <w:color w:val="000000"/>
          <w:lang w:eastAsia="en-US"/>
        </w:rPr>
      </w:pPr>
      <w:r w:rsidRPr="006225B3">
        <w:rPr>
          <w:rFonts w:eastAsia="Calibri"/>
          <w:color w:val="000000"/>
          <w:lang w:eastAsia="en-US"/>
        </w:rPr>
        <w:t>- разрабатывает извещение, документацию о закупке согласно требованиям законодательства и Положения (для разработки технического задания могут привлекаться как специалисты Заказчика, так и специалисты из других организаций);</w:t>
      </w:r>
    </w:p>
    <w:p w:rsidR="00936F69" w:rsidRPr="006225B3" w:rsidRDefault="00936F69" w:rsidP="00936F69">
      <w:pPr>
        <w:ind w:firstLine="426"/>
        <w:rPr>
          <w:rFonts w:eastAsia="Calibri"/>
          <w:color w:val="000000"/>
          <w:lang w:eastAsia="en-US"/>
        </w:rPr>
      </w:pPr>
      <w:r w:rsidRPr="006225B3">
        <w:rPr>
          <w:rFonts w:eastAsia="Calibri"/>
          <w:color w:val="000000"/>
          <w:lang w:eastAsia="en-US"/>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936F69" w:rsidRPr="006225B3" w:rsidRDefault="00936F69" w:rsidP="00936F69">
      <w:pPr>
        <w:ind w:firstLine="426"/>
        <w:rPr>
          <w:rFonts w:eastAsia="Calibri"/>
          <w:color w:val="000000"/>
          <w:lang w:eastAsia="en-US"/>
        </w:rPr>
      </w:pPr>
      <w:r w:rsidRPr="006225B3">
        <w:rPr>
          <w:rFonts w:eastAsia="Calibri"/>
          <w:color w:val="000000"/>
          <w:lang w:eastAsia="en-US"/>
        </w:rPr>
        <w:t>- готовит разъяснения положений документации о закупке и внесение в нее изменений при необходимости;</w:t>
      </w:r>
    </w:p>
    <w:p w:rsidR="00936F69" w:rsidRPr="006225B3" w:rsidRDefault="00936F69" w:rsidP="00936F69">
      <w:pPr>
        <w:ind w:firstLine="426"/>
        <w:rPr>
          <w:rFonts w:eastAsia="Calibri"/>
          <w:color w:val="000000"/>
          <w:lang w:eastAsia="en-US"/>
        </w:rPr>
      </w:pPr>
      <w:r w:rsidRPr="006225B3">
        <w:rPr>
          <w:rFonts w:eastAsia="Calibri"/>
          <w:color w:val="000000"/>
          <w:lang w:eastAsia="en-US"/>
        </w:rPr>
        <w:t>- заключает договор по итогам процедуры закупки;</w:t>
      </w:r>
    </w:p>
    <w:p w:rsidR="00936F69" w:rsidRPr="006225B3" w:rsidRDefault="00936F69" w:rsidP="00936F69">
      <w:pPr>
        <w:ind w:firstLine="426"/>
        <w:rPr>
          <w:rFonts w:eastAsia="Calibri"/>
          <w:color w:val="000000"/>
          <w:lang w:eastAsia="en-US"/>
        </w:rPr>
      </w:pPr>
      <w:r w:rsidRPr="006225B3">
        <w:rPr>
          <w:rFonts w:eastAsia="Calibri"/>
          <w:color w:val="000000"/>
          <w:lang w:eastAsia="en-US"/>
        </w:rPr>
        <w:t>- контролирует исполнение договора;</w:t>
      </w:r>
    </w:p>
    <w:p w:rsidR="00936F69" w:rsidRPr="006225B3" w:rsidRDefault="00936F69" w:rsidP="00936F69">
      <w:pPr>
        <w:ind w:firstLine="426"/>
        <w:rPr>
          <w:rFonts w:eastAsia="Calibri"/>
          <w:color w:val="000000"/>
          <w:lang w:eastAsia="en-US"/>
        </w:rPr>
      </w:pPr>
      <w:r w:rsidRPr="006225B3">
        <w:rPr>
          <w:rFonts w:eastAsia="Calibri"/>
          <w:color w:val="000000"/>
          <w:lang w:eastAsia="en-US"/>
        </w:rPr>
        <w:t>-осуществляет иные действия, предусмотренные Регламентом взаимодействия подразделений Заказчика, задействованных в процедурах закупок.</w:t>
      </w:r>
    </w:p>
    <w:p w:rsidR="00936F69" w:rsidRPr="006225B3" w:rsidRDefault="00D9039D" w:rsidP="00936F69">
      <w:pPr>
        <w:ind w:firstLine="426"/>
        <w:rPr>
          <w:rFonts w:eastAsia="Calibri"/>
          <w:color w:val="000000"/>
          <w:lang w:eastAsia="en-US"/>
        </w:rPr>
      </w:pPr>
      <w:r w:rsidRPr="006225B3">
        <w:rPr>
          <w:rFonts w:eastAsia="Calibri"/>
          <w:color w:val="000000"/>
          <w:lang w:eastAsia="en-US"/>
        </w:rPr>
        <w:t>6.11.</w:t>
      </w:r>
      <w:r w:rsidR="00936F69" w:rsidRPr="006225B3">
        <w:rPr>
          <w:rFonts w:eastAsia="Calibri"/>
          <w:color w:val="000000"/>
          <w:lang w:eastAsia="en-US"/>
        </w:rPr>
        <w:t>Корректировка плана закупки может осуществляться в случае:</w:t>
      </w:r>
    </w:p>
    <w:p w:rsidR="00936F69" w:rsidRPr="006225B3" w:rsidRDefault="00936F69" w:rsidP="00936F69">
      <w:pPr>
        <w:ind w:firstLine="426"/>
        <w:rPr>
          <w:rFonts w:eastAsia="Calibri"/>
          <w:color w:val="000000"/>
          <w:lang w:eastAsia="en-US"/>
        </w:rPr>
      </w:pPr>
      <w:r w:rsidRPr="006225B3">
        <w:rPr>
          <w:rFonts w:eastAsia="Calibri"/>
          <w:color w:val="000000"/>
          <w:lang w:eastAsia="en-US"/>
        </w:rPr>
        <w:t>а) корректировки производственной и иных программ и мероприятий Заказчика, если данные корректировки меняют сведения, указанные в плане закупки;</w:t>
      </w:r>
    </w:p>
    <w:p w:rsidR="00936F69" w:rsidRPr="006225B3" w:rsidRDefault="00936F69" w:rsidP="00936F69">
      <w:pPr>
        <w:ind w:firstLine="426"/>
        <w:rPr>
          <w:rFonts w:eastAsia="Calibri"/>
          <w:color w:val="000000"/>
          <w:lang w:eastAsia="en-US"/>
        </w:rPr>
      </w:pPr>
      <w:r w:rsidRPr="006225B3">
        <w:rPr>
          <w:rFonts w:eastAsia="Calibri"/>
          <w:color w:val="000000"/>
          <w:lang w:eastAsia="en-US"/>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936F69" w:rsidRPr="006225B3" w:rsidRDefault="00936F69" w:rsidP="00936F69">
      <w:pPr>
        <w:ind w:firstLine="426"/>
        <w:rPr>
          <w:rFonts w:eastAsia="Calibri"/>
          <w:color w:val="000000"/>
          <w:lang w:eastAsia="en-US"/>
        </w:rPr>
      </w:pPr>
      <w:r w:rsidRPr="006225B3">
        <w:rPr>
          <w:rFonts w:eastAsia="Calibri"/>
          <w:color w:val="000000"/>
          <w:lang w:eastAsia="en-US"/>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936F69" w:rsidRPr="006225B3" w:rsidRDefault="00936F69" w:rsidP="00936F69">
      <w:pPr>
        <w:ind w:firstLine="426"/>
        <w:rPr>
          <w:rFonts w:eastAsia="Calibri"/>
          <w:color w:val="000000"/>
          <w:lang w:eastAsia="en-US"/>
        </w:rPr>
      </w:pPr>
      <w:r w:rsidRPr="006225B3">
        <w:rPr>
          <w:rFonts w:eastAsia="Calibri"/>
          <w:color w:val="000000"/>
          <w:lang w:eastAsia="en-US"/>
        </w:rPr>
        <w:t>г) добавление в план ранее незапланированных закупок или удаления таковых.</w:t>
      </w:r>
    </w:p>
    <w:p w:rsidR="00714671" w:rsidRPr="006225B3" w:rsidRDefault="00714671" w:rsidP="004B2565">
      <w:pPr>
        <w:ind w:firstLine="426"/>
        <w:rPr>
          <w:color w:val="C00000"/>
          <w:lang w:eastAsia="zh-CN"/>
        </w:rPr>
      </w:pPr>
    </w:p>
    <w:p w:rsidR="001F1367" w:rsidRPr="006225B3" w:rsidRDefault="00E574D6" w:rsidP="00486032">
      <w:pPr>
        <w:ind w:firstLine="0"/>
        <w:jc w:val="center"/>
        <w:outlineLvl w:val="1"/>
        <w:rPr>
          <w:b/>
        </w:rPr>
      </w:pPr>
      <w:r w:rsidRPr="006225B3">
        <w:rPr>
          <w:b/>
        </w:rPr>
        <w:t>7</w:t>
      </w:r>
      <w:r w:rsidR="00397878" w:rsidRPr="006225B3">
        <w:rPr>
          <w:b/>
        </w:rPr>
        <w:t>.</w:t>
      </w:r>
      <w:r w:rsidR="00486032" w:rsidRPr="006225B3">
        <w:t xml:space="preserve"> </w:t>
      </w:r>
      <w:r w:rsidR="00486032" w:rsidRPr="006225B3">
        <w:rPr>
          <w:b/>
        </w:rPr>
        <w:t>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1A622F" w:rsidRPr="006225B3" w:rsidRDefault="006015B3" w:rsidP="00C062FE">
      <w:pPr>
        <w:ind w:firstLine="426"/>
        <w:outlineLvl w:val="1"/>
      </w:pPr>
      <w:r w:rsidRPr="006225B3">
        <w:t>7</w:t>
      </w:r>
      <w:r w:rsidR="0065639F" w:rsidRPr="006225B3">
        <w:t>.1.</w:t>
      </w:r>
      <w:r w:rsidR="00C062FE" w:rsidRPr="006225B3">
        <w:t xml:space="preserve"> </w:t>
      </w:r>
      <w:r w:rsidR="001A622F" w:rsidRPr="006225B3">
        <w:t xml:space="preserve">Настоящей главой установлен  </w:t>
      </w:r>
      <w:r w:rsidR="002A46A3" w:rsidRPr="006225B3">
        <w:t xml:space="preserve">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порядок определения формулы цены, устанавливающей правила расчета сумм, подлежащих уплате заказчиком поставщику (исполнителю, </w:t>
      </w:r>
      <w:r w:rsidR="002A46A3" w:rsidRPr="006225B3">
        <w:lastRenderedPageBreak/>
        <w:t>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п.п.11.1 настоящего Положения</w:t>
      </w:r>
      <w:r w:rsidR="001A622F" w:rsidRPr="006225B3">
        <w:t xml:space="preserve">. </w:t>
      </w:r>
    </w:p>
    <w:p w:rsidR="001F1367" w:rsidRPr="006225B3" w:rsidRDefault="001F1367" w:rsidP="00C062FE">
      <w:pPr>
        <w:ind w:firstLine="426"/>
        <w:outlineLvl w:val="1"/>
        <w:rPr>
          <w:strike/>
        </w:rPr>
      </w:pPr>
      <w:r w:rsidRPr="006225B3">
        <w:t>Заказчик обязан формировать начальную (максимальную) цену договора или цену договора, заключаемого с единственным поставщиком</w:t>
      </w:r>
      <w:r w:rsidR="009F1614" w:rsidRPr="006225B3">
        <w:t xml:space="preserve"> (подрядчиком, исполнителем) по результатам неконкурентной закупки, </w:t>
      </w:r>
      <w:r w:rsidRPr="006225B3">
        <w:t xml:space="preserve">в соответствии с </w:t>
      </w:r>
      <w:r w:rsidR="001A622F" w:rsidRPr="006225B3">
        <w:t>п</w:t>
      </w:r>
      <w:r w:rsidRPr="006225B3">
        <w:t>о</w:t>
      </w:r>
      <w:r w:rsidR="009F1614" w:rsidRPr="006225B3">
        <w:t>рядком</w:t>
      </w:r>
      <w:r w:rsidR="001A622F" w:rsidRPr="006225B3">
        <w:t>, установленным главой 7 настоящего Положения.</w:t>
      </w:r>
    </w:p>
    <w:p w:rsidR="001F1367" w:rsidRPr="006225B3" w:rsidRDefault="006015B3" w:rsidP="004B2565">
      <w:pPr>
        <w:ind w:firstLine="426"/>
      </w:pPr>
      <w:r w:rsidRPr="006225B3">
        <w:t>7</w:t>
      </w:r>
      <w:r w:rsidR="00E972D0" w:rsidRPr="006225B3">
        <w:t>.2.</w:t>
      </w:r>
      <w:r w:rsidR="001F1367" w:rsidRPr="006225B3">
        <w:t xml:space="preserve">Начальная (максимальная) цена договора или цена договора </w:t>
      </w:r>
      <w:r w:rsidR="00D40712" w:rsidRPr="006225B3">
        <w:t xml:space="preserve">определяется </w:t>
      </w:r>
      <w:r w:rsidR="0005317E" w:rsidRPr="006225B3">
        <w:t>З</w:t>
      </w:r>
      <w:r w:rsidR="001F1367" w:rsidRPr="006225B3">
        <w:t>аказчиком посредством применения следующего метода или нескольких следующих методов:</w:t>
      </w:r>
    </w:p>
    <w:p w:rsidR="001F1367" w:rsidRPr="006225B3" w:rsidRDefault="00FB06D5" w:rsidP="004B2565">
      <w:pPr>
        <w:ind w:firstLine="426"/>
      </w:pPr>
      <w:bookmarkStart w:id="6" w:name="Par316"/>
      <w:bookmarkEnd w:id="6"/>
      <w:r w:rsidRPr="006225B3">
        <w:t>1)</w:t>
      </w:r>
      <w:r w:rsidR="001F1367" w:rsidRPr="006225B3">
        <w:t>метод сопоставимых рыночных цен (анализа рынка);</w:t>
      </w:r>
    </w:p>
    <w:p w:rsidR="001F1367" w:rsidRPr="006225B3" w:rsidRDefault="00FB06D5" w:rsidP="004B2565">
      <w:pPr>
        <w:ind w:firstLine="426"/>
      </w:pPr>
      <w:r w:rsidRPr="006225B3">
        <w:t>2)</w:t>
      </w:r>
      <w:r w:rsidR="001F1367" w:rsidRPr="006225B3">
        <w:t>тарифный метод;</w:t>
      </w:r>
    </w:p>
    <w:p w:rsidR="001F1367" w:rsidRPr="006225B3" w:rsidRDefault="00FB06D5" w:rsidP="004B2565">
      <w:pPr>
        <w:ind w:firstLine="426"/>
      </w:pPr>
      <w:bookmarkStart w:id="7" w:name="Par319"/>
      <w:bookmarkEnd w:id="7"/>
      <w:r w:rsidRPr="006225B3">
        <w:t>3)</w:t>
      </w:r>
      <w:r w:rsidR="001F1367" w:rsidRPr="006225B3">
        <w:t>проектно-сметный и (или) сметный метод;</w:t>
      </w:r>
    </w:p>
    <w:p w:rsidR="001F1367" w:rsidRPr="006225B3" w:rsidRDefault="00FB06D5" w:rsidP="004B2565">
      <w:pPr>
        <w:ind w:firstLine="426"/>
      </w:pPr>
      <w:r w:rsidRPr="006225B3">
        <w:t>4)</w:t>
      </w:r>
      <w:r w:rsidR="001F1367" w:rsidRPr="006225B3">
        <w:t>затратный метод;</w:t>
      </w:r>
    </w:p>
    <w:p w:rsidR="001F1367" w:rsidRPr="006225B3" w:rsidRDefault="00FB06D5" w:rsidP="004B2565">
      <w:pPr>
        <w:ind w:firstLine="426"/>
      </w:pPr>
      <w:r w:rsidRPr="006225B3">
        <w:t>5)</w:t>
      </w:r>
      <w:r w:rsidR="001F1367" w:rsidRPr="006225B3">
        <w:t>иные методы.</w:t>
      </w:r>
    </w:p>
    <w:p w:rsidR="001F1367" w:rsidRPr="006225B3" w:rsidRDefault="006015B3" w:rsidP="004B2565">
      <w:pPr>
        <w:ind w:firstLine="426"/>
      </w:pPr>
      <w:r w:rsidRPr="006225B3">
        <w:t>7</w:t>
      </w:r>
      <w:r w:rsidR="00A92384" w:rsidRPr="006225B3">
        <w:t>.3</w:t>
      </w:r>
      <w:r w:rsidR="00A92384" w:rsidRPr="006225B3">
        <w:rPr>
          <w:i/>
        </w:rPr>
        <w:t>.</w:t>
      </w:r>
      <w:r w:rsidR="001F1367" w:rsidRPr="006225B3">
        <w:rPr>
          <w:i/>
        </w:rPr>
        <w:t>Метод сопоставимых рыночных цен (анализа рынка)</w:t>
      </w:r>
      <w:r w:rsidR="001F1367" w:rsidRPr="006225B3">
        <w:t xml:space="preserve">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1F1367" w:rsidRPr="006225B3" w:rsidRDefault="006015B3" w:rsidP="004B2565">
      <w:pPr>
        <w:ind w:firstLine="426"/>
      </w:pPr>
      <w:r w:rsidRPr="006225B3">
        <w:t>7</w:t>
      </w:r>
      <w:r w:rsidR="00E16A3E" w:rsidRPr="006225B3">
        <w:t>.3.1</w:t>
      </w:r>
      <w:r w:rsidR="00A92384" w:rsidRPr="006225B3">
        <w:t>.</w:t>
      </w:r>
      <w:r w:rsidR="001F1367" w:rsidRPr="006225B3">
        <w:t>При направлении потенциальным поставщикам (подрядчикам, исполнителям) запросов о цене товара (работы, услуги)</w:t>
      </w:r>
      <w:r w:rsidR="00D20BA2" w:rsidRPr="006225B3">
        <w:t>,</w:t>
      </w:r>
      <w:r w:rsidR="001F1367" w:rsidRPr="006225B3">
        <w:t xml:space="preserve"> </w:t>
      </w:r>
      <w:r w:rsidR="0005317E" w:rsidRPr="006225B3">
        <w:t>З</w:t>
      </w:r>
      <w:r w:rsidR="001F1367" w:rsidRPr="006225B3">
        <w:t>аказчиком в запросе указываются основные условия исполнения договора, способные повлиять на формирование затратной базы со стороны поставщика (подрядчика, исполнителя). К числу таких условий относятся в том числе:</w:t>
      </w:r>
    </w:p>
    <w:p w:rsidR="001F1367" w:rsidRPr="006225B3" w:rsidRDefault="00FB06D5" w:rsidP="004B2565">
      <w:pPr>
        <w:ind w:firstLine="426"/>
      </w:pPr>
      <w:r w:rsidRPr="006225B3">
        <w:t>-</w:t>
      </w:r>
      <w:r w:rsidR="001F1367" w:rsidRPr="006225B3">
        <w:t>способ закупки;</w:t>
      </w:r>
    </w:p>
    <w:p w:rsidR="001F1367" w:rsidRPr="006225B3" w:rsidRDefault="00FB06D5" w:rsidP="004B2565">
      <w:pPr>
        <w:ind w:firstLine="426"/>
      </w:pPr>
      <w:r w:rsidRPr="006225B3">
        <w:t>-</w:t>
      </w:r>
      <w:r w:rsidR="001F1367" w:rsidRPr="006225B3">
        <w:t>сроки (периоды) поставки товаров, выполнения работ, оказания услуг;</w:t>
      </w:r>
    </w:p>
    <w:p w:rsidR="001F1367" w:rsidRPr="006225B3" w:rsidRDefault="00FB06D5" w:rsidP="004B2565">
      <w:pPr>
        <w:ind w:firstLine="426"/>
      </w:pPr>
      <w:r w:rsidRPr="006225B3">
        <w:t>-</w:t>
      </w:r>
      <w:r w:rsidR="001F1367" w:rsidRPr="006225B3">
        <w:t>место и условия поставки товаров, выполнения работ, оказания услуг;</w:t>
      </w:r>
    </w:p>
    <w:p w:rsidR="001F1367" w:rsidRPr="006225B3" w:rsidRDefault="00FB06D5" w:rsidP="004B2565">
      <w:pPr>
        <w:ind w:firstLine="426"/>
      </w:pPr>
      <w:r w:rsidRPr="006225B3">
        <w:t>-</w:t>
      </w:r>
      <w:r w:rsidR="001F1367" w:rsidRPr="006225B3">
        <w:t>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1F1367" w:rsidRPr="006225B3" w:rsidRDefault="00FB06D5" w:rsidP="004B2565">
      <w:pPr>
        <w:ind w:firstLine="426"/>
      </w:pPr>
      <w:r w:rsidRPr="006225B3">
        <w:t>-</w:t>
      </w:r>
      <w:r w:rsidR="001F1367" w:rsidRPr="006225B3">
        <w:t>срок и условия оплаты поставок товаров, выполнения работ, оказания услуг;</w:t>
      </w:r>
    </w:p>
    <w:p w:rsidR="001F1367" w:rsidRPr="006225B3" w:rsidRDefault="00FB06D5" w:rsidP="004B2565">
      <w:pPr>
        <w:ind w:firstLine="426"/>
      </w:pPr>
      <w:r w:rsidRPr="006225B3">
        <w:t>-</w:t>
      </w:r>
      <w:r w:rsidR="001F1367" w:rsidRPr="006225B3">
        <w:t xml:space="preserve">размер обеспечения исполнения обязательств по договору; </w:t>
      </w:r>
    </w:p>
    <w:p w:rsidR="001F1367" w:rsidRPr="006225B3" w:rsidRDefault="00FB06D5" w:rsidP="004B2565">
      <w:pPr>
        <w:ind w:firstLine="426"/>
      </w:pPr>
      <w:r w:rsidRPr="006225B3">
        <w:t>-</w:t>
      </w:r>
      <w:r w:rsidR="001F1367" w:rsidRPr="006225B3">
        <w:t>сроки и объем гарантий качества</w:t>
      </w:r>
      <w:r w:rsidR="00D40712" w:rsidRPr="006225B3">
        <w:t>.</w:t>
      </w:r>
    </w:p>
    <w:p w:rsidR="00E972D0" w:rsidRPr="006225B3" w:rsidRDefault="006015B3" w:rsidP="00D20BA2">
      <w:r w:rsidRPr="006225B3">
        <w:t>7</w:t>
      </w:r>
      <w:r w:rsidR="00E16A3E" w:rsidRPr="006225B3">
        <w:t>.3.2</w:t>
      </w:r>
      <w:r w:rsidR="001F1367" w:rsidRPr="006225B3">
        <w:t>.При применении метода сопоставим</w:t>
      </w:r>
      <w:r w:rsidR="00D40712" w:rsidRPr="006225B3">
        <w:t xml:space="preserve">ых рыночных цен (анализ рынка) </w:t>
      </w:r>
      <w:r w:rsidR="0005317E" w:rsidRPr="006225B3">
        <w:t>З</w:t>
      </w:r>
      <w:r w:rsidR="001F1367" w:rsidRPr="006225B3">
        <w:t>аказч</w:t>
      </w:r>
      <w:r w:rsidR="00A92384" w:rsidRPr="006225B3">
        <w:t>ик должен получить не менее двух</w:t>
      </w:r>
      <w:r w:rsidR="001B0BA3" w:rsidRPr="006225B3">
        <w:t xml:space="preserve"> ценовых предложений. </w:t>
      </w:r>
      <w:r w:rsidR="00E574D6" w:rsidRPr="006225B3">
        <w:rPr>
          <w:color w:val="00000A"/>
        </w:rPr>
        <w:t xml:space="preserve">Источниками ценовых предложений могут </w:t>
      </w:r>
      <w:r w:rsidR="00535051" w:rsidRPr="006225B3">
        <w:rPr>
          <w:color w:val="00000A"/>
        </w:rPr>
        <w:t>являться</w:t>
      </w:r>
      <w:r w:rsidR="00E574D6" w:rsidRPr="006225B3">
        <w:rPr>
          <w:color w:val="00000A"/>
        </w:rPr>
        <w:t xml:space="preserve"> счета</w:t>
      </w:r>
      <w:r w:rsidR="00D20BA2" w:rsidRPr="006225B3">
        <w:rPr>
          <w:color w:val="00000A"/>
        </w:rPr>
        <w:t xml:space="preserve"> и</w:t>
      </w:r>
      <w:r w:rsidR="00E574D6" w:rsidRPr="006225B3">
        <w:rPr>
          <w:color w:val="00000A"/>
        </w:rPr>
        <w:t xml:space="preserve"> </w:t>
      </w:r>
      <w:r w:rsidR="00535051" w:rsidRPr="006225B3">
        <w:t>коммерческие предложения</w:t>
      </w:r>
      <w:r w:rsidR="00535051" w:rsidRPr="006225B3">
        <w:rPr>
          <w:color w:val="00000A"/>
        </w:rPr>
        <w:t xml:space="preserve"> на </w:t>
      </w:r>
      <w:r w:rsidR="00E574D6" w:rsidRPr="006225B3">
        <w:rPr>
          <w:color w:val="00000A"/>
        </w:rPr>
        <w:t xml:space="preserve">запросы о предоставлении ценовой информации, </w:t>
      </w:r>
      <w:r w:rsidR="001B0BA3" w:rsidRPr="006225B3">
        <w:t xml:space="preserve">также </w:t>
      </w:r>
      <w:r w:rsidR="00E972D0" w:rsidRPr="006225B3">
        <w:t>может использоваться общедоступная информация о ценах товаров,</w:t>
      </w:r>
      <w:r w:rsidR="00D17518" w:rsidRPr="006225B3">
        <w:t xml:space="preserve"> работ, услуг</w:t>
      </w:r>
      <w:r w:rsidR="00E972D0" w:rsidRPr="006225B3">
        <w:t>, к которой относится:</w:t>
      </w:r>
    </w:p>
    <w:p w:rsidR="00E972D0" w:rsidRPr="006225B3" w:rsidRDefault="00FB06D5" w:rsidP="00826C2D">
      <w:pPr>
        <w:ind w:firstLine="426"/>
      </w:pPr>
      <w:r w:rsidRPr="006225B3">
        <w:t>1)</w:t>
      </w:r>
      <w:r w:rsidR="00E972D0" w:rsidRPr="006225B3">
        <w:t xml:space="preserve">информация о ценах товаров, работ, услуг, содержащаяся в договорах (контрактах), размещенных в реестре контрактов в соответствии с требованиями </w:t>
      </w:r>
      <w:r w:rsidR="00826C2D" w:rsidRPr="006225B3">
        <w:t>Федерального закона</w:t>
      </w:r>
      <w:r w:rsidR="00E972D0" w:rsidRPr="006225B3">
        <w:t xml:space="preserve"> №44-ФЗ, </w:t>
      </w:r>
      <w:r w:rsidR="00826C2D" w:rsidRPr="006225B3">
        <w:t>Федерального з</w:t>
      </w:r>
      <w:r w:rsidR="00E972D0" w:rsidRPr="006225B3">
        <w:t>акона № 223-ФЗ;</w:t>
      </w:r>
    </w:p>
    <w:p w:rsidR="00E972D0" w:rsidRPr="006225B3" w:rsidRDefault="00FB06D5" w:rsidP="004B2565">
      <w:pPr>
        <w:ind w:firstLine="426"/>
      </w:pPr>
      <w:r w:rsidRPr="006225B3">
        <w:t>2)</w:t>
      </w:r>
      <w:r w:rsidR="00E972D0" w:rsidRPr="006225B3">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w:t>
      </w:r>
    </w:p>
    <w:p w:rsidR="00E972D0" w:rsidRPr="006225B3" w:rsidRDefault="00394205" w:rsidP="004B2565">
      <w:pPr>
        <w:ind w:firstLine="426"/>
      </w:pPr>
      <w:r w:rsidRPr="006225B3">
        <w:t>3)</w:t>
      </w:r>
      <w:r w:rsidR="00E972D0" w:rsidRPr="006225B3">
        <w:t>информация о котировках на электронных площадках;</w:t>
      </w:r>
    </w:p>
    <w:p w:rsidR="00E972D0" w:rsidRPr="006225B3" w:rsidRDefault="006015B3" w:rsidP="004B2565">
      <w:pPr>
        <w:ind w:firstLine="426"/>
      </w:pPr>
      <w:r w:rsidRPr="006225B3">
        <w:t>4</w:t>
      </w:r>
      <w:r w:rsidR="00394205" w:rsidRPr="006225B3">
        <w:t>)</w:t>
      </w:r>
      <w:r w:rsidR="00E972D0" w:rsidRPr="006225B3">
        <w:t>данные государственной статистической отчетности о ценах товаров, работ, услуг;</w:t>
      </w:r>
    </w:p>
    <w:p w:rsidR="00E972D0" w:rsidRPr="006225B3" w:rsidRDefault="006015B3" w:rsidP="004B2565">
      <w:pPr>
        <w:ind w:firstLine="426"/>
      </w:pPr>
      <w:r w:rsidRPr="006225B3">
        <w:t>5</w:t>
      </w:r>
      <w:r w:rsidR="00394205" w:rsidRPr="006225B3">
        <w:t>)</w:t>
      </w:r>
      <w:r w:rsidR="00E972D0" w:rsidRPr="006225B3">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w:t>
      </w:r>
      <w:r w:rsidR="00535051" w:rsidRPr="006225B3">
        <w:t xml:space="preserve">вовыми актами </w:t>
      </w:r>
      <w:r w:rsidR="00E972D0" w:rsidRPr="006225B3">
        <w:t>или иных общедоступных изданиях.</w:t>
      </w:r>
    </w:p>
    <w:p w:rsidR="006015B3" w:rsidRPr="006225B3" w:rsidRDefault="006015B3" w:rsidP="004B2565">
      <w:pPr>
        <w:ind w:firstLine="426"/>
      </w:pPr>
      <w:r w:rsidRPr="006225B3">
        <w:lastRenderedPageBreak/>
        <w:t xml:space="preserve">7.3.3.При применении метода сопоставимых рыночных цен (анализа рынка) </w:t>
      </w:r>
      <w:r w:rsidR="0005317E" w:rsidRPr="006225B3">
        <w:t>З</w:t>
      </w:r>
      <w:r w:rsidRPr="006225B3">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535051" w:rsidRPr="006225B3" w:rsidRDefault="006015B3" w:rsidP="004B2565">
      <w:r w:rsidRPr="006225B3">
        <w:t>7</w:t>
      </w:r>
      <w:r w:rsidR="00535051" w:rsidRPr="006225B3">
        <w:t>.3.</w:t>
      </w:r>
      <w:r w:rsidRPr="006225B3">
        <w:t>4</w:t>
      </w:r>
      <w:r w:rsidR="00535051" w:rsidRPr="006225B3">
        <w:t xml:space="preserve">.При определении начальной </w:t>
      </w:r>
      <w:r w:rsidR="00A81E25" w:rsidRPr="006225B3">
        <w:t>(</w:t>
      </w:r>
      <w:r w:rsidR="00535051" w:rsidRPr="006225B3">
        <w:t>максимальной</w:t>
      </w:r>
      <w:r w:rsidR="00A81E25" w:rsidRPr="006225B3">
        <w:t>)</w:t>
      </w:r>
      <w:r w:rsidR="00535051" w:rsidRPr="006225B3">
        <w:t xml:space="preserve"> цены договора</w:t>
      </w:r>
      <w:r w:rsidR="000B5C0B" w:rsidRPr="006225B3">
        <w:t xml:space="preserve"> </w:t>
      </w:r>
      <w:r w:rsidR="006746A4" w:rsidRPr="006225B3">
        <w:t>методом сопоставимых рыночных цен для проведения конкурентной закупки</w:t>
      </w:r>
      <w:r w:rsidR="000B5C0B" w:rsidRPr="006225B3">
        <w:t>,</w:t>
      </w:r>
      <w:r w:rsidR="00535051" w:rsidRPr="006225B3">
        <w:t xml:space="preserve"> </w:t>
      </w:r>
      <w:r w:rsidR="0005317E" w:rsidRPr="006225B3">
        <w:t>З</w:t>
      </w:r>
      <w:r w:rsidR="00535051" w:rsidRPr="006225B3">
        <w:t>аказчик использ</w:t>
      </w:r>
      <w:r w:rsidR="009E16B2" w:rsidRPr="006225B3">
        <w:t>уе</w:t>
      </w:r>
      <w:r w:rsidR="00535051" w:rsidRPr="006225B3">
        <w:t xml:space="preserve">т в качестве начальной </w:t>
      </w:r>
      <w:r w:rsidR="00CB4858" w:rsidRPr="006225B3">
        <w:t>(</w:t>
      </w:r>
      <w:r w:rsidR="00535051" w:rsidRPr="006225B3">
        <w:t>максимальной</w:t>
      </w:r>
      <w:r w:rsidR="00CB4858" w:rsidRPr="006225B3">
        <w:t>)</w:t>
      </w:r>
      <w:r w:rsidR="00535051" w:rsidRPr="006225B3">
        <w:t xml:space="preserve"> цены договора среднее значение цен полученных предложений. </w:t>
      </w:r>
    </w:p>
    <w:p w:rsidR="001F1367" w:rsidRPr="006225B3" w:rsidRDefault="006015B3" w:rsidP="004B2565">
      <w:pPr>
        <w:ind w:firstLine="426"/>
      </w:pPr>
      <w:r w:rsidRPr="006225B3">
        <w:t>7</w:t>
      </w:r>
      <w:r w:rsidR="00E16A3E" w:rsidRPr="006225B3">
        <w:t>.3.</w:t>
      </w:r>
      <w:r w:rsidRPr="006225B3">
        <w:t>5</w:t>
      </w:r>
      <w:r w:rsidR="00394205" w:rsidRPr="006225B3">
        <w:t>.</w:t>
      </w:r>
      <w:r w:rsidR="00CB4858" w:rsidRPr="006225B3">
        <w:t xml:space="preserve">При определении цены договора </w:t>
      </w:r>
      <w:r w:rsidR="008A310D" w:rsidRPr="006225B3">
        <w:rPr>
          <w:rFonts w:eastAsia="Calibri"/>
          <w:color w:val="00000A"/>
          <w:lang w:eastAsia="en-US"/>
        </w:rPr>
        <w:t>закупки</w:t>
      </w:r>
      <w:r w:rsidR="00CB4858" w:rsidRPr="006225B3">
        <w:rPr>
          <w:rFonts w:eastAsia="Calibri"/>
          <w:color w:val="00000A"/>
          <w:lang w:eastAsia="en-US"/>
        </w:rPr>
        <w:t>,</w:t>
      </w:r>
      <w:r w:rsidR="008A310D" w:rsidRPr="006225B3">
        <w:rPr>
          <w:rFonts w:eastAsia="Calibri"/>
          <w:color w:val="00000A"/>
          <w:lang w:eastAsia="en-US"/>
        </w:rPr>
        <w:t xml:space="preserve"> </w:t>
      </w:r>
      <w:r w:rsidR="00CB4858" w:rsidRPr="006225B3">
        <w:rPr>
          <w:rFonts w:eastAsia="Calibri"/>
          <w:color w:val="00000A"/>
          <w:lang w:eastAsia="en-US"/>
        </w:rPr>
        <w:t xml:space="preserve">осуществляемой </w:t>
      </w:r>
      <w:r w:rsidR="008A310D" w:rsidRPr="006225B3">
        <w:rPr>
          <w:rFonts w:eastAsia="Calibri"/>
          <w:color w:val="00000A"/>
          <w:lang w:eastAsia="en-US"/>
        </w:rPr>
        <w:t>неконкурентным способом (закупка у единственного источника</w:t>
      </w:r>
      <w:r w:rsidR="00CB4858" w:rsidRPr="006225B3">
        <w:rPr>
          <w:rFonts w:eastAsia="Calibri"/>
          <w:color w:val="00000A"/>
          <w:lang w:eastAsia="en-US"/>
        </w:rPr>
        <w:t>)</w:t>
      </w:r>
      <w:r w:rsidR="008A310D" w:rsidRPr="006225B3">
        <w:rPr>
          <w:rFonts w:eastAsia="Calibri"/>
          <w:color w:val="00000A"/>
          <w:lang w:eastAsia="en-US"/>
        </w:rPr>
        <w:t xml:space="preserve"> метод</w:t>
      </w:r>
      <w:r w:rsidR="00CB4858" w:rsidRPr="006225B3">
        <w:rPr>
          <w:rFonts w:eastAsia="Calibri"/>
          <w:color w:val="00000A"/>
          <w:lang w:eastAsia="en-US"/>
        </w:rPr>
        <w:t>ом</w:t>
      </w:r>
      <w:r w:rsidR="008A310D" w:rsidRPr="006225B3">
        <w:rPr>
          <w:rFonts w:eastAsia="Calibri"/>
          <w:color w:val="00000A"/>
          <w:lang w:eastAsia="en-US"/>
        </w:rPr>
        <w:t xml:space="preserve"> сопоставимых рыночных цен (анализа рынка), </w:t>
      </w:r>
      <w:r w:rsidR="0005317E" w:rsidRPr="006225B3">
        <w:rPr>
          <w:rFonts w:eastAsia="Calibri"/>
          <w:color w:val="00000A"/>
          <w:lang w:eastAsia="en-US"/>
        </w:rPr>
        <w:t>З</w:t>
      </w:r>
      <w:r w:rsidR="008A310D" w:rsidRPr="006225B3">
        <w:rPr>
          <w:rFonts w:eastAsia="Calibri"/>
          <w:color w:val="00000A"/>
          <w:lang w:eastAsia="en-US"/>
        </w:rPr>
        <w:t>аказчик применяет наименьшее значение цены полученных предложений.</w:t>
      </w:r>
    </w:p>
    <w:p w:rsidR="001F1367" w:rsidRPr="006225B3" w:rsidRDefault="006015B3" w:rsidP="004B2565">
      <w:pPr>
        <w:ind w:firstLine="426"/>
      </w:pPr>
      <w:r w:rsidRPr="006225B3">
        <w:t>7</w:t>
      </w:r>
      <w:r w:rsidR="00D17518" w:rsidRPr="006225B3">
        <w:t>.3.</w:t>
      </w:r>
      <w:r w:rsidRPr="006225B3">
        <w:t>6</w:t>
      </w:r>
      <w:r w:rsidR="00394205" w:rsidRPr="006225B3">
        <w:t>.</w:t>
      </w:r>
      <w:r w:rsidR="001F1367" w:rsidRPr="006225B3">
        <w:t>Метод сопоставимых рыночных цен (анализа рынка) является приоритетным для определения начальной (максимальной) цены договора</w:t>
      </w:r>
      <w:r w:rsidR="00E857E0" w:rsidRPr="006225B3">
        <w:t>, цены договора</w:t>
      </w:r>
      <w:r w:rsidR="001F1367" w:rsidRPr="006225B3">
        <w:t>.</w:t>
      </w:r>
    </w:p>
    <w:p w:rsidR="001F1367" w:rsidRPr="006225B3" w:rsidRDefault="006015B3" w:rsidP="004B2565">
      <w:pPr>
        <w:ind w:firstLine="426"/>
      </w:pPr>
      <w:r w:rsidRPr="006225B3">
        <w:t>7</w:t>
      </w:r>
      <w:r w:rsidR="001F1367" w:rsidRPr="006225B3">
        <w:t>.</w:t>
      </w:r>
      <w:r w:rsidR="00A92384" w:rsidRPr="006225B3">
        <w:t>4.</w:t>
      </w:r>
      <w:r w:rsidR="00582B7D" w:rsidRPr="006225B3">
        <w:rPr>
          <w:i/>
        </w:rPr>
        <w:t>Тарифный метод</w:t>
      </w:r>
      <w:r w:rsidR="00582B7D" w:rsidRPr="006225B3">
        <w:t xml:space="preserve"> применяется </w:t>
      </w:r>
      <w:r w:rsidR="007C1322" w:rsidRPr="006225B3">
        <w:t>З</w:t>
      </w:r>
      <w:r w:rsidR="001F1367" w:rsidRPr="006225B3">
        <w:t xml:space="preserve">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договора </w:t>
      </w:r>
      <w:r w:rsidR="0005317E" w:rsidRPr="006225B3">
        <w:t xml:space="preserve">заключаемого </w:t>
      </w:r>
      <w:r w:rsidR="001F1367" w:rsidRPr="006225B3">
        <w:t>с единственным поставщиком (исполнителем, подрядчиком) определяются в соответствии с установленным тарифом (ценой) на товары, работы, услуги.</w:t>
      </w:r>
    </w:p>
    <w:p w:rsidR="001F1367" w:rsidRPr="006225B3" w:rsidRDefault="006015B3" w:rsidP="004B2565">
      <w:pPr>
        <w:ind w:firstLine="426"/>
      </w:pPr>
      <w:r w:rsidRPr="006225B3">
        <w:t>7</w:t>
      </w:r>
      <w:r w:rsidR="00E16A3E" w:rsidRPr="006225B3">
        <w:t>.</w:t>
      </w:r>
      <w:r w:rsidR="00A92384" w:rsidRPr="006225B3">
        <w:t>5.</w:t>
      </w:r>
      <w:r w:rsidR="001F1367" w:rsidRPr="006225B3">
        <w:rPr>
          <w:i/>
        </w:rPr>
        <w:t>Проектно-сметный метод и (или) сметный метод</w:t>
      </w:r>
      <w:r w:rsidR="001F1367" w:rsidRPr="006225B3">
        <w:t xml:space="preserve"> заключается в определении начальной (максимальной) цены договора, цены договора, заключаемого с подрядчиком на:</w:t>
      </w:r>
    </w:p>
    <w:p w:rsidR="00E16A3E" w:rsidRPr="006225B3" w:rsidRDefault="00D17518" w:rsidP="004B2565">
      <w:pPr>
        <w:ind w:firstLine="426"/>
      </w:pPr>
      <w:r w:rsidRPr="006225B3">
        <w:t>1)</w:t>
      </w:r>
      <w:r w:rsidR="001F1367" w:rsidRPr="006225B3">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EB5FCB" w:rsidRPr="006225B3" w:rsidRDefault="00582B7D" w:rsidP="004B2565">
      <w:pPr>
        <w:ind w:firstLine="426"/>
      </w:pPr>
      <w:r w:rsidRPr="006225B3">
        <w:t>2</w:t>
      </w:r>
      <w:r w:rsidR="00D17518" w:rsidRPr="006225B3">
        <w:t>)</w:t>
      </w:r>
      <w:r w:rsidR="001F1367" w:rsidRPr="006225B3">
        <w:t>текущие ремонтные работы н</w:t>
      </w:r>
      <w:r w:rsidRPr="006225B3">
        <w:t xml:space="preserve">а основании смет, составленных </w:t>
      </w:r>
      <w:r w:rsidR="0005317E" w:rsidRPr="006225B3">
        <w:t>З</w:t>
      </w:r>
      <w:r w:rsidR="001F1367" w:rsidRPr="006225B3">
        <w:t xml:space="preserve">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00EB5FCB" w:rsidRPr="006225B3">
        <w:t>строительства.</w:t>
      </w:r>
    </w:p>
    <w:p w:rsidR="001F1367" w:rsidRPr="006225B3" w:rsidRDefault="006015B3" w:rsidP="004B2565">
      <w:pPr>
        <w:ind w:firstLine="426"/>
      </w:pPr>
      <w:r w:rsidRPr="006225B3">
        <w:t>7</w:t>
      </w:r>
      <w:r w:rsidR="00E16A3E" w:rsidRPr="006225B3">
        <w:t>.</w:t>
      </w:r>
      <w:r w:rsidR="001F1367" w:rsidRPr="006225B3">
        <w:t>6</w:t>
      </w:r>
      <w:r w:rsidR="001F1367" w:rsidRPr="006225B3">
        <w:rPr>
          <w:i/>
        </w:rPr>
        <w:t>. Затратный метод</w:t>
      </w:r>
      <w:r w:rsidR="001F1367" w:rsidRPr="006225B3">
        <w:t xml:space="preserve"> применяется в случае невозможности применения иных методов, предусмотренных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bookmarkStart w:id="8" w:name="Par332"/>
      <w:bookmarkEnd w:id="8"/>
    </w:p>
    <w:p w:rsidR="001F1367" w:rsidRPr="006225B3" w:rsidRDefault="006015B3" w:rsidP="004B2565">
      <w:pPr>
        <w:ind w:firstLine="426"/>
      </w:pPr>
      <w:r w:rsidRPr="006225B3">
        <w:t>7</w:t>
      </w:r>
      <w:r w:rsidR="00E16A3E" w:rsidRPr="006225B3">
        <w:t>.</w:t>
      </w:r>
      <w:r w:rsidR="00144931" w:rsidRPr="006225B3">
        <w:t>7.</w:t>
      </w:r>
      <w:r w:rsidR="001F1367" w:rsidRPr="006225B3">
        <w:t>В случае невозможности применения для определения начальной (максимальной) цены договор</w:t>
      </w:r>
      <w:r w:rsidR="00582B7D" w:rsidRPr="006225B3">
        <w:t>а методов</w:t>
      </w:r>
      <w:r w:rsidR="00E16A3E" w:rsidRPr="006225B3">
        <w:t xml:space="preserve">, указанных в пунктах </w:t>
      </w:r>
      <w:r w:rsidR="00826C2D" w:rsidRPr="006225B3">
        <w:t>7</w:t>
      </w:r>
      <w:r w:rsidR="00E16A3E" w:rsidRPr="006225B3">
        <w:t xml:space="preserve">.3 – </w:t>
      </w:r>
      <w:r w:rsidR="00826C2D" w:rsidRPr="006225B3">
        <w:t>7</w:t>
      </w:r>
      <w:r w:rsidR="00E16A3E" w:rsidRPr="006225B3">
        <w:t>.6</w:t>
      </w:r>
      <w:r w:rsidR="00582B7D" w:rsidRPr="006225B3">
        <w:t xml:space="preserve">. Положения, </w:t>
      </w:r>
      <w:r w:rsidR="00616E34" w:rsidRPr="006225B3">
        <w:t>З</w:t>
      </w:r>
      <w:r w:rsidR="001F1367" w:rsidRPr="006225B3">
        <w:t xml:space="preserve">аказчик вправе применить иные методы. </w:t>
      </w:r>
    </w:p>
    <w:p w:rsidR="001F1367" w:rsidRPr="006225B3" w:rsidRDefault="006015B3" w:rsidP="004B2565">
      <w:pPr>
        <w:ind w:firstLine="426"/>
      </w:pPr>
      <w:r w:rsidRPr="006225B3">
        <w:t>7</w:t>
      </w:r>
      <w:r w:rsidR="00E16A3E" w:rsidRPr="006225B3">
        <w:t>.</w:t>
      </w:r>
      <w:r w:rsidR="008502A6" w:rsidRPr="006225B3">
        <w:t>8.</w:t>
      </w:r>
      <w:r w:rsidR="001F1367" w:rsidRPr="006225B3">
        <w:t>При осуществлении закупки у единственного постав</w:t>
      </w:r>
      <w:r w:rsidR="00582B7D" w:rsidRPr="006225B3">
        <w:t>щика (исполнителя, подрядчика)</w:t>
      </w:r>
      <w:r w:rsidR="00616E34" w:rsidRPr="006225B3">
        <w:rPr>
          <w:rFonts w:eastAsia="Calibri"/>
          <w:color w:val="00000A"/>
          <w:lang w:eastAsia="en-US"/>
        </w:rPr>
        <w:t xml:space="preserve"> если цена договора не превышает 100 (сто) тысяч рублей (включительно)</w:t>
      </w:r>
      <w:r w:rsidR="00616E34" w:rsidRPr="006225B3">
        <w:t xml:space="preserve"> с учетом налогов, сборов и иных обязательных платежей,</w:t>
      </w:r>
      <w:r w:rsidR="00582B7D" w:rsidRPr="006225B3">
        <w:t xml:space="preserve"> </w:t>
      </w:r>
      <w:r w:rsidR="00616E34" w:rsidRPr="006225B3">
        <w:t>З</w:t>
      </w:r>
      <w:r w:rsidR="001F1367" w:rsidRPr="006225B3">
        <w:t>аказчик вправе формировать и обосновывать цену договора в соответствии с положениями настоящей главы.</w:t>
      </w:r>
    </w:p>
    <w:p w:rsidR="001F1367" w:rsidRPr="006225B3" w:rsidRDefault="006015B3" w:rsidP="004B2565">
      <w:pPr>
        <w:ind w:firstLine="426"/>
      </w:pPr>
      <w:r w:rsidRPr="006225B3">
        <w:t>7</w:t>
      </w:r>
      <w:r w:rsidR="00E16A3E" w:rsidRPr="006225B3">
        <w:t>.</w:t>
      </w:r>
      <w:r w:rsidR="008502A6" w:rsidRPr="006225B3">
        <w:t>9.</w:t>
      </w:r>
      <w:r w:rsidR="001F1367" w:rsidRPr="006225B3">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1F1367" w:rsidRPr="006225B3" w:rsidRDefault="006015B3" w:rsidP="004B2565">
      <w:pPr>
        <w:ind w:firstLine="426"/>
      </w:pPr>
      <w:r w:rsidRPr="006225B3">
        <w:lastRenderedPageBreak/>
        <w:t>7</w:t>
      </w:r>
      <w:r w:rsidR="00E16A3E" w:rsidRPr="006225B3">
        <w:t>.10</w:t>
      </w:r>
      <w:r w:rsidR="008502A6" w:rsidRPr="006225B3">
        <w:t>.</w:t>
      </w:r>
      <w:r w:rsidR="001F1367" w:rsidRPr="006225B3">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1F1367" w:rsidRPr="006225B3" w:rsidRDefault="006015B3" w:rsidP="004B2565">
      <w:pPr>
        <w:ind w:firstLine="426"/>
      </w:pPr>
      <w:r w:rsidRPr="006225B3">
        <w:t>7</w:t>
      </w:r>
      <w:r w:rsidR="00E16A3E" w:rsidRPr="006225B3">
        <w:t>.1</w:t>
      </w:r>
      <w:r w:rsidR="00B52063" w:rsidRPr="006225B3">
        <w:t>1.</w:t>
      </w:r>
      <w:r w:rsidR="001F1367" w:rsidRPr="006225B3">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1F1367" w:rsidRPr="006225B3" w:rsidRDefault="006015B3" w:rsidP="004B2565">
      <w:pPr>
        <w:ind w:firstLine="426"/>
      </w:pPr>
      <w:r w:rsidRPr="006225B3">
        <w:t>7</w:t>
      </w:r>
      <w:r w:rsidR="00E16A3E" w:rsidRPr="006225B3">
        <w:t>.1</w:t>
      </w:r>
      <w:r w:rsidR="00FE0DF4" w:rsidRPr="006225B3">
        <w:t>2</w:t>
      </w:r>
      <w:r w:rsidR="00B52063" w:rsidRPr="006225B3">
        <w:t>.</w:t>
      </w:r>
      <w:r w:rsidR="001F1367" w:rsidRPr="006225B3">
        <w:t xml:space="preserve">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w:t>
      </w:r>
      <w:r w:rsidR="00FE0DF4" w:rsidRPr="006225B3">
        <w:t>советом</w:t>
      </w:r>
      <w:r w:rsidR="00D40712" w:rsidRPr="006225B3">
        <w:t xml:space="preserve"> директоров Общества</w:t>
      </w:r>
      <w:r w:rsidR="001F1367" w:rsidRPr="006225B3">
        <w:t>.</w:t>
      </w:r>
    </w:p>
    <w:p w:rsidR="002A46A3" w:rsidRPr="006225B3" w:rsidRDefault="00D257F5" w:rsidP="00D257F5">
      <w:pPr>
        <w:tabs>
          <w:tab w:val="left" w:pos="855"/>
        </w:tabs>
        <w:ind w:firstLine="426"/>
        <w:rPr>
          <w:color w:val="FF0000"/>
        </w:rPr>
      </w:pPr>
      <w:r w:rsidRPr="006225B3">
        <w:rPr>
          <w:color w:val="FF0000"/>
        </w:rPr>
        <w:tab/>
      </w:r>
    </w:p>
    <w:p w:rsidR="005E7C26" w:rsidRPr="006225B3" w:rsidRDefault="006015B3" w:rsidP="004B2565">
      <w:pPr>
        <w:ind w:firstLine="426"/>
        <w:jc w:val="center"/>
        <w:rPr>
          <w:b/>
        </w:rPr>
      </w:pPr>
      <w:r w:rsidRPr="006225B3">
        <w:rPr>
          <w:b/>
        </w:rPr>
        <w:t>8</w:t>
      </w:r>
      <w:r w:rsidR="005E7C26" w:rsidRPr="006225B3">
        <w:rPr>
          <w:b/>
        </w:rPr>
        <w:t>.П</w:t>
      </w:r>
      <w:r w:rsidR="00FE0DF4" w:rsidRPr="006225B3">
        <w:rPr>
          <w:b/>
        </w:rPr>
        <w:t>равила описания предмета закупки</w:t>
      </w:r>
    </w:p>
    <w:p w:rsidR="005E7C26" w:rsidRPr="006225B3" w:rsidRDefault="00642C3B" w:rsidP="004B2565">
      <w:pPr>
        <w:ind w:firstLine="426"/>
      </w:pPr>
      <w:r w:rsidRPr="006225B3">
        <w:t>8</w:t>
      </w:r>
      <w:r w:rsidR="00F05444" w:rsidRPr="006225B3">
        <w:t>.1.</w:t>
      </w:r>
      <w:r w:rsidR="005E7C26" w:rsidRPr="006225B3">
        <w:t>При описании в документации о конкуре</w:t>
      </w:r>
      <w:r w:rsidR="00D51A68" w:rsidRPr="006225B3">
        <w:t>нтной закупке предмета закупки З</w:t>
      </w:r>
      <w:r w:rsidR="005E7C26" w:rsidRPr="006225B3">
        <w:t>аказчик должен руководствоваться следующими правилами:</w:t>
      </w:r>
    </w:p>
    <w:p w:rsidR="005E7C26" w:rsidRPr="006225B3" w:rsidRDefault="00144931" w:rsidP="004B2565">
      <w:pPr>
        <w:ind w:firstLine="426"/>
      </w:pPr>
      <w:r w:rsidRPr="006225B3">
        <w:t>1)</w:t>
      </w:r>
      <w:r w:rsidR="005E7C26" w:rsidRPr="006225B3">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5E7C26" w:rsidRPr="006225B3" w:rsidRDefault="00144931" w:rsidP="004B2565">
      <w:pPr>
        <w:ind w:firstLine="426"/>
      </w:pPr>
      <w:r w:rsidRPr="006225B3">
        <w:t>2)</w:t>
      </w:r>
      <w:r w:rsidR="005E7C26" w:rsidRPr="006225B3">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5E7C26" w:rsidRPr="006225B3" w:rsidRDefault="00144931" w:rsidP="004B2565">
      <w:pPr>
        <w:ind w:firstLine="426"/>
      </w:pPr>
      <w:r w:rsidRPr="006225B3">
        <w:t>3)</w:t>
      </w:r>
      <w:r w:rsidR="005E7C26" w:rsidRPr="006225B3">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5E7C26" w:rsidRPr="006225B3" w:rsidRDefault="00144931" w:rsidP="004B2565">
      <w:pPr>
        <w:ind w:firstLine="426"/>
      </w:pPr>
      <w:r w:rsidRPr="006225B3">
        <w:t>а)</w:t>
      </w:r>
      <w:r w:rsidR="005E7C26" w:rsidRPr="006225B3">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7C1322" w:rsidRPr="006225B3">
        <w:t>З</w:t>
      </w:r>
      <w:r w:rsidR="005E7C26" w:rsidRPr="006225B3">
        <w:t>аказчиком;</w:t>
      </w:r>
    </w:p>
    <w:p w:rsidR="005E7C26" w:rsidRPr="006225B3" w:rsidRDefault="00144931" w:rsidP="004B2565">
      <w:pPr>
        <w:ind w:firstLine="426"/>
      </w:pPr>
      <w:r w:rsidRPr="006225B3">
        <w:t>б)</w:t>
      </w:r>
      <w:r w:rsidR="005E7C26" w:rsidRPr="006225B3">
        <w:t>закупок запасных частей и расходных материалов к машина</w:t>
      </w:r>
      <w:r w:rsidR="00D51A68" w:rsidRPr="006225B3">
        <w:t>м и оборудованию, используемым З</w:t>
      </w:r>
      <w:r w:rsidR="005E7C26" w:rsidRPr="006225B3">
        <w:t>аказчиком, в соответствии с технической документацией на указанные машины и оборудование;</w:t>
      </w:r>
    </w:p>
    <w:p w:rsidR="005E7C26" w:rsidRPr="006225B3" w:rsidRDefault="005E7C26" w:rsidP="004B2565">
      <w:pPr>
        <w:ind w:firstLine="426"/>
      </w:pPr>
      <w:r w:rsidRPr="006225B3">
        <w:t>в) закупок товаров, необходимых для исполнения государственно</w:t>
      </w:r>
      <w:r w:rsidR="006B0456" w:rsidRPr="006225B3">
        <w:t>го или муниципального контракта.</w:t>
      </w:r>
    </w:p>
    <w:p w:rsidR="005E7C26" w:rsidRPr="006225B3" w:rsidRDefault="00642C3B" w:rsidP="004B2565">
      <w:pPr>
        <w:ind w:firstLine="426"/>
      </w:pPr>
      <w:r w:rsidRPr="006225B3">
        <w:t>8</w:t>
      </w:r>
      <w:r w:rsidR="00144931" w:rsidRPr="006225B3">
        <w:t>.2.</w:t>
      </w:r>
      <w:r w:rsidR="005E7C26" w:rsidRPr="006225B3">
        <w:t xml:space="preserve">Документация о закупке в соответствии с </w:t>
      </w:r>
      <w:r w:rsidR="00391F0E" w:rsidRPr="006225B3">
        <w:t xml:space="preserve">требованиями, указанными в п. </w:t>
      </w:r>
      <w:r w:rsidRPr="006225B3">
        <w:t>8</w:t>
      </w:r>
      <w:r w:rsidR="004769D1" w:rsidRPr="006225B3">
        <w:t>.1. Положения</w:t>
      </w:r>
      <w:r w:rsidR="005E7C26" w:rsidRPr="006225B3">
        <w:t>, должна содержать показатели, позволяющие определит</w:t>
      </w:r>
      <w:r w:rsidR="00391F0E" w:rsidRPr="006225B3">
        <w:t>ь соответствие закупаемых товаров, работ, услуг установленным З</w:t>
      </w:r>
      <w:r w:rsidR="005E7C26" w:rsidRPr="006225B3">
        <w:t>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5C7B36" w:rsidRPr="006225B3" w:rsidRDefault="005C7B36" w:rsidP="004B2565">
      <w:pPr>
        <w:ind w:firstLine="426"/>
      </w:pPr>
      <w:r w:rsidRPr="006225B3">
        <w:t xml:space="preserve">8.3.Требования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w:t>
      </w:r>
      <w:r w:rsidR="007C1322" w:rsidRPr="006225B3">
        <w:t>З</w:t>
      </w:r>
      <w:r w:rsidRPr="006225B3">
        <w:t xml:space="preserve">аказчиком при необходимости. В случае </w:t>
      </w:r>
      <w:r w:rsidR="00670667" w:rsidRPr="006225B3">
        <w:t>закупки</w:t>
      </w:r>
      <w:r w:rsidRPr="006225B3">
        <w:t xml:space="preserve"> машин и оборудования</w:t>
      </w:r>
      <w:r w:rsidR="00670667" w:rsidRPr="006225B3">
        <w:t>,</w:t>
      </w:r>
      <w:r w:rsidRPr="006225B3">
        <w:t xml:space="preserve"> </w:t>
      </w:r>
      <w:r w:rsidR="00670667" w:rsidRPr="006225B3">
        <w:t>З</w:t>
      </w:r>
      <w:r w:rsidRPr="006225B3">
        <w:t xml:space="preserve">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w:t>
      </w:r>
      <w:r w:rsidRPr="006225B3">
        <w:lastRenderedPageBreak/>
        <w:t xml:space="preserve">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w:t>
      </w:r>
    </w:p>
    <w:p w:rsidR="00670667" w:rsidRPr="006225B3" w:rsidRDefault="00670667" w:rsidP="004B2565">
      <w:pPr>
        <w:ind w:firstLine="426"/>
      </w:pPr>
    </w:p>
    <w:p w:rsidR="005E7C26" w:rsidRPr="006225B3" w:rsidRDefault="005C7B36" w:rsidP="004B2565">
      <w:pPr>
        <w:jc w:val="center"/>
        <w:rPr>
          <w:color w:val="943634"/>
        </w:rPr>
      </w:pPr>
      <w:r w:rsidRPr="006225B3">
        <w:rPr>
          <w:b/>
          <w:bCs/>
        </w:rPr>
        <w:t>9</w:t>
      </w:r>
      <w:r w:rsidR="005E7C26" w:rsidRPr="006225B3">
        <w:rPr>
          <w:b/>
          <w:bCs/>
        </w:rPr>
        <w:t>.О</w:t>
      </w:r>
      <w:r w:rsidR="00A971DD" w:rsidRPr="006225B3">
        <w:rPr>
          <w:b/>
          <w:bCs/>
        </w:rPr>
        <w:t>беспечение заявки на участие в процедуре закупки. Обеспечение исполнения договора, заключаемого по результатам закупки. Обеспечение гарантийных обязательств</w:t>
      </w:r>
    </w:p>
    <w:p w:rsidR="005E7C26" w:rsidRPr="006225B3" w:rsidRDefault="005C7B36" w:rsidP="004B2565">
      <w:pPr>
        <w:ind w:firstLine="426"/>
      </w:pPr>
      <w:r w:rsidRPr="006225B3">
        <w:t>9</w:t>
      </w:r>
      <w:r w:rsidR="00F93C82" w:rsidRPr="006225B3">
        <w:t>.1.</w:t>
      </w:r>
      <w:r w:rsidR="005E7C26" w:rsidRPr="006225B3">
        <w:t>Заказчик вправе установить в закупочной документации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5E7C26" w:rsidRPr="006225B3" w:rsidRDefault="005C7B36" w:rsidP="004B2565">
      <w:pPr>
        <w:ind w:firstLine="426"/>
      </w:pPr>
      <w:r w:rsidRPr="006225B3">
        <w:t>9</w:t>
      </w:r>
      <w:r w:rsidR="005E7C26" w:rsidRPr="006225B3">
        <w:t xml:space="preserve">.2.Заказчик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w:t>
      </w:r>
      <w:r w:rsidR="004769D1" w:rsidRPr="006225B3">
        <w:t>пяти</w:t>
      </w:r>
      <w:r w:rsidR="005E7C26" w:rsidRPr="006225B3">
        <w:t xml:space="preserve"> миллионов рублей.</w:t>
      </w:r>
    </w:p>
    <w:p w:rsidR="005E7C26" w:rsidRPr="006225B3" w:rsidRDefault="004769D1" w:rsidP="004B2565">
      <w:pPr>
        <w:ind w:firstLine="426"/>
      </w:pPr>
      <w:r w:rsidRPr="006225B3">
        <w:t>В случае</w:t>
      </w:r>
      <w:r w:rsidR="005E7C26" w:rsidRPr="006225B3">
        <w:t xml:space="preserve"> если начальная (максимальная) цена договора превышает пять</w:t>
      </w:r>
      <w:r w:rsidRPr="006225B3">
        <w:t xml:space="preserve"> миллионов рублей</w:t>
      </w:r>
      <w:r w:rsidR="00A971DD" w:rsidRPr="006225B3">
        <w:t xml:space="preserve"> З</w:t>
      </w:r>
      <w:r w:rsidR="005E7C26" w:rsidRPr="006225B3">
        <w:t>аказчик вправе установить в документации о закупке требование к обеспечению заявк</w:t>
      </w:r>
      <w:r w:rsidR="00670667" w:rsidRPr="006225B3">
        <w:t>и</w:t>
      </w:r>
      <w:r w:rsidR="005E7C26" w:rsidRPr="006225B3">
        <w:t xml:space="preserve"> на участие в закупке в размере не более пяти процентов начальной (максимальной) цены договора.</w:t>
      </w:r>
    </w:p>
    <w:p w:rsidR="005E7C26" w:rsidRPr="006225B3" w:rsidRDefault="005E7C26" w:rsidP="004B2565">
      <w:pPr>
        <w:ind w:firstLine="426"/>
      </w:pPr>
      <w:r w:rsidRPr="006225B3">
        <w:t>Заказчик в закупочной документации определяет размер обеспечения заявки, срок и порядок его внесения, срок и порядок возврата обеспечения заявки.</w:t>
      </w:r>
    </w:p>
    <w:p w:rsidR="005E7C26" w:rsidRPr="006225B3" w:rsidRDefault="005C7B36" w:rsidP="004B2565">
      <w:pPr>
        <w:ind w:firstLine="426"/>
      </w:pPr>
      <w:r w:rsidRPr="006225B3">
        <w:t>9</w:t>
      </w:r>
      <w:r w:rsidR="004769D1" w:rsidRPr="006225B3">
        <w:t>.3.</w:t>
      </w:r>
      <w:r w:rsidR="005E7C26" w:rsidRPr="006225B3">
        <w:t>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p>
    <w:p w:rsidR="005E7C26" w:rsidRPr="006225B3" w:rsidRDefault="005E7C26" w:rsidP="004B2565">
      <w:pPr>
        <w:ind w:firstLine="426"/>
      </w:pPr>
      <w:r w:rsidRPr="006225B3">
        <w:t>Участник закупки одновременно с подачей заявки на участие в закупке предоставляет обеспечение зая</w:t>
      </w:r>
      <w:r w:rsidR="006B0456" w:rsidRPr="006225B3">
        <w:t>вки. При этом</w:t>
      </w:r>
      <w:r w:rsidRPr="006225B3">
        <w:t xml:space="preserve">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5E7C26" w:rsidRPr="006225B3" w:rsidRDefault="005C7B36" w:rsidP="004B2565">
      <w:pPr>
        <w:ind w:firstLine="426"/>
      </w:pPr>
      <w:r w:rsidRPr="006225B3">
        <w:t>9</w:t>
      </w:r>
      <w:r w:rsidR="00F05444" w:rsidRPr="006225B3">
        <w:t>.4.</w:t>
      </w:r>
      <w:r w:rsidR="005E7C26" w:rsidRPr="006225B3">
        <w:t>Заказчик возвращает участнику закупки денежные средства, внесенные в качестве обеспечения заявк</w:t>
      </w:r>
      <w:r w:rsidR="00670667" w:rsidRPr="006225B3">
        <w:t>и</w:t>
      </w:r>
      <w:r w:rsidR="005E7C26" w:rsidRPr="006225B3">
        <w:t xml:space="preserve"> в течение десяти дней, а оператор электронной площадки прекращает блокирование таких денежных средств в соответствии с регламентом площадки после даты наступления одного из следующих случаев:</w:t>
      </w:r>
    </w:p>
    <w:p w:rsidR="005E7C26" w:rsidRPr="006225B3" w:rsidRDefault="006B0456" w:rsidP="004B2565">
      <w:pPr>
        <w:ind w:firstLine="426"/>
      </w:pPr>
      <w:r w:rsidRPr="006225B3">
        <w:t>1)принятия З</w:t>
      </w:r>
      <w:r w:rsidR="005E7C26" w:rsidRPr="006225B3">
        <w:t>аказчиком решения об отказе от проведения закупки;</w:t>
      </w:r>
    </w:p>
    <w:p w:rsidR="005E7C26" w:rsidRPr="006225B3" w:rsidRDefault="00842973" w:rsidP="004B2565">
      <w:pPr>
        <w:ind w:firstLine="426"/>
      </w:pPr>
      <w:r w:rsidRPr="006225B3">
        <w:t>2)</w:t>
      </w:r>
      <w:r w:rsidR="006B0456" w:rsidRPr="006225B3">
        <w:t>получения З</w:t>
      </w:r>
      <w:r w:rsidR="005E7C26" w:rsidRPr="006225B3">
        <w:t>аказчиком от участника уведомления об отзыве заявки участника закупки на участие в закупке;</w:t>
      </w:r>
    </w:p>
    <w:p w:rsidR="005E7C26" w:rsidRPr="006225B3" w:rsidRDefault="005E7C26" w:rsidP="004B2565">
      <w:pPr>
        <w:ind w:firstLine="426"/>
      </w:pPr>
      <w:r w:rsidRPr="006225B3">
        <w:t>3)п</w:t>
      </w:r>
      <w:r w:rsidR="006B0456" w:rsidRPr="006225B3">
        <w:t>одписания протокола рассмотрения</w:t>
      </w:r>
      <w:r w:rsidRPr="006225B3">
        <w:t xml:space="preserve"> заявок (предложений) участников закупок:</w:t>
      </w:r>
    </w:p>
    <w:p w:rsidR="005E7C26" w:rsidRPr="006225B3" w:rsidRDefault="00F05444" w:rsidP="004B2565">
      <w:pPr>
        <w:ind w:firstLine="426"/>
      </w:pPr>
      <w:r w:rsidRPr="006225B3">
        <w:t>-</w:t>
      </w:r>
      <w:r w:rsidR="005E7C26" w:rsidRPr="006225B3">
        <w:t>участнику закупки, подавшему заявку после окончания срока подачи заявок на участие в закупке;</w:t>
      </w:r>
    </w:p>
    <w:p w:rsidR="005E7C26" w:rsidRPr="006225B3" w:rsidRDefault="00F05444" w:rsidP="004B2565">
      <w:pPr>
        <w:ind w:firstLine="426"/>
      </w:pPr>
      <w:r w:rsidRPr="006225B3">
        <w:t>-</w:t>
      </w:r>
      <w:r w:rsidR="005E7C26" w:rsidRPr="006225B3">
        <w:t>участнику закупки, не допущенному к участию в закупке.</w:t>
      </w:r>
    </w:p>
    <w:p w:rsidR="005E7C26" w:rsidRPr="006225B3" w:rsidRDefault="005E7C26" w:rsidP="004B2565">
      <w:pPr>
        <w:ind w:firstLine="426"/>
      </w:pPr>
      <w:r w:rsidRPr="006225B3">
        <w:t>4)подписания протокола по итогам закупки:</w:t>
      </w:r>
    </w:p>
    <w:p w:rsidR="005E7C26" w:rsidRPr="006225B3" w:rsidRDefault="00F05444" w:rsidP="004B2565">
      <w:pPr>
        <w:ind w:firstLine="426"/>
      </w:pPr>
      <w:r w:rsidRPr="006225B3">
        <w:t>-</w:t>
      </w:r>
      <w:r w:rsidR="005E7C26" w:rsidRPr="006225B3">
        <w:t>участнику, допущенному к участию в закупк</w:t>
      </w:r>
      <w:r w:rsidR="00A070D6" w:rsidRPr="006225B3">
        <w:t>е</w:t>
      </w:r>
      <w:r w:rsidR="005E7C26" w:rsidRPr="006225B3">
        <w:t>, но не представившему ценовых предложений в ходе закупки (в случае проведения аукциона в электронной форме);</w:t>
      </w:r>
    </w:p>
    <w:p w:rsidR="005E7C26" w:rsidRPr="006225B3" w:rsidRDefault="00F05444" w:rsidP="004B2565">
      <w:pPr>
        <w:ind w:firstLine="426"/>
      </w:pPr>
      <w:r w:rsidRPr="006225B3">
        <w:t>-</w:t>
      </w:r>
      <w:r w:rsidR="005E7C26" w:rsidRPr="006225B3">
        <w:t>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w:t>
      </w:r>
      <w:r w:rsidR="00144931" w:rsidRPr="006225B3">
        <w:t>, запроса котировок</w:t>
      </w:r>
      <w:r w:rsidR="005E7C26" w:rsidRPr="006225B3">
        <w:t xml:space="preserve"> в электронной форме) либо участника, заявке которого был присвоен второй номер (в случае проведения открытого конкурса, в том числе в электрон</w:t>
      </w:r>
      <w:r w:rsidR="00144931" w:rsidRPr="006225B3">
        <w:t xml:space="preserve">ной форме, </w:t>
      </w:r>
      <w:r w:rsidR="005E7C26" w:rsidRPr="006225B3">
        <w:t xml:space="preserve"> запроса пред</w:t>
      </w:r>
      <w:r w:rsidR="00144931" w:rsidRPr="006225B3">
        <w:t>ложений в</w:t>
      </w:r>
      <w:r w:rsidR="005E7C26" w:rsidRPr="006225B3">
        <w:t xml:space="preserve"> электронной форме).</w:t>
      </w:r>
    </w:p>
    <w:p w:rsidR="005E7C26" w:rsidRPr="006225B3" w:rsidRDefault="00F05444" w:rsidP="004B2565">
      <w:pPr>
        <w:ind w:firstLine="426"/>
      </w:pPr>
      <w:r w:rsidRPr="006225B3">
        <w:t>5)</w:t>
      </w:r>
      <w:r w:rsidR="006B0456" w:rsidRPr="006225B3">
        <w:t>заключения договора З</w:t>
      </w:r>
      <w:r w:rsidR="005E7C26" w:rsidRPr="006225B3">
        <w:t>аказчиком - участнику, сделавшему предпоследнее ценовое предложение (в случае проведения аукциона, зап</w:t>
      </w:r>
      <w:r w:rsidR="00A971DD" w:rsidRPr="006225B3">
        <w:t>роса котировок</w:t>
      </w:r>
      <w:r w:rsidR="005E7C26" w:rsidRPr="006225B3">
        <w:t xml:space="preserve"> в электронной форме) либо участнику, заявке которого был присвоен второй номер (в случае проведения открытого конкурса, в том числе в электрон</w:t>
      </w:r>
      <w:r w:rsidR="00A971DD" w:rsidRPr="006225B3">
        <w:t>ной форме,  запроса предложений</w:t>
      </w:r>
      <w:r w:rsidR="005E7C26" w:rsidRPr="006225B3">
        <w:t xml:space="preserve"> в электронной форме);</w:t>
      </w:r>
    </w:p>
    <w:p w:rsidR="005E7C26" w:rsidRPr="006225B3" w:rsidRDefault="00F05444" w:rsidP="004B2565">
      <w:pPr>
        <w:ind w:firstLine="426"/>
      </w:pPr>
      <w:r w:rsidRPr="006225B3">
        <w:t>6)</w:t>
      </w:r>
      <w:r w:rsidR="006B0456" w:rsidRPr="006225B3">
        <w:t>заключения договора З</w:t>
      </w:r>
      <w:r w:rsidR="005E7C26" w:rsidRPr="006225B3">
        <w:t>аказчиком - победителю или единственному участнику закупки (в части денежных средств, внесенных в качестве обеспечения заявки).</w:t>
      </w:r>
    </w:p>
    <w:p w:rsidR="005E7C26" w:rsidRPr="006225B3" w:rsidRDefault="005C7B36" w:rsidP="004B2565">
      <w:pPr>
        <w:ind w:firstLine="426"/>
      </w:pPr>
      <w:r w:rsidRPr="006225B3">
        <w:lastRenderedPageBreak/>
        <w:t>9</w:t>
      </w:r>
      <w:r w:rsidR="00F05444" w:rsidRPr="006225B3">
        <w:t>.5.</w:t>
      </w:r>
      <w:r w:rsidR="005E7C26" w:rsidRPr="006225B3">
        <w:t>Возврат участнику конкурентной закупки обеспечения заявки на участие в закупке не производится в следующих случаях:</w:t>
      </w:r>
    </w:p>
    <w:p w:rsidR="005E7C26" w:rsidRPr="006225B3" w:rsidRDefault="00F05444" w:rsidP="004B2565">
      <w:pPr>
        <w:ind w:firstLine="426"/>
      </w:pPr>
      <w:r w:rsidRPr="006225B3">
        <w:t>1)</w:t>
      </w:r>
      <w:r w:rsidR="005E7C26" w:rsidRPr="006225B3">
        <w:t>уклонение или отказ участника закупки от заключения договора;</w:t>
      </w:r>
    </w:p>
    <w:p w:rsidR="005E7C26" w:rsidRPr="006225B3" w:rsidRDefault="00C8596F" w:rsidP="004B2565">
      <w:pPr>
        <w:ind w:firstLine="426"/>
      </w:pPr>
      <w:r w:rsidRPr="006225B3">
        <w:t>2)</w:t>
      </w:r>
      <w:r w:rsidR="005E7C26" w:rsidRPr="006225B3">
        <w:t>непредоставление или предоставление с нарушением усл</w:t>
      </w:r>
      <w:r w:rsidR="00A971DD" w:rsidRPr="006225B3">
        <w:t>овий, установленных З</w:t>
      </w:r>
      <w:r w:rsidR="005E7C26" w:rsidRPr="006225B3">
        <w:t>аконом №</w:t>
      </w:r>
      <w:r w:rsidR="006B0456" w:rsidRPr="006225B3">
        <w:t>223-ФЗ, до заключения договора З</w:t>
      </w:r>
      <w:r w:rsidR="005E7C26" w:rsidRPr="006225B3">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8B7EDE" w:rsidRPr="006225B3" w:rsidRDefault="005C7B36" w:rsidP="004B2565">
      <w:pPr>
        <w:ind w:firstLine="426"/>
      </w:pPr>
      <w:r w:rsidRPr="006225B3">
        <w:t>9</w:t>
      </w:r>
      <w:r w:rsidR="00C8596F" w:rsidRPr="006225B3">
        <w:t>.6.</w:t>
      </w:r>
      <w:r w:rsidR="00DF564A" w:rsidRPr="006225B3">
        <w:t>Исполнение договора может обеспечиваться предоставлением банковской гарантии,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предусмотренным статьей 74.1. Налогового кодекса Российской Федерации, или внесением денежных средств на указанный Заказчиком в закупочной документации счет</w:t>
      </w:r>
      <w:r w:rsidR="008B7EDE" w:rsidRPr="006225B3">
        <w:t xml:space="preserve">. Способ обеспечения исполнения договора определяется участником закупки, с которым заключается договор, самостоятельно. Банковская гарантия должна быть предоставлена </w:t>
      </w:r>
      <w:r w:rsidR="00D22DB4" w:rsidRPr="006225B3">
        <w:t>З</w:t>
      </w:r>
      <w:r w:rsidR="008B7EDE" w:rsidRPr="006225B3">
        <w:t xml:space="preserve">аказчику не позднее, чем за </w:t>
      </w:r>
      <w:r w:rsidR="00D22DB4" w:rsidRPr="006225B3">
        <w:t>пять</w:t>
      </w:r>
      <w:r w:rsidR="008B7EDE" w:rsidRPr="006225B3">
        <w:t xml:space="preserve"> рабочих дней до окончания срока заключения договора. Срок действия банковской гарантии должен </w:t>
      </w:r>
      <w:r w:rsidR="00D22DB4" w:rsidRPr="006225B3">
        <w:t xml:space="preserve">превышать </w:t>
      </w:r>
      <w:r w:rsidR="008B7EDE" w:rsidRPr="006225B3">
        <w:t>срок исполнени</w:t>
      </w:r>
      <w:r w:rsidR="00D22DB4" w:rsidRPr="006225B3">
        <w:t>я</w:t>
      </w:r>
      <w:r w:rsidR="008B7EDE" w:rsidRPr="006225B3">
        <w:t xml:space="preserve"> обязательств по договору контрагентом </w:t>
      </w:r>
      <w:r w:rsidR="00D22DB4" w:rsidRPr="006225B3">
        <w:t>на</w:t>
      </w:r>
      <w:r w:rsidR="008B7EDE" w:rsidRPr="006225B3">
        <w:t xml:space="preserve"> шестьдесят календарных дней.</w:t>
      </w:r>
    </w:p>
    <w:p w:rsidR="005E7C26" w:rsidRPr="006225B3" w:rsidRDefault="005C7B36" w:rsidP="004B2565">
      <w:pPr>
        <w:ind w:firstLine="426"/>
      </w:pPr>
      <w:r w:rsidRPr="006225B3">
        <w:t>9</w:t>
      </w:r>
      <w:r w:rsidR="004769D1" w:rsidRPr="006225B3">
        <w:t>.7.</w:t>
      </w:r>
      <w:r w:rsidR="005E7C26" w:rsidRPr="006225B3">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 и закупочной документаци</w:t>
      </w:r>
      <w:r w:rsidR="008B7EDE" w:rsidRPr="006225B3">
        <w:t>ей</w:t>
      </w:r>
      <w:r w:rsidR="005E7C26" w:rsidRPr="006225B3">
        <w:t>.</w:t>
      </w:r>
    </w:p>
    <w:p w:rsidR="005E7C26" w:rsidRPr="006225B3" w:rsidRDefault="005C7B36" w:rsidP="004B2565">
      <w:pPr>
        <w:ind w:firstLine="426"/>
      </w:pPr>
      <w:r w:rsidRPr="006225B3">
        <w:t>9</w:t>
      </w:r>
      <w:r w:rsidR="004769D1" w:rsidRPr="006225B3">
        <w:t>.8.</w:t>
      </w:r>
      <w:r w:rsidR="005E7C26" w:rsidRPr="006225B3">
        <w:t>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5E7C26" w:rsidRPr="006225B3" w:rsidRDefault="005C7B36" w:rsidP="004B2565">
      <w:pPr>
        <w:ind w:firstLine="426"/>
      </w:pPr>
      <w:r w:rsidRPr="006225B3">
        <w:t>9</w:t>
      </w:r>
      <w:r w:rsidR="00F93C82" w:rsidRPr="006225B3">
        <w:t>.9.</w:t>
      </w:r>
      <w:r w:rsidR="005E7C26" w:rsidRPr="006225B3">
        <w:t xml:space="preserve">Размер обеспечения исполнения договора должен составлять от пяти до тридцати процентов начальной (максимальной) цены договора, указанной в извещении об </w:t>
      </w:r>
      <w:r w:rsidR="00F05444" w:rsidRPr="006225B3">
        <w:t>осуществлении закупки. В случае если</w:t>
      </w:r>
      <w:r w:rsidR="005E7C26" w:rsidRPr="006225B3">
        <w:t xml:space="preserve"> договором предусмотрена выплата аванса, размер обеспечения исполнения договора устанавливается в размере аванса.</w:t>
      </w:r>
    </w:p>
    <w:p w:rsidR="004769D1" w:rsidRPr="006225B3" w:rsidRDefault="005C7B36" w:rsidP="004B2565">
      <w:r w:rsidRPr="006225B3">
        <w:t>9</w:t>
      </w:r>
      <w:r w:rsidR="004769D1" w:rsidRPr="006225B3">
        <w:t>.10.При предоставлении поставщиком обеспечения исполнения обязательств по договору в виде денежных средств и надлежащего исполнения сторонами своих обязательств по договору, Заказчик возвращает поставщику </w:t>
      </w:r>
      <w:r w:rsidR="00F05444" w:rsidRPr="006225B3">
        <w:t>денежные средства в течение десяти</w:t>
      </w:r>
      <w:r w:rsidR="004769D1" w:rsidRPr="006225B3">
        <w:t xml:space="preserve"> банковских дней после предоставления поставщиком акта сверки и письменного обращения о возврате денежных средств.</w:t>
      </w:r>
    </w:p>
    <w:p w:rsidR="005E7C26" w:rsidRPr="006225B3" w:rsidRDefault="005C7B36" w:rsidP="004B2565">
      <w:pPr>
        <w:ind w:firstLine="426"/>
      </w:pPr>
      <w:r w:rsidRPr="006225B3">
        <w:t>9</w:t>
      </w:r>
      <w:r w:rsidR="004769D1" w:rsidRPr="006225B3">
        <w:t>.11</w:t>
      </w:r>
      <w:r w:rsidR="00F05444" w:rsidRPr="006225B3">
        <w:t>.</w:t>
      </w:r>
      <w:r w:rsidR="005E7C26" w:rsidRPr="006225B3">
        <w:t>Банковская гарантия должна быть безотзывной и должна содержать:</w:t>
      </w:r>
    </w:p>
    <w:p w:rsidR="005E7C26" w:rsidRPr="006225B3" w:rsidRDefault="00BF486D" w:rsidP="004B2565">
      <w:pPr>
        <w:ind w:firstLine="426"/>
      </w:pPr>
      <w:r w:rsidRPr="006225B3">
        <w:t>1)</w:t>
      </w:r>
      <w:r w:rsidR="005E7C26" w:rsidRPr="006225B3">
        <w:t>сумму банковской гарант</w:t>
      </w:r>
      <w:r w:rsidR="00F05444" w:rsidRPr="006225B3">
        <w:t>ии, подлежащую уплате гарантом З</w:t>
      </w:r>
      <w:r w:rsidR="005E7C26" w:rsidRPr="006225B3">
        <w:t>аказчику в случае ненадлежащего исполнения или неисполнения обязательств принципалом в соответствии требованиями Положения;</w:t>
      </w:r>
    </w:p>
    <w:p w:rsidR="005E7C26" w:rsidRPr="006225B3" w:rsidRDefault="00C8596F" w:rsidP="004B2565">
      <w:pPr>
        <w:ind w:firstLine="426"/>
      </w:pPr>
      <w:r w:rsidRPr="006225B3">
        <w:t>2)</w:t>
      </w:r>
      <w:r w:rsidR="005E7C26" w:rsidRPr="006225B3">
        <w:t>обязательства принципала, надлежащее исполнение которых обеспечивается банковской гарантией;</w:t>
      </w:r>
    </w:p>
    <w:p w:rsidR="005E7C26" w:rsidRPr="006225B3" w:rsidRDefault="005E7C26" w:rsidP="004B2565">
      <w:pPr>
        <w:ind w:firstLine="426"/>
      </w:pPr>
      <w:r w:rsidRPr="006225B3">
        <w:t>3</w:t>
      </w:r>
      <w:r w:rsidR="00BF486D" w:rsidRPr="006225B3">
        <w:t>)</w:t>
      </w:r>
      <w:r w:rsidR="00A971DD" w:rsidRPr="006225B3">
        <w:t>обязанность гаранта уплатить З</w:t>
      </w:r>
      <w:r w:rsidRPr="006225B3">
        <w:t>аказчику неустойку в размере 0,1 процента денежной суммы, подлежащей уплате, за каждый день просрочки;</w:t>
      </w:r>
    </w:p>
    <w:p w:rsidR="005E7C26" w:rsidRPr="006225B3" w:rsidRDefault="00C8596F" w:rsidP="004B2565">
      <w:pPr>
        <w:ind w:firstLine="426"/>
      </w:pPr>
      <w:r w:rsidRPr="006225B3">
        <w:t>4)</w:t>
      </w:r>
      <w:r w:rsidR="005E7C26" w:rsidRPr="006225B3">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5E7C26" w:rsidRPr="006225B3" w:rsidRDefault="00C8596F" w:rsidP="004B2565">
      <w:pPr>
        <w:ind w:firstLine="426"/>
      </w:pPr>
      <w:r w:rsidRPr="006225B3">
        <w:t>5)</w:t>
      </w:r>
      <w:r w:rsidR="005E7C26" w:rsidRPr="006225B3">
        <w:t>срок действия банковской гарантии с учетом требований настоящего раздела;</w:t>
      </w:r>
    </w:p>
    <w:p w:rsidR="005E7C26" w:rsidRPr="006225B3" w:rsidRDefault="00C8596F" w:rsidP="004B2565">
      <w:pPr>
        <w:ind w:firstLine="426"/>
      </w:pPr>
      <w:r w:rsidRPr="006225B3">
        <w:t>6)</w:t>
      </w:r>
      <w:r w:rsidR="005E7C26" w:rsidRPr="006225B3">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w:t>
      </w:r>
      <w:r w:rsidR="00F34CC7" w:rsidRPr="006225B3">
        <w:t>обеспечения исполнения договора.</w:t>
      </w:r>
    </w:p>
    <w:p w:rsidR="005E7C26" w:rsidRPr="006225B3" w:rsidRDefault="005C7B36" w:rsidP="004B2565">
      <w:pPr>
        <w:ind w:firstLine="426"/>
      </w:pPr>
      <w:r w:rsidRPr="006225B3">
        <w:t>9</w:t>
      </w:r>
      <w:r w:rsidR="00F34CC7" w:rsidRPr="006225B3">
        <w:t>.12.В случае,</w:t>
      </w:r>
      <w:r w:rsidR="005E7C26" w:rsidRPr="006225B3">
        <w:t xml:space="preserve"> предусмотренном документацией о закупке, проектом договора, в банковскую гаран</w:t>
      </w:r>
      <w:r w:rsidR="00A971DD" w:rsidRPr="006225B3">
        <w:t>тию включается условие о праве З</w:t>
      </w:r>
      <w:r w:rsidR="005E7C26" w:rsidRPr="006225B3">
        <w:t>аказчика на бесспорное списание денежных средств со счета гаранта, если гарантом в срок не более чем пят</w:t>
      </w:r>
      <w:r w:rsidR="00F34CC7" w:rsidRPr="006225B3">
        <w:t xml:space="preserve">ь дней не </w:t>
      </w:r>
      <w:r w:rsidR="00F34CC7" w:rsidRPr="006225B3">
        <w:lastRenderedPageBreak/>
        <w:t>исполнено требование З</w:t>
      </w:r>
      <w:r w:rsidR="005E7C26" w:rsidRPr="006225B3">
        <w:t>аказчика об уплате денежной суммы по банковской гарантии, направленное до окончания срока действия банковской гарантии.</w:t>
      </w:r>
    </w:p>
    <w:p w:rsidR="005E7C26" w:rsidRPr="006225B3" w:rsidRDefault="005C7B36" w:rsidP="004B2565">
      <w:pPr>
        <w:ind w:firstLine="426"/>
      </w:pPr>
      <w:r w:rsidRPr="006225B3">
        <w:t>9</w:t>
      </w:r>
      <w:r w:rsidR="00F34CC7" w:rsidRPr="006225B3">
        <w:t>.13.</w:t>
      </w:r>
      <w:r w:rsidR="005E7C26" w:rsidRPr="006225B3">
        <w:t>Заказчик рассматривает поступившую в качестве обеспечения исполнения договора банковскую гарантию в срок, не превышающий пяти рабочих дней со дня ее поступления.</w:t>
      </w:r>
    </w:p>
    <w:p w:rsidR="005E7C26" w:rsidRPr="006225B3" w:rsidRDefault="005E7C26" w:rsidP="004B2565">
      <w:pPr>
        <w:ind w:firstLine="426"/>
      </w:pPr>
      <w:r w:rsidRPr="006225B3">
        <w:t>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5E7C26" w:rsidRPr="006225B3" w:rsidRDefault="008B7EDE" w:rsidP="004B2565">
      <w:pPr>
        <w:ind w:firstLine="426"/>
      </w:pPr>
      <w:r w:rsidRPr="006225B3">
        <w:t>9</w:t>
      </w:r>
      <w:r w:rsidR="00F34CC7" w:rsidRPr="006225B3">
        <w:t>.14</w:t>
      </w:r>
      <w:r w:rsidR="00F93C82" w:rsidRPr="006225B3">
        <w:t>.</w:t>
      </w:r>
      <w:r w:rsidR="005E7C26" w:rsidRPr="006225B3">
        <w:t xml:space="preserve">Основанием для отказа </w:t>
      </w:r>
      <w:r w:rsidR="00A971DD" w:rsidRPr="006225B3">
        <w:t>в принятии банковской гарантии З</w:t>
      </w:r>
      <w:r w:rsidR="005E7C26" w:rsidRPr="006225B3">
        <w:t>аказчиком является:</w:t>
      </w:r>
    </w:p>
    <w:p w:rsidR="005E7C26" w:rsidRPr="006225B3" w:rsidRDefault="00F05444" w:rsidP="004B2565">
      <w:pPr>
        <w:ind w:firstLine="426"/>
      </w:pPr>
      <w:r w:rsidRPr="006225B3">
        <w:t>1)</w:t>
      </w:r>
      <w:r w:rsidR="005E7C26" w:rsidRPr="006225B3">
        <w:t>несоответствие банковской гарантии условиям, указанным в пунктах</w:t>
      </w:r>
      <w:r w:rsidR="00F34CC7" w:rsidRPr="006225B3">
        <w:t xml:space="preserve"> </w:t>
      </w:r>
      <w:r w:rsidR="008B7EDE" w:rsidRPr="006225B3">
        <w:t>9</w:t>
      </w:r>
      <w:r w:rsidR="00F34CC7" w:rsidRPr="006225B3">
        <w:t xml:space="preserve">.11. </w:t>
      </w:r>
      <w:r w:rsidR="005E7C26" w:rsidRPr="006225B3">
        <w:t xml:space="preserve">и </w:t>
      </w:r>
      <w:r w:rsidR="008B7EDE" w:rsidRPr="006225B3">
        <w:t>9</w:t>
      </w:r>
      <w:r w:rsidR="00F34CC7" w:rsidRPr="006225B3">
        <w:t>.12. Положения</w:t>
      </w:r>
      <w:r w:rsidR="005E7C26" w:rsidRPr="006225B3">
        <w:t>;</w:t>
      </w:r>
    </w:p>
    <w:p w:rsidR="005E7C26" w:rsidRPr="006225B3" w:rsidRDefault="00F05444" w:rsidP="004B2565">
      <w:pPr>
        <w:ind w:firstLine="426"/>
      </w:pPr>
      <w:r w:rsidRPr="006225B3">
        <w:t>2)</w:t>
      </w:r>
      <w:r w:rsidR="005E7C26" w:rsidRPr="006225B3">
        <w:t>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5E7C26" w:rsidRPr="006225B3" w:rsidRDefault="008B7EDE" w:rsidP="004B2565">
      <w:pPr>
        <w:ind w:firstLine="426"/>
      </w:pPr>
      <w:r w:rsidRPr="006225B3">
        <w:t>9</w:t>
      </w:r>
      <w:r w:rsidR="00F05444" w:rsidRPr="006225B3">
        <w:t>.1</w:t>
      </w:r>
      <w:r w:rsidR="007573FB" w:rsidRPr="006225B3">
        <w:t>5</w:t>
      </w:r>
      <w:r w:rsidR="00F05444" w:rsidRPr="006225B3">
        <w:t>.</w:t>
      </w:r>
      <w:r w:rsidR="005E7C26" w:rsidRPr="006225B3">
        <w:t xml:space="preserve">В случае отказа </w:t>
      </w:r>
      <w:r w:rsidR="00F05444" w:rsidRPr="006225B3">
        <w:t>в принятии банковской гарантии З</w:t>
      </w:r>
      <w:r w:rsidR="005E7C26" w:rsidRPr="006225B3">
        <w:t>аказчик в</w:t>
      </w:r>
      <w:r w:rsidR="0047346B" w:rsidRPr="006225B3">
        <w:t xml:space="preserve"> срок, установленный в пункте </w:t>
      </w:r>
      <w:r w:rsidR="007573FB" w:rsidRPr="006225B3">
        <w:t>9</w:t>
      </w:r>
      <w:r w:rsidR="00F34CC7" w:rsidRPr="006225B3">
        <w:t>.13. Положения</w:t>
      </w:r>
      <w:r w:rsidR="005E7C26" w:rsidRPr="006225B3">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E7C26" w:rsidRPr="006225B3" w:rsidRDefault="008B7EDE" w:rsidP="004B2565">
      <w:pPr>
        <w:ind w:firstLine="426"/>
      </w:pPr>
      <w:r w:rsidRPr="006225B3">
        <w:t>9</w:t>
      </w:r>
      <w:r w:rsidR="005E7C26" w:rsidRPr="006225B3">
        <w:t>.1</w:t>
      </w:r>
      <w:r w:rsidR="007573FB" w:rsidRPr="006225B3">
        <w:t>6</w:t>
      </w:r>
      <w:r w:rsidR="005E7C26" w:rsidRPr="006225B3">
        <w:t>.Заказчик вправе установить требование об обеспечении исполнения гарантийных обязатель</w:t>
      </w:r>
      <w:r w:rsidR="00184C20" w:rsidRPr="006225B3">
        <w:t>ств.</w:t>
      </w:r>
      <w:r w:rsidR="005E7C26" w:rsidRPr="006225B3">
        <w:t xml:space="preserve"> 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
    <w:p w:rsidR="007573FB" w:rsidRPr="006225B3" w:rsidRDefault="008B7EDE" w:rsidP="004B2565">
      <w:pPr>
        <w:ind w:firstLine="426"/>
      </w:pPr>
      <w:r w:rsidRPr="006225B3">
        <w:t>9</w:t>
      </w:r>
      <w:r w:rsidR="00184C20" w:rsidRPr="006225B3">
        <w:t>.1</w:t>
      </w:r>
      <w:r w:rsidR="007573FB" w:rsidRPr="006225B3">
        <w:t>7</w:t>
      </w:r>
      <w:r w:rsidR="00F34CC7" w:rsidRPr="006225B3">
        <w:t>.</w:t>
      </w:r>
      <w:r w:rsidR="007573FB" w:rsidRPr="006225B3">
        <w:t xml:space="preserve">Размер обеспечения гарантийных обязательств должен составлять </w:t>
      </w:r>
      <w:r w:rsidR="001463C2" w:rsidRPr="006225B3">
        <w:t xml:space="preserve">до </w:t>
      </w:r>
      <w:r w:rsidR="007573FB" w:rsidRPr="006225B3">
        <w:t>тридцат</w:t>
      </w:r>
      <w:r w:rsidR="001463C2" w:rsidRPr="006225B3">
        <w:t>и</w:t>
      </w:r>
      <w:r w:rsidR="007573FB" w:rsidRPr="006225B3">
        <w:t xml:space="preserve"> процентов от цены заключенного договора.</w:t>
      </w:r>
    </w:p>
    <w:p w:rsidR="00184C20" w:rsidRPr="006225B3" w:rsidRDefault="008B7EDE" w:rsidP="004B2565">
      <w:pPr>
        <w:ind w:firstLine="426"/>
      </w:pPr>
      <w:r w:rsidRPr="006225B3">
        <w:t>9</w:t>
      </w:r>
      <w:r w:rsidR="00184C20" w:rsidRPr="006225B3">
        <w:t>.1</w:t>
      </w:r>
      <w:r w:rsidR="007573FB" w:rsidRPr="006225B3">
        <w:t>8</w:t>
      </w:r>
      <w:r w:rsidR="00184C20" w:rsidRPr="006225B3">
        <w:t>.Срок действия обеспечения гарантийных обязательств должен превышать срок исполнения гарантийных обязательств не менее чем на один месяц.</w:t>
      </w:r>
    </w:p>
    <w:p w:rsidR="005E7C26" w:rsidRPr="006225B3" w:rsidRDefault="008B7EDE" w:rsidP="004B2565">
      <w:pPr>
        <w:ind w:firstLine="426"/>
      </w:pPr>
      <w:r w:rsidRPr="006225B3">
        <w:t>9</w:t>
      </w:r>
      <w:r w:rsidR="00F34CC7" w:rsidRPr="006225B3">
        <w:t>.1</w:t>
      </w:r>
      <w:r w:rsidR="007573FB" w:rsidRPr="006225B3">
        <w:t>9</w:t>
      </w:r>
      <w:r w:rsidR="00F34CC7" w:rsidRPr="006225B3">
        <w:t>.</w:t>
      </w:r>
      <w:r w:rsidR="005E7C26" w:rsidRPr="006225B3">
        <w:t>Исполнение обеспечения гарантийных обязательств по договору обеспечивается внес</w:t>
      </w:r>
      <w:r w:rsidR="0047346B" w:rsidRPr="006225B3">
        <w:t>ением денежных средств на счет З</w:t>
      </w:r>
      <w:r w:rsidR="005E7C26" w:rsidRPr="006225B3">
        <w:t>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w:t>
      </w:r>
      <w:r w:rsidR="00184C20" w:rsidRPr="006225B3">
        <w:t xml:space="preserve">, </w:t>
      </w:r>
      <w:r w:rsidR="005E7C26" w:rsidRPr="006225B3">
        <w:t xml:space="preserve"> самостоятельно.</w:t>
      </w:r>
    </w:p>
    <w:p w:rsidR="005E7C26" w:rsidRPr="006225B3" w:rsidRDefault="007573FB" w:rsidP="004B2565">
      <w:pPr>
        <w:ind w:firstLine="426"/>
      </w:pPr>
      <w:r w:rsidRPr="006225B3">
        <w:t>9</w:t>
      </w:r>
      <w:r w:rsidR="00F93C82" w:rsidRPr="006225B3">
        <w:t>.</w:t>
      </w:r>
      <w:r w:rsidRPr="006225B3">
        <w:t>20</w:t>
      </w:r>
      <w:r w:rsidR="00F93C82" w:rsidRPr="006225B3">
        <w:t>.</w:t>
      </w:r>
      <w:r w:rsidR="005E7C26" w:rsidRPr="006225B3">
        <w:t>Порядок и сроки предоставления поставщиком (подрядчиком, исполнителем) обеспечения исполнения гарантийн</w:t>
      </w:r>
      <w:r w:rsidR="00184C20" w:rsidRPr="006225B3">
        <w:t>ых обязательств, срок возврата З</w:t>
      </w:r>
      <w:r w:rsidR="005E7C26" w:rsidRPr="006225B3">
        <w:t>аказчиком денежных средств, внесенных в качестве обеспечения исполнения гарантийных обязательств определяются с учетом требований, у</w:t>
      </w:r>
      <w:r w:rsidR="00F93C82" w:rsidRPr="006225B3">
        <w:t>становленных настоящей главой</w:t>
      </w:r>
      <w:r w:rsidR="005E7C26" w:rsidRPr="006225B3">
        <w:t xml:space="preserve"> для обеспечения заявки, обеспечения исполнения договора.</w:t>
      </w:r>
    </w:p>
    <w:p w:rsidR="00A2573A" w:rsidRPr="006225B3" w:rsidRDefault="00A2573A" w:rsidP="004B2565">
      <w:pPr>
        <w:ind w:firstLine="426"/>
      </w:pPr>
    </w:p>
    <w:p w:rsidR="00A2573A" w:rsidRPr="006225B3" w:rsidRDefault="00A2573A" w:rsidP="004B2565">
      <w:pPr>
        <w:pStyle w:val="aa"/>
        <w:widowControl w:val="0"/>
        <w:tabs>
          <w:tab w:val="left" w:pos="1525"/>
        </w:tabs>
        <w:spacing w:after="0"/>
        <w:ind w:right="23" w:firstLine="386"/>
        <w:jc w:val="center"/>
        <w:rPr>
          <w:b/>
        </w:rPr>
      </w:pPr>
      <w:r w:rsidRPr="006225B3">
        <w:rPr>
          <w:b/>
        </w:rPr>
        <w:t>1</w:t>
      </w:r>
      <w:r w:rsidR="007573FB" w:rsidRPr="006225B3">
        <w:rPr>
          <w:b/>
        </w:rPr>
        <w:t>0</w:t>
      </w:r>
      <w:r w:rsidR="003F2273" w:rsidRPr="006225B3">
        <w:rPr>
          <w:b/>
        </w:rPr>
        <w:t>.Требования к участникам</w:t>
      </w:r>
      <w:r w:rsidRPr="006225B3">
        <w:rPr>
          <w:b/>
        </w:rPr>
        <w:t xml:space="preserve"> закупки</w:t>
      </w:r>
    </w:p>
    <w:p w:rsidR="00CF52C7" w:rsidRPr="006225B3" w:rsidRDefault="00C8596F" w:rsidP="004B2565">
      <w:pPr>
        <w:widowControl w:val="0"/>
        <w:tabs>
          <w:tab w:val="left" w:pos="567"/>
        </w:tabs>
        <w:autoSpaceDE w:val="0"/>
        <w:autoSpaceDN w:val="0"/>
        <w:adjustRightInd w:val="0"/>
        <w:ind w:firstLine="426"/>
      </w:pPr>
      <w:r w:rsidRPr="006225B3">
        <w:t>1</w:t>
      </w:r>
      <w:r w:rsidR="007573FB" w:rsidRPr="006225B3">
        <w:t>0</w:t>
      </w:r>
      <w:r w:rsidRPr="006225B3">
        <w:t>.1.</w:t>
      </w:r>
      <w:r w:rsidR="00CF52C7" w:rsidRPr="006225B3">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установленным к участникам закупки:</w:t>
      </w:r>
    </w:p>
    <w:p w:rsidR="00A2573A" w:rsidRPr="006225B3" w:rsidRDefault="00FF0A56" w:rsidP="004B2565">
      <w:pPr>
        <w:pStyle w:val="aa"/>
        <w:widowControl w:val="0"/>
        <w:tabs>
          <w:tab w:val="left" w:pos="840"/>
        </w:tabs>
        <w:spacing w:after="0"/>
        <w:ind w:right="20" w:firstLine="426"/>
      </w:pPr>
      <w:r w:rsidRPr="006225B3">
        <w:t>1)</w:t>
      </w:r>
      <w:r w:rsidR="00CF52C7" w:rsidRPr="006225B3">
        <w:t xml:space="preserve">соответствие </w:t>
      </w:r>
      <w:r w:rsidR="00A2573A" w:rsidRPr="006225B3">
        <w:t>требованиям</w:t>
      </w:r>
      <w:r w:rsidR="00CF52C7" w:rsidRPr="006225B3">
        <w:t>, установленным в соответствии с законодательством</w:t>
      </w:r>
      <w:r w:rsidR="00A2573A" w:rsidRPr="006225B3">
        <w:t xml:space="preserve"> Российской Федерации к лицам, осущ</w:t>
      </w:r>
      <w:r w:rsidR="00CF52C7" w:rsidRPr="006225B3">
        <w:t>ествляющим поставку товара</w:t>
      </w:r>
      <w:r w:rsidR="00A2573A" w:rsidRPr="006225B3">
        <w:t>, выполнение р</w:t>
      </w:r>
      <w:r w:rsidR="00A2573A" w:rsidRPr="006225B3">
        <w:t>а</w:t>
      </w:r>
      <w:r w:rsidR="00A2573A" w:rsidRPr="006225B3">
        <w:t>бот</w:t>
      </w:r>
      <w:r w:rsidR="00CF52C7" w:rsidRPr="006225B3">
        <w:t>ы</w:t>
      </w:r>
      <w:r w:rsidR="00A2573A" w:rsidRPr="006225B3">
        <w:t>, оказание услуг</w:t>
      </w:r>
      <w:r w:rsidR="00CF52C7" w:rsidRPr="006225B3">
        <w:t>и</w:t>
      </w:r>
      <w:r w:rsidR="00A2573A" w:rsidRPr="006225B3">
        <w:t>, которые являются предметом закупки;</w:t>
      </w:r>
    </w:p>
    <w:p w:rsidR="009D509F" w:rsidRPr="006225B3" w:rsidRDefault="00CF52C7" w:rsidP="004B2565">
      <w:pPr>
        <w:pStyle w:val="aa"/>
        <w:widowControl w:val="0"/>
        <w:tabs>
          <w:tab w:val="left" w:pos="840"/>
        </w:tabs>
        <w:spacing w:after="0"/>
        <w:ind w:right="20" w:firstLine="426"/>
      </w:pPr>
      <w:r w:rsidRPr="006225B3">
        <w:t>2)</w:t>
      </w:r>
      <w:r w:rsidR="009D509F" w:rsidRPr="006225B3">
        <w:t>непроведение ликвидации участника закупки - юридического лица и отсутствие решения арбитражного суда о признании участника закупки юрид</w:t>
      </w:r>
      <w:r w:rsidR="009D509F" w:rsidRPr="006225B3">
        <w:t>и</w:t>
      </w:r>
      <w:r w:rsidR="009D509F" w:rsidRPr="006225B3">
        <w:t>ческого лица, физического лица, в том числе индивидуального предпринимат</w:t>
      </w:r>
      <w:r w:rsidR="009D509F" w:rsidRPr="006225B3">
        <w:t>е</w:t>
      </w:r>
      <w:r w:rsidR="009D509F" w:rsidRPr="006225B3">
        <w:t>ля банкротом и решения об открытии конкурсного производства;</w:t>
      </w:r>
    </w:p>
    <w:p w:rsidR="009D509F" w:rsidRPr="006225B3" w:rsidRDefault="00C30A7A" w:rsidP="004B2565">
      <w:pPr>
        <w:pStyle w:val="aa"/>
        <w:widowControl w:val="0"/>
        <w:tabs>
          <w:tab w:val="left" w:pos="840"/>
        </w:tabs>
        <w:spacing w:after="0"/>
        <w:ind w:right="20" w:firstLine="426"/>
      </w:pPr>
      <w:r w:rsidRPr="006225B3">
        <w:t>3</w:t>
      </w:r>
      <w:r w:rsidR="009D509F" w:rsidRPr="006225B3">
        <w:t>)неприостановление деятельности участника закупки в порядке, пред</w:t>
      </w:r>
      <w:r w:rsidR="009D509F" w:rsidRPr="006225B3">
        <w:t>у</w:t>
      </w:r>
      <w:r w:rsidR="009D509F" w:rsidRPr="006225B3">
        <w:t xml:space="preserve">смотренном </w:t>
      </w:r>
      <w:r w:rsidR="009D509F" w:rsidRPr="006225B3">
        <w:lastRenderedPageBreak/>
        <w:t>Кодексом Российской Федерации об административных правонарушениях, на день подачи заявки или конверта с заявкой от уч</w:t>
      </w:r>
      <w:r w:rsidR="009D509F" w:rsidRPr="006225B3">
        <w:t>а</w:t>
      </w:r>
      <w:r w:rsidR="009D509F" w:rsidRPr="006225B3">
        <w:t>стника закупки;</w:t>
      </w:r>
    </w:p>
    <w:p w:rsidR="00C30A7A" w:rsidRPr="006225B3" w:rsidRDefault="00C30A7A" w:rsidP="004B2565">
      <w:pPr>
        <w:ind w:firstLine="426"/>
      </w:pPr>
      <w:r w:rsidRPr="006225B3">
        <w:t>4</w:t>
      </w:r>
      <w:r w:rsidR="00F05444" w:rsidRPr="006225B3">
        <w:t>)</w:t>
      </w:r>
      <w:r w:rsidRPr="006225B3">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6225B3">
          <w:rPr>
            <w:rStyle w:val="af"/>
            <w:color w:val="auto"/>
            <w:u w:val="none"/>
          </w:rPr>
          <w:t>законодательством</w:t>
        </w:r>
      </w:hyperlink>
      <w:r w:rsidRPr="006225B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6225B3">
          <w:rPr>
            <w:rStyle w:val="af"/>
            <w:color w:val="auto"/>
            <w:u w:val="none"/>
          </w:rPr>
          <w:t>законодательством</w:t>
        </w:r>
      </w:hyperlink>
      <w:r w:rsidRPr="006225B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30A7A" w:rsidRPr="006225B3" w:rsidRDefault="00C30A7A" w:rsidP="004B2565">
      <w:pPr>
        <w:ind w:firstLine="426"/>
      </w:pPr>
      <w:r w:rsidRPr="006225B3">
        <w:t xml:space="preserve">5)отсутствие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6225B3">
          <w:rPr>
            <w:rStyle w:val="af"/>
            <w:color w:val="auto"/>
            <w:u w:val="none"/>
          </w:rPr>
          <w:t>статьями 289</w:t>
        </w:r>
      </w:hyperlink>
      <w:r w:rsidRPr="006225B3">
        <w:t xml:space="preserve">, </w:t>
      </w:r>
      <w:hyperlink r:id="rId17" w:history="1">
        <w:r w:rsidRPr="006225B3">
          <w:rPr>
            <w:rStyle w:val="af"/>
            <w:color w:val="auto"/>
            <w:u w:val="none"/>
          </w:rPr>
          <w:t>290</w:t>
        </w:r>
      </w:hyperlink>
      <w:r w:rsidRPr="006225B3">
        <w:t xml:space="preserve">, </w:t>
      </w:r>
      <w:hyperlink r:id="rId18" w:history="1">
        <w:r w:rsidRPr="006225B3">
          <w:rPr>
            <w:rStyle w:val="af"/>
            <w:color w:val="auto"/>
            <w:u w:val="none"/>
          </w:rPr>
          <w:t>291</w:t>
        </w:r>
      </w:hyperlink>
      <w:r w:rsidRPr="006225B3">
        <w:t xml:space="preserve">, </w:t>
      </w:r>
      <w:hyperlink r:id="rId19" w:history="1">
        <w:r w:rsidRPr="006225B3">
          <w:rPr>
            <w:rStyle w:val="af"/>
            <w:color w:val="auto"/>
            <w:u w:val="none"/>
          </w:rPr>
          <w:t>291.1</w:t>
        </w:r>
      </w:hyperlink>
      <w:r w:rsidRPr="006225B3">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30A7A" w:rsidRPr="006225B3" w:rsidRDefault="009D509F" w:rsidP="004B2565">
      <w:pPr>
        <w:ind w:firstLine="426"/>
      </w:pPr>
      <w:r w:rsidRPr="006225B3">
        <w:t>6)</w:t>
      </w:r>
      <w:r w:rsidR="00C30A7A" w:rsidRPr="006225B3">
        <w:rPr>
          <w:rFonts w:ascii="Times New Roman CYR" w:hAnsi="Times New Roman CYR" w:cs="Times New Roman CYR"/>
        </w:rPr>
        <w:t xml:space="preserve"> </w:t>
      </w:r>
      <w:r w:rsidR="00C30A7A" w:rsidRPr="006225B3">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00C30A7A" w:rsidRPr="006225B3">
          <w:rPr>
            <w:rStyle w:val="af"/>
            <w:color w:val="auto"/>
            <w:u w:val="none"/>
          </w:rPr>
          <w:t>19.28</w:t>
        </w:r>
      </w:hyperlink>
      <w:r w:rsidR="00C30A7A" w:rsidRPr="006225B3">
        <w:t xml:space="preserve"> Кодекса Российской Федерации об административных правонарушениях;</w:t>
      </w:r>
    </w:p>
    <w:p w:rsidR="00C30A7A" w:rsidRPr="006225B3" w:rsidRDefault="00C30A7A" w:rsidP="004B2565">
      <w:pPr>
        <w:ind w:firstLine="426"/>
      </w:pPr>
      <w:r w:rsidRPr="006225B3">
        <w:t>7)участник закупки не является офшорной компанией;</w:t>
      </w:r>
    </w:p>
    <w:p w:rsidR="007D12F1" w:rsidRPr="006225B3" w:rsidRDefault="007D12F1" w:rsidP="004B2565">
      <w:pPr>
        <w:ind w:firstLine="426"/>
      </w:pPr>
      <w:r w:rsidRPr="006225B3">
        <w:t xml:space="preserve">8)отсутствие между участником закупки и </w:t>
      </w:r>
      <w:r w:rsidR="00117330" w:rsidRPr="006225B3">
        <w:t>З</w:t>
      </w:r>
      <w:r w:rsidRPr="006225B3">
        <w:t xml:space="preserve">аказчиком конфликта интересов, под которым понимаются случаи, при которых руководитель </w:t>
      </w:r>
      <w:r w:rsidR="00117330" w:rsidRPr="006225B3">
        <w:t>З</w:t>
      </w:r>
      <w:r w:rsidRPr="006225B3">
        <w:t>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D12F1" w:rsidRPr="006225B3" w:rsidRDefault="007D12F1" w:rsidP="004B2565">
      <w:pPr>
        <w:ind w:firstLine="426"/>
      </w:pPr>
      <w:r w:rsidRPr="006225B3">
        <w:t xml:space="preserve">9) отсутствие аффилированности между участником закупки и </w:t>
      </w:r>
      <w:r w:rsidR="00117330" w:rsidRPr="006225B3">
        <w:t>З</w:t>
      </w:r>
      <w:r w:rsidRPr="006225B3">
        <w:t>аказчиком.</w:t>
      </w:r>
    </w:p>
    <w:p w:rsidR="00A2573A" w:rsidRPr="006225B3" w:rsidRDefault="009D509F" w:rsidP="004B2565">
      <w:pPr>
        <w:pStyle w:val="aa"/>
        <w:widowControl w:val="0"/>
        <w:tabs>
          <w:tab w:val="left" w:pos="709"/>
        </w:tabs>
        <w:spacing w:after="0"/>
        <w:ind w:left="20" w:right="20" w:firstLine="426"/>
      </w:pPr>
      <w:r w:rsidRPr="006225B3">
        <w:lastRenderedPageBreak/>
        <w:t>1</w:t>
      </w:r>
      <w:r w:rsidR="007573FB" w:rsidRPr="006225B3">
        <w:t>0</w:t>
      </w:r>
      <w:r w:rsidRPr="006225B3">
        <w:t>.</w:t>
      </w:r>
      <w:r w:rsidR="007D12F1" w:rsidRPr="006225B3">
        <w:t>2</w:t>
      </w:r>
      <w:r w:rsidR="00A2573A" w:rsidRPr="006225B3">
        <w:t>.Заказчик может установить дополнительные требования к участн</w:t>
      </w:r>
      <w:r w:rsidR="00A2573A" w:rsidRPr="006225B3">
        <w:t>и</w:t>
      </w:r>
      <w:r w:rsidR="00A2573A" w:rsidRPr="006225B3">
        <w:t>кам закупки: обладание участниками закупки исключительными правами на объекты интеллектуальной собственности</w:t>
      </w:r>
      <w:r w:rsidR="0043369F" w:rsidRPr="006225B3">
        <w:t>,</w:t>
      </w:r>
      <w:r w:rsidR="00A2573A" w:rsidRPr="006225B3">
        <w:t xml:space="preserve"> либо правами на использование результатов интеллектуальной деятельности в объеме, достаточном для исполн</w:t>
      </w:r>
      <w:r w:rsidR="00A2573A" w:rsidRPr="006225B3">
        <w:t>е</w:t>
      </w:r>
      <w:r w:rsidR="00A2573A" w:rsidRPr="006225B3">
        <w:t>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w:t>
      </w:r>
      <w:r w:rsidR="00A2573A" w:rsidRPr="006225B3">
        <w:t>а</w:t>
      </w:r>
      <w:r w:rsidR="00A2573A" w:rsidRPr="006225B3">
        <w:t>тов.</w:t>
      </w:r>
    </w:p>
    <w:p w:rsidR="007D12F1" w:rsidRPr="006225B3" w:rsidRDefault="007D12F1" w:rsidP="004B2565">
      <w:pPr>
        <w:pStyle w:val="aa"/>
        <w:tabs>
          <w:tab w:val="left" w:pos="709"/>
        </w:tabs>
        <w:spacing w:after="0"/>
        <w:ind w:left="23" w:right="23"/>
      </w:pPr>
      <w:r w:rsidRPr="006225B3">
        <w:t>10.3.Заказчик вправе установить в закупочной документации требование об отсутствии сведений об участнике в реестре недобросовестных поставщиков, предусмотренных Федеральным законом № 223-ФЗ и Федеральным</w:t>
      </w:r>
      <w:r w:rsidRPr="006225B3">
        <w:rPr>
          <w:lang w:val="en-US"/>
        </w:rPr>
        <w:t> </w:t>
      </w:r>
      <w:hyperlink r:id="rId21" w:history="1">
        <w:r w:rsidRPr="006225B3">
          <w:rPr>
            <w:rStyle w:val="af"/>
            <w:color w:val="auto"/>
            <w:u w:val="none"/>
          </w:rPr>
          <w:t>законом</w:t>
        </w:r>
      </w:hyperlink>
      <w:r w:rsidRPr="006225B3">
        <w:rPr>
          <w:lang w:val="en-US"/>
        </w:rPr>
        <w:t> </w:t>
      </w:r>
      <w:r w:rsidRPr="006225B3">
        <w:t>от</w:t>
      </w:r>
      <w:r w:rsidR="008E7E76" w:rsidRPr="006225B3">
        <w:t xml:space="preserve"> </w:t>
      </w:r>
      <w:r w:rsidRPr="006225B3">
        <w:t>05.04.2013 № 44-ФЗ «О контрактной системе в сфере закупок товаров, работ, услуг для обеспечения государственных и муниципальных нужд».</w:t>
      </w:r>
    </w:p>
    <w:p w:rsidR="007D12F1" w:rsidRPr="006225B3" w:rsidRDefault="007D12F1" w:rsidP="004B2565">
      <w:pPr>
        <w:pStyle w:val="aa"/>
        <w:tabs>
          <w:tab w:val="left" w:pos="1845"/>
        </w:tabs>
        <w:spacing w:after="0"/>
        <w:ind w:left="23" w:right="23"/>
      </w:pPr>
      <w:r w:rsidRPr="006225B3">
        <w:t>10.4.Участник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w:t>
      </w:r>
      <w:r w:rsidR="007F1872" w:rsidRPr="006225B3">
        <w:t>,</w:t>
      </w:r>
      <w:r w:rsidRPr="006225B3">
        <w:t xml:space="preserve"> </w:t>
      </w:r>
      <w:r w:rsidR="007F1872" w:rsidRPr="006225B3">
        <w:t xml:space="preserve">в качестве критериев оценки заявок участников, </w:t>
      </w:r>
      <w:r w:rsidRPr="006225B3">
        <w:t xml:space="preserve">содержатся в документации </w:t>
      </w:r>
      <w:r w:rsidR="00CF3E5E" w:rsidRPr="006225B3">
        <w:t>о</w:t>
      </w:r>
      <w:r w:rsidRPr="006225B3">
        <w:t xml:space="preserve"> закупк</w:t>
      </w:r>
      <w:r w:rsidR="00CF3E5E" w:rsidRPr="006225B3">
        <w:t>е</w:t>
      </w:r>
      <w:r w:rsidRPr="006225B3">
        <w:t>.</w:t>
      </w:r>
    </w:p>
    <w:p w:rsidR="007D12F1" w:rsidRPr="006225B3" w:rsidRDefault="007D12F1" w:rsidP="004B2565">
      <w:pPr>
        <w:pStyle w:val="aa"/>
        <w:tabs>
          <w:tab w:val="left" w:pos="1845"/>
        </w:tabs>
        <w:spacing w:after="0"/>
        <w:ind w:left="23" w:right="23"/>
      </w:pPr>
      <w:r w:rsidRPr="006225B3">
        <w:t>10.5.Указанные в настоящем разделе требования предъявляются в равной мере ко всем участникам закупок, в том числе требования предъявляются к каждому из лиц, в случае, если на стороне участника закупки выступают несколько лиц.</w:t>
      </w:r>
    </w:p>
    <w:p w:rsidR="007D12F1" w:rsidRPr="006225B3" w:rsidRDefault="007D12F1" w:rsidP="004B2565">
      <w:pPr>
        <w:pStyle w:val="aa"/>
        <w:tabs>
          <w:tab w:val="left" w:pos="1845"/>
        </w:tabs>
        <w:spacing w:after="0"/>
        <w:ind w:left="23" w:right="23"/>
      </w:pPr>
      <w:r w:rsidRPr="006225B3">
        <w:t xml:space="preserve">10.6.Комиссия вправе проверять соответствие участника закупок на соответствие требованиям, указанным, в подпунктах 2-6, </w:t>
      </w:r>
      <w:r w:rsidR="00E913F9" w:rsidRPr="006225B3">
        <w:t>8</w:t>
      </w:r>
      <w:r w:rsidRPr="006225B3">
        <w:t xml:space="preserve"> пункта 10.1. настоящего раздела. В случае, установления </w:t>
      </w:r>
      <w:r w:rsidR="003149D0" w:rsidRPr="006225B3">
        <w:t>К</w:t>
      </w:r>
      <w:r w:rsidRPr="006225B3">
        <w:t xml:space="preserve">омиссией недостоверных сведений в заявке участника закупок о соответствии требованиям, указанным, в подпунктах 2-6, 8 пункта 10.1. настоящего раздела, такой участник закупки отстраняется от участия в процедуре закупки в любой момент до заключения договора или </w:t>
      </w:r>
      <w:r w:rsidR="00E913F9" w:rsidRPr="006225B3">
        <w:t>З</w:t>
      </w:r>
      <w:r w:rsidRPr="006225B3">
        <w:t>аказчик отказывается от заключения договора с победителем процедуры закупок, единственным участником процедуры закупок.</w:t>
      </w:r>
    </w:p>
    <w:p w:rsidR="007D12F1" w:rsidRPr="006225B3" w:rsidRDefault="007D12F1" w:rsidP="004B2565">
      <w:pPr>
        <w:pStyle w:val="aa"/>
        <w:widowControl w:val="0"/>
        <w:tabs>
          <w:tab w:val="left" w:pos="1845"/>
        </w:tabs>
        <w:spacing w:after="0"/>
        <w:ind w:left="23" w:right="23"/>
      </w:pPr>
      <w:r w:rsidRPr="006225B3">
        <w:t>10.7.Заказчик не вправе устанавливать в закупочной документации иные требования к участникам закупок, которые прямо не предусмотрены Положением</w:t>
      </w:r>
      <w:r w:rsidR="00F36CC6" w:rsidRPr="006225B3">
        <w:t>.</w:t>
      </w:r>
      <w:r w:rsidRPr="006225B3">
        <w:tab/>
      </w:r>
    </w:p>
    <w:p w:rsidR="00A2573A" w:rsidRPr="006225B3" w:rsidRDefault="00A2573A" w:rsidP="004B2565">
      <w:pPr>
        <w:pStyle w:val="aa"/>
        <w:tabs>
          <w:tab w:val="left" w:pos="709"/>
        </w:tabs>
        <w:spacing w:after="0"/>
        <w:ind w:left="20" w:right="20" w:firstLine="426"/>
      </w:pPr>
    </w:p>
    <w:p w:rsidR="008E723A" w:rsidRPr="006225B3" w:rsidRDefault="000A0695" w:rsidP="004B2565">
      <w:pPr>
        <w:pStyle w:val="24"/>
        <w:shd w:val="clear" w:color="auto" w:fill="auto"/>
        <w:tabs>
          <w:tab w:val="left" w:pos="1979"/>
        </w:tabs>
        <w:spacing w:before="0" w:line="240" w:lineRule="auto"/>
        <w:ind w:firstLine="406"/>
        <w:rPr>
          <w:sz w:val="24"/>
          <w:szCs w:val="24"/>
          <w:lang w:val="ru-RU"/>
        </w:rPr>
      </w:pPr>
      <w:r w:rsidRPr="006225B3">
        <w:rPr>
          <w:sz w:val="24"/>
          <w:szCs w:val="24"/>
          <w:lang w:val="ru-RU"/>
        </w:rPr>
        <w:t>1</w:t>
      </w:r>
      <w:r w:rsidR="005C5F30" w:rsidRPr="006225B3">
        <w:rPr>
          <w:sz w:val="24"/>
          <w:szCs w:val="24"/>
          <w:lang w:val="ru-RU"/>
        </w:rPr>
        <w:t>1</w:t>
      </w:r>
      <w:r w:rsidR="008E723A" w:rsidRPr="006225B3">
        <w:rPr>
          <w:sz w:val="24"/>
          <w:szCs w:val="24"/>
          <w:lang w:val="ru-RU"/>
        </w:rPr>
        <w:t>.</w:t>
      </w:r>
      <w:r w:rsidR="008E723A" w:rsidRPr="006225B3">
        <w:rPr>
          <w:sz w:val="24"/>
          <w:szCs w:val="24"/>
        </w:rPr>
        <w:t>Способы закуп</w:t>
      </w:r>
      <w:r w:rsidR="008E7E76" w:rsidRPr="006225B3">
        <w:rPr>
          <w:sz w:val="24"/>
          <w:szCs w:val="24"/>
          <w:lang w:val="ru-RU"/>
        </w:rPr>
        <w:t>ки. Форма закупки</w:t>
      </w:r>
    </w:p>
    <w:p w:rsidR="008E723A" w:rsidRPr="006225B3" w:rsidRDefault="000A0695" w:rsidP="004B2565">
      <w:pPr>
        <w:pStyle w:val="aa"/>
        <w:widowControl w:val="0"/>
        <w:tabs>
          <w:tab w:val="left" w:pos="1214"/>
        </w:tabs>
        <w:spacing w:after="0"/>
        <w:ind w:firstLine="406"/>
      </w:pPr>
      <w:r w:rsidRPr="006225B3">
        <w:t>1</w:t>
      </w:r>
      <w:r w:rsidR="005C5F30" w:rsidRPr="006225B3">
        <w:t>1</w:t>
      </w:r>
      <w:r w:rsidR="00525517" w:rsidRPr="006225B3">
        <w:t>.1.</w:t>
      </w:r>
      <w:r w:rsidR="00E57338" w:rsidRPr="006225B3">
        <w:t>Заказчик вправе использовать следующие способы закупок</w:t>
      </w:r>
      <w:r w:rsidR="008E723A" w:rsidRPr="006225B3">
        <w:t>:</w:t>
      </w:r>
    </w:p>
    <w:p w:rsidR="00131725" w:rsidRPr="006225B3" w:rsidRDefault="00391F0E" w:rsidP="004B2565">
      <w:pPr>
        <w:ind w:firstLine="406"/>
        <w:rPr>
          <w:rFonts w:eastAsia="Calibri"/>
          <w:color w:val="000000"/>
          <w:lang w:eastAsia="en-US"/>
        </w:rPr>
      </w:pPr>
      <w:r w:rsidRPr="006225B3">
        <w:rPr>
          <w:rFonts w:eastAsia="Calibri"/>
          <w:color w:val="000000"/>
          <w:lang w:eastAsia="en-US"/>
        </w:rPr>
        <w:t>1</w:t>
      </w:r>
      <w:r w:rsidR="00AB7FA4" w:rsidRPr="006225B3">
        <w:rPr>
          <w:rFonts w:eastAsia="Calibri"/>
          <w:color w:val="000000"/>
          <w:lang w:eastAsia="en-US"/>
        </w:rPr>
        <w:t xml:space="preserve">) </w:t>
      </w:r>
      <w:r w:rsidR="00E57338" w:rsidRPr="006225B3">
        <w:rPr>
          <w:rFonts w:eastAsia="Calibri"/>
          <w:color w:val="000000"/>
          <w:lang w:eastAsia="en-US"/>
        </w:rPr>
        <w:t>Конкурентные закупки</w:t>
      </w:r>
      <w:r w:rsidR="00131725" w:rsidRPr="006225B3">
        <w:rPr>
          <w:rFonts w:eastAsia="Calibri"/>
          <w:color w:val="000000"/>
          <w:lang w:eastAsia="en-US"/>
        </w:rPr>
        <w:t>:</w:t>
      </w:r>
    </w:p>
    <w:p w:rsidR="00C15742" w:rsidRPr="006225B3" w:rsidRDefault="00131725" w:rsidP="004B2565">
      <w:pPr>
        <w:ind w:firstLine="406"/>
        <w:rPr>
          <w:rFonts w:eastAsia="Calibri"/>
          <w:color w:val="000000"/>
          <w:lang w:eastAsia="en-US"/>
        </w:rPr>
      </w:pPr>
      <w:r w:rsidRPr="006225B3">
        <w:rPr>
          <w:rFonts w:eastAsia="Calibri"/>
          <w:color w:val="000000"/>
          <w:lang w:eastAsia="en-US"/>
        </w:rPr>
        <w:t xml:space="preserve">а) </w:t>
      </w:r>
      <w:r w:rsidR="00383A81" w:rsidRPr="006225B3">
        <w:rPr>
          <w:rFonts w:eastAsia="Calibri"/>
          <w:color w:val="000000"/>
          <w:lang w:eastAsia="en-US"/>
        </w:rPr>
        <w:t>торги:</w:t>
      </w:r>
    </w:p>
    <w:p w:rsidR="00EE185A" w:rsidRPr="006225B3" w:rsidRDefault="006A2FE1" w:rsidP="006A2FE1">
      <w:pPr>
        <w:numPr>
          <w:ilvl w:val="0"/>
          <w:numId w:val="15"/>
        </w:numPr>
        <w:ind w:left="0" w:firstLine="426"/>
        <w:rPr>
          <w:rFonts w:eastAsia="Calibri"/>
          <w:lang w:eastAsia="en-US"/>
        </w:rPr>
      </w:pPr>
      <w:r w:rsidRPr="006225B3">
        <w:rPr>
          <w:rFonts w:eastAsia="Calibri"/>
          <w:color w:val="000000"/>
          <w:lang w:eastAsia="en-US"/>
        </w:rPr>
        <w:t>аукцион (</w:t>
      </w:r>
      <w:r w:rsidR="008D73F0" w:rsidRPr="006225B3">
        <w:rPr>
          <w:rFonts w:eastAsia="Calibri"/>
          <w:color w:val="000000"/>
          <w:lang w:eastAsia="en-US"/>
        </w:rPr>
        <w:t>открытый аукцион</w:t>
      </w:r>
      <w:r w:rsidRPr="006225B3">
        <w:rPr>
          <w:rFonts w:eastAsia="Calibri"/>
          <w:color w:val="000000"/>
          <w:lang w:eastAsia="en-US"/>
        </w:rPr>
        <w:t xml:space="preserve">, </w:t>
      </w:r>
      <w:r w:rsidR="00697116" w:rsidRPr="006225B3">
        <w:rPr>
          <w:rFonts w:eastAsia="Calibri"/>
          <w:lang w:eastAsia="en-US"/>
        </w:rPr>
        <w:t xml:space="preserve">аукцион </w:t>
      </w:r>
      <w:r w:rsidR="005C5F30" w:rsidRPr="006225B3">
        <w:rPr>
          <w:rFonts w:eastAsia="Calibri"/>
          <w:lang w:eastAsia="en-US"/>
        </w:rPr>
        <w:t>в электронной форме</w:t>
      </w:r>
      <w:r w:rsidRPr="006225B3">
        <w:rPr>
          <w:rFonts w:eastAsia="Calibri"/>
          <w:lang w:eastAsia="en-US"/>
        </w:rPr>
        <w:t xml:space="preserve">, </w:t>
      </w:r>
      <w:r w:rsidR="00EE185A" w:rsidRPr="006225B3">
        <w:rPr>
          <w:rFonts w:eastAsia="Calibri"/>
          <w:lang w:eastAsia="en-US"/>
        </w:rPr>
        <w:t>закрытый аукцион</w:t>
      </w:r>
      <w:r w:rsidRPr="006225B3">
        <w:rPr>
          <w:rFonts w:eastAsia="Calibri"/>
          <w:lang w:eastAsia="en-US"/>
        </w:rPr>
        <w:t>);</w:t>
      </w:r>
    </w:p>
    <w:p w:rsidR="00EE185A" w:rsidRPr="006225B3" w:rsidRDefault="006A2FE1" w:rsidP="006A2FE1">
      <w:pPr>
        <w:numPr>
          <w:ilvl w:val="0"/>
          <w:numId w:val="15"/>
        </w:numPr>
        <w:tabs>
          <w:tab w:val="left" w:pos="284"/>
        </w:tabs>
        <w:ind w:left="0" w:firstLine="426"/>
        <w:rPr>
          <w:rFonts w:eastAsia="Calibri"/>
          <w:lang w:eastAsia="en-US"/>
        </w:rPr>
      </w:pPr>
      <w:r w:rsidRPr="006225B3">
        <w:rPr>
          <w:rFonts w:eastAsia="Calibri"/>
          <w:lang w:eastAsia="en-US"/>
        </w:rPr>
        <w:t>конкурс (</w:t>
      </w:r>
      <w:r w:rsidR="00C9344A" w:rsidRPr="006225B3">
        <w:rPr>
          <w:rFonts w:eastAsia="Calibri"/>
          <w:lang w:eastAsia="en-US"/>
        </w:rPr>
        <w:t xml:space="preserve">открытый </w:t>
      </w:r>
      <w:r w:rsidR="00383A81" w:rsidRPr="006225B3">
        <w:rPr>
          <w:rFonts w:eastAsia="Calibri"/>
          <w:lang w:eastAsia="en-US"/>
        </w:rPr>
        <w:t>конкурс</w:t>
      </w:r>
      <w:r w:rsidRPr="006225B3">
        <w:rPr>
          <w:rFonts w:eastAsia="Calibri"/>
          <w:lang w:eastAsia="en-US"/>
        </w:rPr>
        <w:t xml:space="preserve">, </w:t>
      </w:r>
      <w:r w:rsidR="005C5F30" w:rsidRPr="006225B3">
        <w:rPr>
          <w:rFonts w:eastAsia="Calibri"/>
          <w:lang w:eastAsia="en-US"/>
        </w:rPr>
        <w:t>конкурс в электронной форме</w:t>
      </w:r>
      <w:r w:rsidRPr="006225B3">
        <w:rPr>
          <w:rFonts w:eastAsia="Calibri"/>
          <w:lang w:eastAsia="en-US"/>
        </w:rPr>
        <w:t xml:space="preserve">, </w:t>
      </w:r>
      <w:r w:rsidR="00EE185A" w:rsidRPr="006225B3">
        <w:rPr>
          <w:rFonts w:eastAsia="Calibri"/>
          <w:lang w:eastAsia="en-US"/>
        </w:rPr>
        <w:t>закрытый конкурс</w:t>
      </w:r>
      <w:r w:rsidRPr="006225B3">
        <w:rPr>
          <w:rFonts w:eastAsia="Calibri"/>
          <w:lang w:eastAsia="en-US"/>
        </w:rPr>
        <w:t>)</w:t>
      </w:r>
      <w:r w:rsidR="00EE185A" w:rsidRPr="006225B3">
        <w:rPr>
          <w:rFonts w:eastAsia="Calibri"/>
          <w:lang w:eastAsia="en-US"/>
        </w:rPr>
        <w:t>;</w:t>
      </w:r>
    </w:p>
    <w:p w:rsidR="00EE185A" w:rsidRPr="006225B3" w:rsidRDefault="006A2FE1" w:rsidP="006A2FE1">
      <w:pPr>
        <w:numPr>
          <w:ilvl w:val="0"/>
          <w:numId w:val="15"/>
        </w:numPr>
        <w:tabs>
          <w:tab w:val="left" w:pos="284"/>
        </w:tabs>
        <w:ind w:left="0" w:firstLine="426"/>
        <w:rPr>
          <w:rFonts w:eastAsia="Calibri"/>
          <w:lang w:eastAsia="en-US"/>
        </w:rPr>
      </w:pPr>
      <w:r w:rsidRPr="006225B3">
        <w:rPr>
          <w:rFonts w:eastAsia="Calibri"/>
          <w:lang w:eastAsia="en-US"/>
        </w:rPr>
        <w:t>запрос котировок (</w:t>
      </w:r>
      <w:r w:rsidR="005C5F30" w:rsidRPr="006225B3">
        <w:rPr>
          <w:rFonts w:eastAsia="Calibri"/>
          <w:lang w:eastAsia="en-US"/>
        </w:rPr>
        <w:t>запрос котировок в электронной форме</w:t>
      </w:r>
      <w:r w:rsidRPr="006225B3">
        <w:rPr>
          <w:rFonts w:eastAsia="Calibri"/>
          <w:lang w:eastAsia="en-US"/>
        </w:rPr>
        <w:t xml:space="preserve">, </w:t>
      </w:r>
      <w:r w:rsidR="00EE185A" w:rsidRPr="006225B3">
        <w:rPr>
          <w:rFonts w:eastAsia="Calibri"/>
          <w:lang w:eastAsia="en-US"/>
        </w:rPr>
        <w:t>закрытый запрос котировок</w:t>
      </w:r>
      <w:r w:rsidRPr="006225B3">
        <w:rPr>
          <w:rFonts w:eastAsia="Calibri"/>
          <w:lang w:eastAsia="en-US"/>
        </w:rPr>
        <w:t>)</w:t>
      </w:r>
      <w:r w:rsidR="00EE185A" w:rsidRPr="006225B3">
        <w:rPr>
          <w:rFonts w:eastAsia="Calibri"/>
          <w:lang w:eastAsia="en-US"/>
        </w:rPr>
        <w:t>;</w:t>
      </w:r>
    </w:p>
    <w:p w:rsidR="00EE185A" w:rsidRPr="006225B3" w:rsidRDefault="006A2FE1" w:rsidP="006A2FE1">
      <w:pPr>
        <w:numPr>
          <w:ilvl w:val="0"/>
          <w:numId w:val="15"/>
        </w:numPr>
        <w:tabs>
          <w:tab w:val="left" w:pos="284"/>
        </w:tabs>
        <w:ind w:left="0" w:firstLine="426"/>
        <w:rPr>
          <w:rFonts w:eastAsia="Calibri"/>
          <w:lang w:eastAsia="en-US"/>
        </w:rPr>
      </w:pPr>
      <w:r w:rsidRPr="006225B3">
        <w:rPr>
          <w:rFonts w:eastAsia="Calibri"/>
          <w:lang w:eastAsia="en-US"/>
        </w:rPr>
        <w:t>запрос предложений (</w:t>
      </w:r>
      <w:r w:rsidR="005C5F30" w:rsidRPr="006225B3">
        <w:rPr>
          <w:rFonts w:eastAsia="Calibri"/>
          <w:lang w:eastAsia="en-US"/>
        </w:rPr>
        <w:t>запрос предложений в электронной форме</w:t>
      </w:r>
      <w:r w:rsidRPr="006225B3">
        <w:rPr>
          <w:rFonts w:eastAsia="Calibri"/>
          <w:lang w:eastAsia="en-US"/>
        </w:rPr>
        <w:t xml:space="preserve">, </w:t>
      </w:r>
      <w:r w:rsidR="00EE185A" w:rsidRPr="006225B3">
        <w:rPr>
          <w:rFonts w:eastAsia="Calibri"/>
          <w:lang w:eastAsia="en-US"/>
        </w:rPr>
        <w:t>закрытый запрос предложений</w:t>
      </w:r>
      <w:r w:rsidRPr="006225B3">
        <w:rPr>
          <w:rFonts w:eastAsia="Calibri"/>
          <w:lang w:eastAsia="en-US"/>
        </w:rPr>
        <w:t>)</w:t>
      </w:r>
      <w:r w:rsidR="00EE185A" w:rsidRPr="006225B3">
        <w:rPr>
          <w:rFonts w:eastAsia="Calibri"/>
          <w:lang w:eastAsia="en-US"/>
        </w:rPr>
        <w:t>;</w:t>
      </w:r>
    </w:p>
    <w:p w:rsidR="00127AC3" w:rsidRPr="006225B3" w:rsidRDefault="00127AC3" w:rsidP="008E7E76">
      <w:pPr>
        <w:tabs>
          <w:tab w:val="left" w:pos="284"/>
        </w:tabs>
        <w:rPr>
          <w:rFonts w:eastAsia="Calibri"/>
          <w:lang w:eastAsia="en-US"/>
        </w:rPr>
      </w:pPr>
      <w:r w:rsidRPr="006225B3">
        <w:rPr>
          <w:rFonts w:eastAsia="Calibri"/>
          <w:lang w:eastAsia="en-US"/>
        </w:rPr>
        <w:t>б) запрос коммерческих предложений;</w:t>
      </w:r>
    </w:p>
    <w:p w:rsidR="005C5F30" w:rsidRPr="006225B3" w:rsidRDefault="00127AC3" w:rsidP="008E7E76">
      <w:pPr>
        <w:tabs>
          <w:tab w:val="left" w:pos="284"/>
        </w:tabs>
        <w:rPr>
          <w:rFonts w:eastAsia="Calibri"/>
          <w:lang w:eastAsia="en-US"/>
        </w:rPr>
      </w:pPr>
      <w:r w:rsidRPr="006225B3">
        <w:rPr>
          <w:rFonts w:eastAsia="Calibri"/>
          <w:lang w:eastAsia="en-US"/>
        </w:rPr>
        <w:t>в</w:t>
      </w:r>
      <w:r w:rsidR="00131725" w:rsidRPr="006225B3">
        <w:rPr>
          <w:rFonts w:eastAsia="Calibri"/>
          <w:lang w:eastAsia="en-US"/>
        </w:rPr>
        <w:t>)</w:t>
      </w:r>
      <w:r w:rsidR="00063FFF" w:rsidRPr="006225B3">
        <w:rPr>
          <w:rFonts w:eastAsia="Calibri"/>
          <w:lang w:eastAsia="en-US"/>
        </w:rPr>
        <w:t xml:space="preserve"> </w:t>
      </w:r>
      <w:r w:rsidR="00131725" w:rsidRPr="006225B3">
        <w:rPr>
          <w:rFonts w:eastAsia="Calibri"/>
          <w:lang w:eastAsia="en-US"/>
        </w:rPr>
        <w:t>запрос цен</w:t>
      </w:r>
      <w:r w:rsidR="005C5F30" w:rsidRPr="006225B3">
        <w:rPr>
          <w:rFonts w:eastAsia="Calibri"/>
          <w:lang w:eastAsia="en-US"/>
        </w:rPr>
        <w:t xml:space="preserve">. </w:t>
      </w:r>
    </w:p>
    <w:p w:rsidR="001105AE" w:rsidRPr="006225B3" w:rsidRDefault="00AB7FA4" w:rsidP="004B2565">
      <w:pPr>
        <w:tabs>
          <w:tab w:val="left" w:pos="284"/>
        </w:tabs>
        <w:rPr>
          <w:rFonts w:eastAsia="Calibri"/>
          <w:color w:val="000000"/>
          <w:lang w:eastAsia="en-US"/>
        </w:rPr>
      </w:pPr>
      <w:r w:rsidRPr="006225B3">
        <w:rPr>
          <w:rFonts w:eastAsia="Calibri"/>
          <w:lang w:eastAsia="en-US"/>
        </w:rPr>
        <w:t>2)</w:t>
      </w:r>
      <w:r w:rsidR="00C97203" w:rsidRPr="006225B3">
        <w:rPr>
          <w:rFonts w:eastAsia="Calibri"/>
          <w:lang w:eastAsia="en-US"/>
        </w:rPr>
        <w:t xml:space="preserve"> </w:t>
      </w:r>
      <w:r w:rsidR="00391F0E" w:rsidRPr="006225B3">
        <w:rPr>
          <w:rFonts w:eastAsia="Calibri"/>
          <w:color w:val="000000"/>
          <w:lang w:eastAsia="en-US"/>
        </w:rPr>
        <w:t>Неконкурентные  закупки</w:t>
      </w:r>
      <w:r w:rsidR="001105AE" w:rsidRPr="006225B3">
        <w:rPr>
          <w:rFonts w:eastAsia="Calibri"/>
          <w:color w:val="000000"/>
          <w:lang w:eastAsia="en-US"/>
        </w:rPr>
        <w:t>:</w:t>
      </w:r>
    </w:p>
    <w:p w:rsidR="00FC7573" w:rsidRPr="006225B3" w:rsidRDefault="00AB7FA4" w:rsidP="0040566B">
      <w:pPr>
        <w:pStyle w:val="aa"/>
        <w:widowControl w:val="0"/>
        <w:numPr>
          <w:ilvl w:val="0"/>
          <w:numId w:val="15"/>
        </w:numPr>
        <w:tabs>
          <w:tab w:val="left" w:pos="709"/>
          <w:tab w:val="left" w:pos="1214"/>
        </w:tabs>
        <w:spacing w:after="0"/>
        <w:ind w:left="0" w:firstLine="426"/>
        <w:rPr>
          <w:rFonts w:eastAsia="Calibri"/>
          <w:lang w:eastAsia="en-US"/>
        </w:rPr>
      </w:pPr>
      <w:r w:rsidRPr="006225B3">
        <w:rPr>
          <w:rFonts w:eastAsia="Calibri"/>
          <w:lang w:eastAsia="en-US"/>
        </w:rPr>
        <w:t>закупка у единственного поста</w:t>
      </w:r>
      <w:r w:rsidR="0040566B" w:rsidRPr="006225B3">
        <w:rPr>
          <w:rFonts w:eastAsia="Calibri"/>
          <w:lang w:eastAsia="en-US"/>
        </w:rPr>
        <w:t>вщика (исполнителя, подрядчика)</w:t>
      </w:r>
      <w:r w:rsidR="00FC7573" w:rsidRPr="006225B3">
        <w:rPr>
          <w:rFonts w:eastAsia="Calibri"/>
          <w:lang w:eastAsia="en-US"/>
        </w:rPr>
        <w:t>.</w:t>
      </w:r>
    </w:p>
    <w:p w:rsidR="00AB7FA4" w:rsidRPr="006225B3" w:rsidRDefault="00AB7FA4" w:rsidP="006A2FE1">
      <w:pPr>
        <w:pStyle w:val="aa"/>
        <w:widowControl w:val="0"/>
        <w:tabs>
          <w:tab w:val="left" w:pos="1214"/>
        </w:tabs>
        <w:spacing w:after="0"/>
        <w:ind w:firstLine="426"/>
        <w:rPr>
          <w:rFonts w:ascii="Times New Roman CYR" w:hAnsi="Times New Roman CYR" w:cs="Times New Roman CYR"/>
        </w:rPr>
      </w:pPr>
      <w:r w:rsidRPr="006225B3">
        <w:rPr>
          <w:rFonts w:ascii="Times New Roman CYR" w:hAnsi="Times New Roman CYR" w:cs="Times New Roman CYR"/>
        </w:rPr>
        <w:t xml:space="preserve">11.2.Решение о способе закупки товаров (работ, услуг) принимает </w:t>
      </w:r>
      <w:r w:rsidR="00131725" w:rsidRPr="006225B3">
        <w:rPr>
          <w:rFonts w:ascii="Times New Roman CYR" w:hAnsi="Times New Roman CYR" w:cs="Times New Roman CYR"/>
        </w:rPr>
        <w:t>З</w:t>
      </w:r>
      <w:r w:rsidRPr="006225B3">
        <w:rPr>
          <w:rFonts w:ascii="Times New Roman CYR" w:hAnsi="Times New Roman CYR" w:cs="Times New Roman CYR"/>
        </w:rPr>
        <w:t xml:space="preserve">аказчик. </w:t>
      </w:r>
    </w:p>
    <w:p w:rsidR="005952C2" w:rsidRPr="006225B3" w:rsidRDefault="005952C2" w:rsidP="004B2565">
      <w:pPr>
        <w:pStyle w:val="aa"/>
        <w:widowControl w:val="0"/>
        <w:tabs>
          <w:tab w:val="left" w:pos="1525"/>
        </w:tabs>
        <w:spacing w:after="0"/>
        <w:ind w:right="23" w:firstLine="426"/>
        <w:rPr>
          <w:strike/>
        </w:rPr>
      </w:pPr>
    </w:p>
    <w:p w:rsidR="00E51C88" w:rsidRPr="006225B3" w:rsidRDefault="00E51C88" w:rsidP="004B2565">
      <w:pPr>
        <w:jc w:val="center"/>
        <w:rPr>
          <w:b/>
          <w:bCs/>
        </w:rPr>
      </w:pPr>
      <w:r w:rsidRPr="006225B3">
        <w:rPr>
          <w:b/>
        </w:rPr>
        <w:t>1</w:t>
      </w:r>
      <w:r w:rsidR="005C5F30" w:rsidRPr="006225B3">
        <w:rPr>
          <w:b/>
        </w:rPr>
        <w:t>2</w:t>
      </w:r>
      <w:r w:rsidRPr="006225B3">
        <w:rPr>
          <w:b/>
        </w:rPr>
        <w:t>.</w:t>
      </w:r>
      <w:r w:rsidR="00007A9B" w:rsidRPr="006225B3">
        <w:rPr>
          <w:b/>
          <w:bCs/>
        </w:rPr>
        <w:t xml:space="preserve"> Порядок осуществления конкурентной закупки</w:t>
      </w:r>
    </w:p>
    <w:p w:rsidR="00AB7FA4" w:rsidRPr="006225B3" w:rsidRDefault="00AB7FA4" w:rsidP="004B2565">
      <w:pPr>
        <w:ind w:firstLine="426"/>
        <w:rPr>
          <w:b/>
          <w:bCs/>
        </w:rPr>
      </w:pPr>
      <w:r w:rsidRPr="006225B3">
        <w:rPr>
          <w:b/>
          <w:bCs/>
        </w:rPr>
        <w:t>12.</w:t>
      </w:r>
      <w:r w:rsidR="005952C2" w:rsidRPr="006225B3">
        <w:rPr>
          <w:b/>
          <w:bCs/>
        </w:rPr>
        <w:t>1</w:t>
      </w:r>
      <w:r w:rsidRPr="006225B3">
        <w:rPr>
          <w:b/>
          <w:bCs/>
        </w:rPr>
        <w:t>.Порядок осуществления конкурентных закупок по способам и форме</w:t>
      </w:r>
      <w:r w:rsidR="005952C2" w:rsidRPr="006225B3">
        <w:rPr>
          <w:b/>
          <w:bCs/>
        </w:rPr>
        <w:t>.</w:t>
      </w:r>
      <w:r w:rsidRPr="006225B3">
        <w:rPr>
          <w:b/>
          <w:bCs/>
        </w:rPr>
        <w:t xml:space="preserve"> </w:t>
      </w:r>
      <w:r w:rsidR="005952C2" w:rsidRPr="006225B3">
        <w:rPr>
          <w:b/>
          <w:bCs/>
        </w:rPr>
        <w:t>П</w:t>
      </w:r>
      <w:r w:rsidRPr="006225B3">
        <w:rPr>
          <w:b/>
          <w:bCs/>
        </w:rPr>
        <w:t>орядок предоставления документов и информации участниками закупок</w:t>
      </w:r>
      <w:r w:rsidR="005952C2" w:rsidRPr="006225B3">
        <w:rPr>
          <w:b/>
          <w:bCs/>
        </w:rPr>
        <w:t>:</w:t>
      </w:r>
    </w:p>
    <w:p w:rsidR="00AB7FA4" w:rsidRPr="006225B3" w:rsidRDefault="00AB7FA4" w:rsidP="004B2565">
      <w:pPr>
        <w:ind w:firstLine="426"/>
        <w:rPr>
          <w:bCs/>
        </w:rPr>
      </w:pPr>
      <w:r w:rsidRPr="006225B3">
        <w:rPr>
          <w:bCs/>
        </w:rPr>
        <w:t>12.</w:t>
      </w:r>
      <w:r w:rsidR="005952C2" w:rsidRPr="006225B3">
        <w:rPr>
          <w:bCs/>
        </w:rPr>
        <w:t>1</w:t>
      </w:r>
      <w:r w:rsidRPr="006225B3">
        <w:rPr>
          <w:bCs/>
        </w:rPr>
        <w:t>.1.Порядок осуществления конкурентных закупок по способам и форме, предусмотренных главой 11 Положения, устанавливается соответствующими главами Положения для каждого способа закупки.</w:t>
      </w:r>
    </w:p>
    <w:p w:rsidR="00AB7FA4" w:rsidRPr="006225B3" w:rsidRDefault="00AB7FA4" w:rsidP="004B2565">
      <w:pPr>
        <w:ind w:firstLine="426"/>
        <w:rPr>
          <w:bCs/>
        </w:rPr>
      </w:pPr>
      <w:r w:rsidRPr="006225B3">
        <w:rPr>
          <w:bCs/>
        </w:rPr>
        <w:lastRenderedPageBreak/>
        <w:t>12.</w:t>
      </w:r>
      <w:r w:rsidR="005952C2" w:rsidRPr="006225B3">
        <w:rPr>
          <w:bCs/>
        </w:rPr>
        <w:t>1</w:t>
      </w:r>
      <w:r w:rsidRPr="006225B3">
        <w:rPr>
          <w:bCs/>
        </w:rPr>
        <w:t>.2.Участники закупок предоставляют документы и информацию, которые предусмотрены по способам проведения конкурентных закупок главами Положения. Требовать от участника закупки предоставления иных документов и информации, за исключением предусмотренных главами Положения, не допускается.</w:t>
      </w:r>
    </w:p>
    <w:p w:rsidR="00AB7FA4" w:rsidRPr="006225B3" w:rsidRDefault="00AB7FA4" w:rsidP="004B2565">
      <w:pPr>
        <w:ind w:firstLine="426"/>
        <w:rPr>
          <w:b/>
          <w:bCs/>
          <w:strike/>
        </w:rPr>
      </w:pPr>
      <w:r w:rsidRPr="006225B3">
        <w:rPr>
          <w:b/>
          <w:bCs/>
        </w:rPr>
        <w:t>12.2.Порядок предоставления документации о закупке</w:t>
      </w:r>
      <w:r w:rsidR="00740013" w:rsidRPr="006225B3">
        <w:rPr>
          <w:b/>
          <w:bCs/>
        </w:rPr>
        <w:t>:</w:t>
      </w:r>
    </w:p>
    <w:p w:rsidR="00AB7FA4" w:rsidRPr="006225B3" w:rsidRDefault="00AB7FA4" w:rsidP="004B2565">
      <w:pPr>
        <w:ind w:firstLine="426"/>
        <w:rPr>
          <w:bCs/>
        </w:rPr>
      </w:pPr>
      <w:r w:rsidRPr="006225B3">
        <w:rPr>
          <w:bCs/>
        </w:rPr>
        <w:t>12.2.1.Предоставление документации о закупке до размещения извещения об осуществлении закупки и (или) документации о закупке не допускается.</w:t>
      </w:r>
    </w:p>
    <w:p w:rsidR="00AB7FA4" w:rsidRPr="006225B3" w:rsidRDefault="00AB7FA4" w:rsidP="004B2565">
      <w:pPr>
        <w:ind w:firstLine="426"/>
        <w:rPr>
          <w:bCs/>
        </w:rPr>
      </w:pPr>
      <w:r w:rsidRPr="006225B3">
        <w:rPr>
          <w:bCs/>
        </w:rPr>
        <w:t>12.2.2.После даты размещения извещения об осуществлении закупки и (или) документации о закупке не в электронной форме (в бумажной форме)</w:t>
      </w:r>
      <w:r w:rsidR="00861BAF" w:rsidRPr="006225B3">
        <w:rPr>
          <w:bCs/>
        </w:rPr>
        <w:t>,</w:t>
      </w:r>
      <w:r w:rsidRPr="006225B3">
        <w:rPr>
          <w:bCs/>
        </w:rPr>
        <w:t xml:space="preserve"> </w:t>
      </w:r>
      <w:r w:rsidR="00861BAF" w:rsidRPr="006225B3">
        <w:rPr>
          <w:bCs/>
        </w:rPr>
        <w:t>З</w:t>
      </w:r>
      <w:r w:rsidRPr="006225B3">
        <w:rPr>
          <w:bCs/>
        </w:rPr>
        <w:t>аказчик</w:t>
      </w:r>
      <w:r w:rsidR="00861BAF" w:rsidRPr="006225B3">
        <w:rPr>
          <w:bCs/>
        </w:rPr>
        <w:t>,</w:t>
      </w:r>
      <w:r w:rsidRPr="006225B3">
        <w:rPr>
          <w:bCs/>
        </w:rPr>
        <w:t xml:space="preserve"> на основании поданного в письменной форме на бумажном носителе заявления любого заинтересованного лица</w:t>
      </w:r>
      <w:r w:rsidR="00861BAF" w:rsidRPr="006225B3">
        <w:rPr>
          <w:bCs/>
        </w:rPr>
        <w:t>,</w:t>
      </w:r>
      <w:r w:rsidRPr="006225B3">
        <w:rPr>
          <w:bCs/>
        </w:rPr>
        <w:t xml:space="preserve"> в течени</w:t>
      </w:r>
      <w:r w:rsidR="00E47892" w:rsidRPr="006225B3">
        <w:rPr>
          <w:bCs/>
        </w:rPr>
        <w:t>е</w:t>
      </w:r>
      <w:r w:rsidRPr="006225B3">
        <w:rPr>
          <w:bCs/>
        </w:rPr>
        <w:t xml:space="preserve"> пяти рабочих дней с даты получения соответствующего заявления обязан предоставить такому лицу документацию о закупке в порядке, указанном в документации о закупке. </w:t>
      </w:r>
    </w:p>
    <w:p w:rsidR="00A047D2" w:rsidRPr="006225B3" w:rsidRDefault="002950EC" w:rsidP="004B2565">
      <w:pPr>
        <w:ind w:firstLine="426"/>
        <w:rPr>
          <w:bCs/>
        </w:rPr>
      </w:pPr>
      <w:r w:rsidRPr="006225B3">
        <w:rPr>
          <w:bCs/>
        </w:rPr>
        <w:t>12.2.3.</w:t>
      </w:r>
      <w:r w:rsidR="00A047D2" w:rsidRPr="006225B3">
        <w:rPr>
          <w:bCs/>
        </w:rPr>
        <w:t>Обмен между участником конкурентной закупки в электронной форме и заказчиком  информацией, связанной с осуществлением конкурентной закупки в электронной форме, осуществляется на электронной площадке в форме электронных документов.</w:t>
      </w:r>
    </w:p>
    <w:p w:rsidR="00AB7FA4" w:rsidRPr="006225B3" w:rsidRDefault="00AB7FA4" w:rsidP="004B2565">
      <w:pPr>
        <w:ind w:firstLine="426"/>
        <w:rPr>
          <w:bCs/>
        </w:rPr>
      </w:pPr>
      <w:r w:rsidRPr="006225B3">
        <w:rPr>
          <w:bCs/>
        </w:rPr>
        <w:t>12.2.4.Плата, взимаемая за предоставление документации о закупке на бумажном носителе</w:t>
      </w:r>
      <w:r w:rsidR="00E913F9" w:rsidRPr="006225B3">
        <w:rPr>
          <w:bCs/>
        </w:rPr>
        <w:t>,</w:t>
      </w:r>
      <w:r w:rsidRPr="006225B3">
        <w:rPr>
          <w:bCs/>
        </w:rPr>
        <w:t xml:space="preserve"> устанавливается в порядке, указанном в документации о закупк</w:t>
      </w:r>
      <w:r w:rsidR="005952C2" w:rsidRPr="006225B3">
        <w:rPr>
          <w:bCs/>
        </w:rPr>
        <w:t>е</w:t>
      </w:r>
      <w:r w:rsidRPr="006225B3">
        <w:rPr>
          <w:bCs/>
        </w:rPr>
        <w:t>, с учетом размера расходов на изготовление копии документации и доставку посредством почтовой связи.</w:t>
      </w:r>
    </w:p>
    <w:p w:rsidR="00AB7FA4" w:rsidRPr="006225B3" w:rsidRDefault="00AB7FA4" w:rsidP="004B2565">
      <w:pPr>
        <w:ind w:firstLine="426"/>
        <w:rPr>
          <w:bCs/>
        </w:rPr>
      </w:pPr>
      <w:r w:rsidRPr="006225B3">
        <w:rPr>
          <w:bCs/>
        </w:rPr>
        <w:t>12.2.5.Документация о закупке предоставляется на русском языке.</w:t>
      </w:r>
    </w:p>
    <w:p w:rsidR="00AB7FA4" w:rsidRPr="006225B3" w:rsidRDefault="00AB7FA4" w:rsidP="004B2565">
      <w:pPr>
        <w:ind w:firstLine="426"/>
        <w:rPr>
          <w:b/>
          <w:bCs/>
        </w:rPr>
      </w:pPr>
      <w:r w:rsidRPr="006225B3">
        <w:rPr>
          <w:b/>
          <w:bCs/>
        </w:rPr>
        <w:t>12.</w:t>
      </w:r>
      <w:r w:rsidR="005952C2" w:rsidRPr="006225B3">
        <w:rPr>
          <w:b/>
          <w:bCs/>
        </w:rPr>
        <w:t>3</w:t>
      </w:r>
      <w:r w:rsidRPr="006225B3">
        <w:rPr>
          <w:b/>
          <w:bCs/>
        </w:rPr>
        <w:t>.Предоставление разъяснений по положениям извещения об осуществлении закупки и (или) документации о закупке:</w:t>
      </w:r>
    </w:p>
    <w:p w:rsidR="00AB7FA4" w:rsidRPr="006225B3" w:rsidRDefault="00AB7FA4" w:rsidP="004B2565">
      <w:pPr>
        <w:ind w:firstLine="426"/>
        <w:rPr>
          <w:bCs/>
        </w:rPr>
      </w:pPr>
      <w:r w:rsidRPr="006225B3">
        <w:rPr>
          <w:bCs/>
        </w:rPr>
        <w:t>12.</w:t>
      </w:r>
      <w:r w:rsidR="005952C2" w:rsidRPr="006225B3">
        <w:rPr>
          <w:bCs/>
        </w:rPr>
        <w:t>3</w:t>
      </w:r>
      <w:r w:rsidRPr="006225B3">
        <w:rPr>
          <w:bCs/>
        </w:rPr>
        <w:t xml:space="preserve">.1.Любой участник закупки вправе направить </w:t>
      </w:r>
      <w:r w:rsidR="007C1322" w:rsidRPr="006225B3">
        <w:rPr>
          <w:bCs/>
        </w:rPr>
        <w:t>З</w:t>
      </w:r>
      <w:r w:rsidRPr="006225B3">
        <w:rPr>
          <w:bCs/>
        </w:rPr>
        <w:t>аказчику запрос о даче разъяснений положений извещения об осуществлении закупки и (или) документации о закупке.</w:t>
      </w:r>
    </w:p>
    <w:p w:rsidR="00AB7FA4" w:rsidRPr="006225B3" w:rsidRDefault="00AB7FA4" w:rsidP="004B2565">
      <w:pPr>
        <w:ind w:firstLine="426"/>
        <w:rPr>
          <w:bCs/>
        </w:rPr>
      </w:pPr>
      <w:r w:rsidRPr="006225B3">
        <w:rPr>
          <w:bCs/>
        </w:rPr>
        <w:t>В случае,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AB7FA4" w:rsidRPr="006225B3" w:rsidRDefault="00AB7FA4" w:rsidP="004B2565">
      <w:pPr>
        <w:ind w:firstLine="426"/>
        <w:rPr>
          <w:bCs/>
        </w:rPr>
      </w:pPr>
      <w:r w:rsidRPr="006225B3">
        <w:rPr>
          <w:bCs/>
        </w:rPr>
        <w:t xml:space="preserve">В случае,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w:t>
      </w:r>
      <w:r w:rsidR="007C1322" w:rsidRPr="006225B3">
        <w:rPr>
          <w:bCs/>
        </w:rPr>
        <w:t>З</w:t>
      </w:r>
      <w:r w:rsidRPr="006225B3">
        <w:rPr>
          <w:bCs/>
        </w:rPr>
        <w:t xml:space="preserve">аказчика, указанного в извещении об осуществлении закупки. Не допускается направление запроса о даче разъяснений факсом, в электронном виде и иными средствами связи. </w:t>
      </w:r>
    </w:p>
    <w:p w:rsidR="00AB7FA4" w:rsidRPr="006225B3" w:rsidRDefault="00AB7FA4" w:rsidP="004B2565">
      <w:pPr>
        <w:ind w:firstLine="426"/>
        <w:rPr>
          <w:bCs/>
        </w:rPr>
      </w:pPr>
      <w:r w:rsidRPr="006225B3">
        <w:rPr>
          <w:bCs/>
        </w:rPr>
        <w:t xml:space="preserve">В таком запросе о даче разъяснений участник закупки обязан указать почтовый или электронный адрес, на который </w:t>
      </w:r>
      <w:r w:rsidR="00EC2E42" w:rsidRPr="006225B3">
        <w:rPr>
          <w:bCs/>
        </w:rPr>
        <w:t>З</w:t>
      </w:r>
      <w:r w:rsidRPr="006225B3">
        <w:rPr>
          <w:bCs/>
        </w:rPr>
        <w:t xml:space="preserve">аказчик направляет разъяснения документации о закупке. В случае, если адрес в запросе о даче разъяснений не указан, </w:t>
      </w:r>
      <w:r w:rsidR="00EC2E42" w:rsidRPr="006225B3">
        <w:rPr>
          <w:bCs/>
        </w:rPr>
        <w:t>З</w:t>
      </w:r>
      <w:r w:rsidRPr="006225B3">
        <w:rPr>
          <w:bCs/>
        </w:rPr>
        <w:t>аказчик не несет ответственности за невозможность направления такому участнику закупки разъяснений положений документации о закупке.</w:t>
      </w:r>
    </w:p>
    <w:p w:rsidR="00AB7FA4" w:rsidRPr="006225B3" w:rsidRDefault="00AB7FA4" w:rsidP="004B2565">
      <w:pPr>
        <w:ind w:firstLine="426"/>
        <w:rPr>
          <w:bCs/>
        </w:rPr>
      </w:pPr>
      <w:r w:rsidRPr="006225B3">
        <w:rPr>
          <w:bCs/>
        </w:rPr>
        <w:t>Запрос о даче разъяснений в обязательном порядке должен быть подписан руководителем участника закупки и скреплен печатью (при наличии). В случае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AB7FA4" w:rsidRPr="006225B3" w:rsidRDefault="00AB7FA4" w:rsidP="004B2565">
      <w:pPr>
        <w:ind w:firstLine="426"/>
        <w:rPr>
          <w:bCs/>
        </w:rPr>
      </w:pPr>
      <w:r w:rsidRPr="006225B3">
        <w:rPr>
          <w:bCs/>
        </w:rPr>
        <w:t>12.</w:t>
      </w:r>
      <w:r w:rsidR="005952C2" w:rsidRPr="006225B3">
        <w:rPr>
          <w:bCs/>
        </w:rPr>
        <w:t>3</w:t>
      </w:r>
      <w:r w:rsidRPr="006225B3">
        <w:rPr>
          <w:bCs/>
        </w:rPr>
        <w:t xml:space="preserve">.2.В течение трех рабочих дней с даты поступления запроса, указанного в пункте </w:t>
      </w:r>
      <w:r w:rsidR="00556B6A" w:rsidRPr="006225B3">
        <w:rPr>
          <w:bCs/>
        </w:rPr>
        <w:t xml:space="preserve">12.3.1 </w:t>
      </w:r>
      <w:r w:rsidRPr="006225B3">
        <w:rPr>
          <w:bCs/>
        </w:rPr>
        <w:t xml:space="preserve">Положения, </w:t>
      </w:r>
      <w:r w:rsidR="00EC2E42" w:rsidRPr="006225B3">
        <w:rPr>
          <w:bCs/>
        </w:rPr>
        <w:t>З</w:t>
      </w:r>
      <w:r w:rsidRPr="006225B3">
        <w:rPr>
          <w:bCs/>
        </w:rPr>
        <w:t xml:space="preserve">аказчик осуществляет разъяснение положений документации о закупке и размещает их в </w:t>
      </w:r>
      <w:r w:rsidR="00DA0CEA" w:rsidRPr="006225B3">
        <w:rPr>
          <w:bCs/>
        </w:rPr>
        <w:t>ЕИС</w:t>
      </w:r>
      <w:r w:rsidRPr="006225B3">
        <w:rPr>
          <w:bCs/>
        </w:rPr>
        <w:t xml:space="preserve"> с указанием предмета запроса, но без указания участника такой закупки, от которого поступил указанный запрос. При этом </w:t>
      </w:r>
      <w:r w:rsidR="00EC2E42" w:rsidRPr="006225B3">
        <w:rPr>
          <w:bCs/>
        </w:rPr>
        <w:t>З</w:t>
      </w:r>
      <w:r w:rsidRPr="006225B3">
        <w:rPr>
          <w:bCs/>
        </w:rPr>
        <w:t>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AB7FA4" w:rsidRPr="006225B3" w:rsidRDefault="00AB7FA4" w:rsidP="004B2565">
      <w:pPr>
        <w:ind w:firstLine="426"/>
        <w:rPr>
          <w:bCs/>
        </w:rPr>
      </w:pPr>
      <w:r w:rsidRPr="006225B3">
        <w:rPr>
          <w:bCs/>
        </w:rPr>
        <w:t>12.</w:t>
      </w:r>
      <w:r w:rsidR="005952C2" w:rsidRPr="006225B3">
        <w:rPr>
          <w:bCs/>
        </w:rPr>
        <w:t>3</w:t>
      </w:r>
      <w:r w:rsidRPr="006225B3">
        <w:rPr>
          <w:bCs/>
        </w:rPr>
        <w:t>.3.Разъяснения положений документации о закупке не должны изменять предмет закупки и существенные условия проекта договора.</w:t>
      </w:r>
    </w:p>
    <w:p w:rsidR="00AB7FA4" w:rsidRPr="006225B3" w:rsidRDefault="00AB7FA4" w:rsidP="004B2565">
      <w:pPr>
        <w:ind w:firstLine="426"/>
        <w:rPr>
          <w:b/>
          <w:bCs/>
        </w:rPr>
      </w:pPr>
      <w:r w:rsidRPr="006225B3">
        <w:rPr>
          <w:b/>
          <w:bCs/>
        </w:rPr>
        <w:lastRenderedPageBreak/>
        <w:t>12.</w:t>
      </w:r>
      <w:r w:rsidR="005952C2" w:rsidRPr="006225B3">
        <w:rPr>
          <w:b/>
          <w:bCs/>
        </w:rPr>
        <w:t>4</w:t>
      </w:r>
      <w:r w:rsidRPr="006225B3">
        <w:rPr>
          <w:b/>
          <w:bCs/>
        </w:rPr>
        <w:t>.Изменения, вносимые в извещение об осуществлении закупки, документацию о закупке:</w:t>
      </w:r>
    </w:p>
    <w:p w:rsidR="00AB7FA4" w:rsidRPr="006225B3" w:rsidRDefault="00AB7FA4" w:rsidP="004B2565">
      <w:pPr>
        <w:ind w:firstLine="426"/>
        <w:rPr>
          <w:bCs/>
        </w:rPr>
      </w:pPr>
      <w:r w:rsidRPr="006225B3">
        <w:rPr>
          <w:bCs/>
        </w:rPr>
        <w:t>12.</w:t>
      </w:r>
      <w:r w:rsidR="005952C2" w:rsidRPr="006225B3">
        <w:rPr>
          <w:bCs/>
        </w:rPr>
        <w:t>4</w:t>
      </w:r>
      <w:r w:rsidRPr="006225B3">
        <w:rPr>
          <w:bCs/>
        </w:rPr>
        <w:t>.1.Заказчик вправе принять решение о внесении изменений в извещение об осуществлении закупки, документацию о закупке</w:t>
      </w:r>
      <w:r w:rsidRPr="006225B3">
        <w:rPr>
          <w:b/>
          <w:bCs/>
        </w:rPr>
        <w:t xml:space="preserve"> не позднее даты</w:t>
      </w:r>
      <w:r w:rsidRPr="006225B3">
        <w:rPr>
          <w:bCs/>
        </w:rPr>
        <w:t xml:space="preserve"> окончания </w:t>
      </w:r>
      <w:r w:rsidR="003149D0" w:rsidRPr="006225B3">
        <w:rPr>
          <w:bCs/>
        </w:rPr>
        <w:t xml:space="preserve">срока </w:t>
      </w:r>
      <w:r w:rsidRPr="006225B3">
        <w:rPr>
          <w:bCs/>
        </w:rPr>
        <w:t xml:space="preserve">подачи заявок на участие в </w:t>
      </w:r>
      <w:r w:rsidR="008D73F0" w:rsidRPr="006225B3">
        <w:rPr>
          <w:bCs/>
        </w:rPr>
        <w:t>закупке</w:t>
      </w:r>
      <w:r w:rsidRPr="006225B3">
        <w:rPr>
          <w:bCs/>
        </w:rPr>
        <w:t xml:space="preserve">. </w:t>
      </w:r>
      <w:r w:rsidR="00E20AB0" w:rsidRPr="006225B3">
        <w:rPr>
          <w:bCs/>
        </w:rPr>
        <w:t>Изменение предмета закупки не допускается.</w:t>
      </w:r>
    </w:p>
    <w:p w:rsidR="00AB7FA4" w:rsidRPr="006225B3" w:rsidRDefault="00AB7FA4" w:rsidP="004B2565">
      <w:pPr>
        <w:ind w:firstLine="426"/>
        <w:rPr>
          <w:bCs/>
        </w:rPr>
      </w:pPr>
      <w:r w:rsidRPr="006225B3">
        <w:rPr>
          <w:bCs/>
        </w:rPr>
        <w:t>12.</w:t>
      </w:r>
      <w:r w:rsidR="005952C2" w:rsidRPr="006225B3">
        <w:rPr>
          <w:bCs/>
        </w:rPr>
        <w:t>4</w:t>
      </w:r>
      <w:r w:rsidRPr="006225B3">
        <w:rPr>
          <w:bCs/>
        </w:rPr>
        <w:t>.2.</w:t>
      </w:r>
      <w:r w:rsidR="00D009B2" w:rsidRPr="006225B3">
        <w:rPr>
          <w:bCs/>
        </w:rPr>
        <w:t xml:space="preserve">Изменения, вносимые в извещение об осуществлении закупки, документацию о закупке размещаются </w:t>
      </w:r>
      <w:r w:rsidR="007C1322" w:rsidRPr="006225B3">
        <w:rPr>
          <w:bCs/>
        </w:rPr>
        <w:t>З</w:t>
      </w:r>
      <w:r w:rsidR="00D009B2" w:rsidRPr="006225B3">
        <w:rPr>
          <w:bCs/>
        </w:rPr>
        <w:t>аказчиком в ЕИС не позднее чем в течение трех дней со дня принятия решения о внесении указанных изменений, но не позднее дня окончания подачи заявок.</w:t>
      </w:r>
    </w:p>
    <w:p w:rsidR="00AB7FA4" w:rsidRPr="006225B3" w:rsidRDefault="00AB7FA4" w:rsidP="004B2565">
      <w:pPr>
        <w:ind w:firstLine="426"/>
        <w:rPr>
          <w:bCs/>
        </w:rPr>
      </w:pPr>
      <w:r w:rsidRPr="006225B3">
        <w:rPr>
          <w:bCs/>
        </w:rPr>
        <w:t>12.</w:t>
      </w:r>
      <w:r w:rsidR="005952C2" w:rsidRPr="006225B3">
        <w:rPr>
          <w:bCs/>
        </w:rPr>
        <w:t>4</w:t>
      </w:r>
      <w:r w:rsidRPr="006225B3">
        <w:rPr>
          <w:bCs/>
        </w:rPr>
        <w:t>.3.В случае внесения изменений в извещение об осуществлении закупки, документацию о закупке</w:t>
      </w:r>
      <w:r w:rsidR="00F06318" w:rsidRPr="006225B3">
        <w:rPr>
          <w:bCs/>
        </w:rPr>
        <w:t>,</w:t>
      </w:r>
      <w:r w:rsidRPr="006225B3">
        <w:rPr>
          <w:bCs/>
        </w:rPr>
        <w:t xml:space="preserve"> срок подачи заявок на участие в такой закупке должен быть продлен таким образом, чтобы с даты размещения в </w:t>
      </w:r>
      <w:r w:rsidR="00F06318" w:rsidRPr="006225B3">
        <w:rPr>
          <w:bCs/>
        </w:rPr>
        <w:t>ЕИС</w:t>
      </w:r>
      <w:r w:rsidRPr="006225B3">
        <w:rPr>
          <w:bCs/>
        </w:rPr>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соответствующей главой Положения для данного способа закупки.</w:t>
      </w:r>
    </w:p>
    <w:p w:rsidR="00E20AB0" w:rsidRPr="006225B3" w:rsidRDefault="00E20AB0" w:rsidP="00E20AB0">
      <w:pPr>
        <w:ind w:firstLine="426"/>
        <w:rPr>
          <w:b/>
          <w:bCs/>
        </w:rPr>
      </w:pPr>
      <w:r w:rsidRPr="006225B3">
        <w:rPr>
          <w:b/>
          <w:bCs/>
        </w:rPr>
        <w:t>12.</w:t>
      </w:r>
      <w:r w:rsidR="00A27508" w:rsidRPr="006225B3">
        <w:rPr>
          <w:b/>
          <w:bCs/>
        </w:rPr>
        <w:t>5</w:t>
      </w:r>
      <w:r w:rsidR="00740013" w:rsidRPr="006225B3">
        <w:rPr>
          <w:b/>
          <w:bCs/>
        </w:rPr>
        <w:t>.Подача заявок:</w:t>
      </w:r>
    </w:p>
    <w:p w:rsidR="00E20AB0" w:rsidRPr="006225B3" w:rsidRDefault="008650A6" w:rsidP="008650A6">
      <w:pPr>
        <w:tabs>
          <w:tab w:val="left" w:pos="993"/>
        </w:tabs>
        <w:suppressAutoHyphens/>
        <w:outlineLvl w:val="3"/>
      </w:pPr>
      <w:bookmarkStart w:id="9" w:name="_Ref24393743"/>
      <w:r w:rsidRPr="006225B3">
        <w:t>12.</w:t>
      </w:r>
      <w:r w:rsidR="00A27508" w:rsidRPr="006225B3">
        <w:t>5</w:t>
      </w:r>
      <w:r w:rsidRPr="006225B3">
        <w:t>.1.</w:t>
      </w:r>
      <w:r w:rsidR="00E20AB0" w:rsidRPr="006225B3">
        <w:t>Участник закупки формирует заявку в соответствии с требованиями и условиями, указанными в извещении,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bookmarkEnd w:id="9"/>
    </w:p>
    <w:p w:rsidR="00E20AB0" w:rsidRPr="006225B3" w:rsidRDefault="008650A6" w:rsidP="008650A6">
      <w:pPr>
        <w:tabs>
          <w:tab w:val="left" w:pos="993"/>
        </w:tabs>
        <w:suppressAutoHyphens/>
        <w:outlineLvl w:val="3"/>
      </w:pPr>
      <w:r w:rsidRPr="006225B3">
        <w:t>12.</w:t>
      </w:r>
      <w:r w:rsidR="00A27508" w:rsidRPr="006225B3">
        <w:t>5</w:t>
      </w:r>
      <w:r w:rsidRPr="006225B3">
        <w:t>.2.</w:t>
      </w:r>
      <w:r w:rsidR="00E20AB0" w:rsidRPr="006225B3">
        <w:t>Подача заявки означает, что участник процедуры закупки изучил настоящее Положение, извещение, документацию о закупке (включая все приложения к ним), а также изменения и разъяснения к ней, регламент ЭТП (при проведении закупки в электронной форме) и безоговорочно согласен с условиями участия в закупке, содержащимися в извещении, документации о закупке.</w:t>
      </w:r>
    </w:p>
    <w:p w:rsidR="00A43B00" w:rsidRPr="006225B3" w:rsidRDefault="008650A6" w:rsidP="008650A6">
      <w:pPr>
        <w:tabs>
          <w:tab w:val="left" w:pos="993"/>
        </w:tabs>
        <w:suppressAutoHyphens/>
        <w:outlineLvl w:val="3"/>
      </w:pPr>
      <w:r w:rsidRPr="006225B3">
        <w:t>12.</w:t>
      </w:r>
      <w:r w:rsidR="00A27508" w:rsidRPr="006225B3">
        <w:t>5</w:t>
      </w:r>
      <w:r w:rsidRPr="006225B3">
        <w:t>.3.</w:t>
      </w:r>
      <w:r w:rsidR="00A43B00" w:rsidRPr="006225B3">
        <w:t>Подача заявок на закупки в электронной форме.</w:t>
      </w:r>
    </w:p>
    <w:p w:rsidR="00E20AB0" w:rsidRPr="006225B3" w:rsidRDefault="00A43B00" w:rsidP="008650A6">
      <w:pPr>
        <w:tabs>
          <w:tab w:val="left" w:pos="993"/>
        </w:tabs>
        <w:suppressAutoHyphens/>
        <w:outlineLvl w:val="3"/>
      </w:pPr>
      <w:r w:rsidRPr="006225B3">
        <w:t>12.5.3.1.</w:t>
      </w:r>
      <w:r w:rsidR="00E20AB0" w:rsidRPr="006225B3">
        <w:t>Для участия в закупках, проводимых в электронной форме, поставщик</w:t>
      </w:r>
      <w:r w:rsidR="00064EF0" w:rsidRPr="006225B3">
        <w:t xml:space="preserve"> (подрядчик, исполнитель)</w:t>
      </w:r>
      <w:r w:rsidR="00E20AB0" w:rsidRPr="006225B3">
        <w:t xml:space="preserve"> должен пройти процедуру регистрации (аккредитации) на ЭТП. Регистрация (аккредитация) осуществляется оператором ЭТП. При проведении закупок в электронной форме подача заявок на бумажном носителе не допускается.</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3</w:t>
      </w:r>
      <w:r w:rsidRPr="006225B3">
        <w:t>.</w:t>
      </w:r>
      <w:r w:rsidR="00A43B00" w:rsidRPr="006225B3">
        <w:t>2.</w:t>
      </w:r>
      <w:r w:rsidR="00E20AB0" w:rsidRPr="006225B3">
        <w:t>До подачи заявки участник процедуры закупки обязан ознакомиться с извещением,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3</w:t>
      </w:r>
      <w:r w:rsidRPr="006225B3">
        <w:t>.</w:t>
      </w:r>
      <w:r w:rsidR="00A43B00" w:rsidRPr="006225B3">
        <w:t>3.</w:t>
      </w:r>
      <w:r w:rsidR="00E20AB0" w:rsidRPr="006225B3">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поставщика</w:t>
      </w:r>
      <w:r w:rsidR="00064EF0" w:rsidRPr="006225B3">
        <w:t xml:space="preserve"> (подрядчика, исполнителя)</w:t>
      </w:r>
      <w:r w:rsidR="00E20AB0" w:rsidRPr="006225B3">
        <w:t xml:space="preserve"> в полном объеме.</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3</w:t>
      </w:r>
      <w:r w:rsidRPr="006225B3">
        <w:t>.</w:t>
      </w:r>
      <w:r w:rsidR="00A43B00" w:rsidRPr="006225B3">
        <w:t>4.</w:t>
      </w:r>
      <w:r w:rsidR="00E20AB0" w:rsidRPr="006225B3">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3</w:t>
      </w:r>
      <w:r w:rsidRPr="006225B3">
        <w:t>.</w:t>
      </w:r>
      <w:r w:rsidR="00A43B00" w:rsidRPr="006225B3">
        <w:t>5.</w:t>
      </w:r>
      <w:r w:rsidRPr="006225B3">
        <w:t>При участии в закупке в электронной форме, з</w:t>
      </w:r>
      <w:r w:rsidR="00E20AB0" w:rsidRPr="006225B3">
        <w:t xml:space="preserve">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Pr="006225B3">
        <w:t>Заказчиком</w:t>
      </w:r>
      <w:r w:rsidR="00E20AB0" w:rsidRPr="006225B3">
        <w:t xml:space="preserve"> в извещении, документации о закупке требования о представлении копии заявки в печатном виде (на бумажном носителе).</w:t>
      </w:r>
    </w:p>
    <w:p w:rsidR="00A43B00" w:rsidRPr="006225B3" w:rsidRDefault="008650A6" w:rsidP="008650A6">
      <w:pPr>
        <w:tabs>
          <w:tab w:val="left" w:pos="993"/>
        </w:tabs>
        <w:suppressAutoHyphens/>
        <w:outlineLvl w:val="3"/>
      </w:pPr>
      <w:bookmarkStart w:id="10" w:name="_Ref24390284"/>
      <w:r w:rsidRPr="006225B3">
        <w:t>12.</w:t>
      </w:r>
      <w:r w:rsidR="00A27508" w:rsidRPr="006225B3">
        <w:t>5</w:t>
      </w:r>
      <w:r w:rsidRPr="006225B3">
        <w:t>.</w:t>
      </w:r>
      <w:r w:rsidR="00A43B00" w:rsidRPr="006225B3">
        <w:t>3</w:t>
      </w:r>
      <w:r w:rsidRPr="006225B3">
        <w:t>.</w:t>
      </w:r>
      <w:r w:rsidR="00A43B00" w:rsidRPr="006225B3">
        <w:t xml:space="preserve">6.При участии в закупке в электронной форме документы в составе заявки представляются в электронной форме. Все документы, в том числе, формы, заполненные в соответствии с требованиями извещения,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w:t>
      </w:r>
      <w:r w:rsidR="00A43B00" w:rsidRPr="006225B3">
        <w:lastRenderedPageBreak/>
        <w:t>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43B00" w:rsidRPr="006225B3" w:rsidRDefault="00A43B00" w:rsidP="008650A6">
      <w:pPr>
        <w:tabs>
          <w:tab w:val="left" w:pos="993"/>
        </w:tabs>
        <w:suppressAutoHyphens/>
        <w:outlineLvl w:val="3"/>
      </w:pPr>
      <w:r w:rsidRPr="006225B3">
        <w:t>12.5.3.7.В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A43B00" w:rsidRPr="006225B3" w:rsidRDefault="00A43B00" w:rsidP="008650A6">
      <w:pPr>
        <w:tabs>
          <w:tab w:val="left" w:pos="993"/>
        </w:tabs>
        <w:suppressAutoHyphens/>
        <w:outlineLvl w:val="3"/>
      </w:pPr>
      <w:r w:rsidRPr="006225B3">
        <w:t>12.5.3.8.Цена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 за исключением случаев проведения аукциона.</w:t>
      </w:r>
    </w:p>
    <w:p w:rsidR="00E20AB0" w:rsidRPr="006225B3" w:rsidRDefault="00A43B00" w:rsidP="008650A6">
      <w:pPr>
        <w:tabs>
          <w:tab w:val="left" w:pos="993"/>
        </w:tabs>
        <w:suppressAutoHyphens/>
        <w:outlineLvl w:val="3"/>
      </w:pPr>
      <w:r w:rsidRPr="006225B3">
        <w:t>12.5.4.</w:t>
      </w:r>
      <w:r w:rsidR="00E20AB0" w:rsidRPr="006225B3">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10"/>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5</w:t>
      </w:r>
      <w:r w:rsidRPr="006225B3">
        <w:t>.</w:t>
      </w:r>
      <w:r w:rsidR="00E20AB0" w:rsidRPr="006225B3">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данном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r w:rsidRPr="006225B3">
        <w:t>, извещением о закупке</w:t>
      </w:r>
      <w:r w:rsidR="00E20AB0" w:rsidRPr="006225B3">
        <w:t>).</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6</w:t>
      </w:r>
      <w:r w:rsidRPr="006225B3">
        <w:t>.Комиссия</w:t>
      </w:r>
      <w:r w:rsidR="00E20AB0" w:rsidRPr="006225B3">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E20AB0" w:rsidRPr="006225B3" w:rsidRDefault="008650A6" w:rsidP="008650A6">
      <w:pPr>
        <w:tabs>
          <w:tab w:val="left" w:pos="993"/>
        </w:tabs>
        <w:suppressAutoHyphens/>
        <w:outlineLvl w:val="3"/>
      </w:pPr>
      <w:r w:rsidRPr="006225B3">
        <w:t>12.</w:t>
      </w:r>
      <w:r w:rsidR="00A27508" w:rsidRPr="006225B3">
        <w:t>5</w:t>
      </w:r>
      <w:r w:rsidRPr="006225B3">
        <w:t>.</w:t>
      </w:r>
      <w:r w:rsidR="00A43B00" w:rsidRPr="006225B3">
        <w:t>7</w:t>
      </w:r>
      <w:r w:rsidRPr="006225B3">
        <w:t>.</w:t>
      </w:r>
      <w:bookmarkStart w:id="11" w:name="_Ref24726032"/>
      <w:r w:rsidR="00E20AB0" w:rsidRPr="006225B3">
        <w:t>Участник процедуры закупки вправе подать, изменить или отозвать ранее поданную заявку в любое время до установленных в извещении, документации о закупке даты и времени окончания срока подачи заявок.</w:t>
      </w:r>
      <w:bookmarkEnd w:id="11"/>
    </w:p>
    <w:p w:rsidR="00E20AB0" w:rsidRPr="006225B3" w:rsidRDefault="008650A6" w:rsidP="008650A6">
      <w:pPr>
        <w:tabs>
          <w:tab w:val="left" w:pos="1134"/>
        </w:tabs>
        <w:suppressAutoHyphens/>
        <w:outlineLvl w:val="3"/>
      </w:pPr>
      <w:r w:rsidRPr="006225B3">
        <w:t>12.</w:t>
      </w:r>
      <w:r w:rsidR="00A27508" w:rsidRPr="006225B3">
        <w:t>5</w:t>
      </w:r>
      <w:r w:rsidRPr="006225B3">
        <w:t>.</w:t>
      </w:r>
      <w:r w:rsidR="00A43B00" w:rsidRPr="006225B3">
        <w:t>8</w:t>
      </w:r>
      <w:r w:rsidRPr="006225B3">
        <w:t>.</w:t>
      </w:r>
      <w:r w:rsidR="00E20AB0" w:rsidRPr="006225B3">
        <w:t>Участник процедуры закупки не вправе отозвать или изменить поданную заявку после окончания срока подачи заявки</w:t>
      </w:r>
      <w:r w:rsidRPr="006225B3">
        <w:t>.</w:t>
      </w:r>
    </w:p>
    <w:p w:rsidR="00E20AB0" w:rsidRPr="006225B3" w:rsidRDefault="008650A6" w:rsidP="008650A6">
      <w:pPr>
        <w:tabs>
          <w:tab w:val="left" w:pos="1134"/>
        </w:tabs>
        <w:suppressAutoHyphens/>
        <w:outlineLvl w:val="3"/>
      </w:pPr>
      <w:bookmarkStart w:id="12" w:name="_Ref24301870"/>
      <w:r w:rsidRPr="006225B3">
        <w:t>12.</w:t>
      </w:r>
      <w:r w:rsidR="00A27508" w:rsidRPr="006225B3">
        <w:t>5</w:t>
      </w:r>
      <w:r w:rsidRPr="006225B3">
        <w:t>.</w:t>
      </w:r>
      <w:r w:rsidR="00A43B00" w:rsidRPr="006225B3">
        <w:t>9</w:t>
      </w:r>
      <w:r w:rsidRPr="006225B3">
        <w:t>.</w:t>
      </w:r>
      <w:r w:rsidR="00AF733A" w:rsidRPr="006225B3">
        <w:t>Первая часть з</w:t>
      </w:r>
      <w:r w:rsidR="00E20AB0" w:rsidRPr="006225B3">
        <w:t>аявк</w:t>
      </w:r>
      <w:r w:rsidR="00AF733A" w:rsidRPr="006225B3">
        <w:t>и</w:t>
      </w:r>
      <w:r w:rsidR="00E20AB0" w:rsidRPr="006225B3">
        <w:t xml:space="preserve"> должна быть подготовлена в соответствии с требованиями извещения, документации о закупке </w:t>
      </w:r>
      <w:r w:rsidR="00AF733A" w:rsidRPr="006225B3">
        <w:t>(кроме конкурса в электронной форме, аукциона в электронной форме</w:t>
      </w:r>
      <w:r w:rsidR="006746A4" w:rsidRPr="006225B3">
        <w:t>, запроса предложений в электронной форме</w:t>
      </w:r>
      <w:r w:rsidR="00AF733A" w:rsidRPr="006225B3">
        <w:t xml:space="preserve">) </w:t>
      </w:r>
      <w:r w:rsidR="00E20AB0" w:rsidRPr="006225B3">
        <w:t>и содержать следующие документы и сведения:</w:t>
      </w:r>
      <w:bookmarkEnd w:id="12"/>
    </w:p>
    <w:p w:rsidR="00CD04CA" w:rsidRPr="006225B3" w:rsidRDefault="009845DC" w:rsidP="00CD04CA">
      <w:pPr>
        <w:numPr>
          <w:ilvl w:val="3"/>
          <w:numId w:val="10"/>
        </w:numPr>
        <w:tabs>
          <w:tab w:val="left" w:pos="851"/>
        </w:tabs>
        <w:suppressAutoHyphens/>
        <w:ind w:left="0" w:firstLine="567"/>
        <w:outlineLvl w:val="4"/>
      </w:pPr>
      <w:r w:rsidRPr="006225B3">
        <w:t xml:space="preserve"> </w:t>
      </w:r>
      <w:r w:rsidR="00CD04CA" w:rsidRPr="006225B3">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CD04CA" w:rsidRPr="006225B3" w:rsidRDefault="00CD04CA" w:rsidP="009845DC">
      <w:pPr>
        <w:numPr>
          <w:ilvl w:val="3"/>
          <w:numId w:val="10"/>
        </w:numPr>
        <w:tabs>
          <w:tab w:val="left" w:pos="851"/>
        </w:tabs>
        <w:suppressAutoHyphens/>
        <w:ind w:left="0" w:firstLine="567"/>
        <w:outlineLvl w:val="4"/>
      </w:pPr>
      <w:r w:rsidRPr="006225B3">
        <w:t xml:space="preserve">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r w:rsidR="009845DC" w:rsidRPr="006225B3">
        <w:t xml:space="preserve"> или нотариально заверенная копия такой выписки, </w:t>
      </w:r>
      <w:r w:rsidRPr="006225B3">
        <w:t xml:space="preserve">полученная не ранее чем за шесть месяцев до дня размещения в ЕИС извещения о проведении </w:t>
      </w:r>
      <w:r w:rsidR="009845DC" w:rsidRPr="006225B3">
        <w:t>закупки, либо выписка из ЕГРЮЛ/ЕГРИП</w:t>
      </w:r>
      <w:r w:rsidRPr="006225B3">
        <w:t xml:space="preserve"> в форме электронного документа в формате PDF</w:t>
      </w:r>
      <w:r w:rsidR="00EE7260" w:rsidRPr="006225B3">
        <w:t xml:space="preserve"> (на электронном </w:t>
      </w:r>
      <w:r w:rsidR="007D0F50" w:rsidRPr="006225B3">
        <w:t>носителе,</w:t>
      </w:r>
      <w:r w:rsidR="00EE7260" w:rsidRPr="006225B3">
        <w:t xml:space="preserve"> если закупка не в электронной форме с приложением копии такой выписки на бумажном носителе)</w:t>
      </w:r>
      <w:r w:rsidRPr="006225B3">
        <w:t>, подписанного усиленной квалифицированной электронной подписью должностного лица налогового органа</w:t>
      </w:r>
      <w:r w:rsidR="009845DC" w:rsidRPr="006225B3">
        <w:t xml:space="preserve"> (если закупка в электронной форме)</w:t>
      </w:r>
      <w:r w:rsidR="00EE7260" w:rsidRPr="006225B3">
        <w:t>.</w:t>
      </w:r>
      <w:r w:rsidRPr="006225B3">
        <w:t xml:space="preserve"> </w:t>
      </w:r>
    </w:p>
    <w:p w:rsidR="00CD04CA" w:rsidRPr="006225B3" w:rsidRDefault="00CD04CA" w:rsidP="00CD04CA">
      <w:pPr>
        <w:numPr>
          <w:ilvl w:val="3"/>
          <w:numId w:val="10"/>
        </w:numPr>
        <w:tabs>
          <w:tab w:val="left" w:pos="851"/>
        </w:tabs>
        <w:suppressAutoHyphens/>
        <w:ind w:left="0" w:firstLine="567"/>
        <w:outlineLvl w:val="4"/>
      </w:pPr>
      <w:r w:rsidRPr="006225B3">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w:t>
      </w:r>
      <w:r w:rsidRPr="006225B3">
        <w:lastRenderedPageBreak/>
        <w:t xml:space="preserve">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 если указанная доверенность подписана лицом, уполномоченным руководителем участника закупки, заявка на участие в </w:t>
      </w:r>
      <w:r w:rsidR="009845DC" w:rsidRPr="006225B3">
        <w:t>закупке</w:t>
      </w:r>
      <w:r w:rsidRPr="006225B3">
        <w:t xml:space="preserve"> должна содержать также документ, подтверждающий полномочия такого лица;</w:t>
      </w:r>
    </w:p>
    <w:p w:rsidR="00CD04CA" w:rsidRPr="006225B3" w:rsidRDefault="00CD04CA" w:rsidP="00CD04CA">
      <w:pPr>
        <w:numPr>
          <w:ilvl w:val="3"/>
          <w:numId w:val="10"/>
        </w:numPr>
        <w:tabs>
          <w:tab w:val="left" w:pos="851"/>
        </w:tabs>
        <w:suppressAutoHyphens/>
        <w:ind w:left="0" w:firstLine="567"/>
        <w:outlineLvl w:val="4"/>
      </w:pPr>
      <w:r w:rsidRPr="006225B3">
        <w:t xml:space="preserve">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закупке</w:t>
      </w:r>
      <w:r w:rsidR="009845DC" w:rsidRPr="006225B3">
        <w:t>, извещении о закупке</w:t>
      </w:r>
      <w:r w:rsidRPr="006225B3">
        <w:t>;</w:t>
      </w:r>
    </w:p>
    <w:p w:rsidR="00CD04CA" w:rsidRPr="006225B3" w:rsidRDefault="00CD04CA" w:rsidP="00CD04CA">
      <w:pPr>
        <w:numPr>
          <w:ilvl w:val="3"/>
          <w:numId w:val="10"/>
        </w:numPr>
        <w:tabs>
          <w:tab w:val="left" w:pos="851"/>
        </w:tabs>
        <w:suppressAutoHyphens/>
        <w:ind w:left="0" w:firstLine="567"/>
        <w:outlineLvl w:val="4"/>
      </w:pPr>
      <w:r w:rsidRPr="006225B3">
        <w:t xml:space="preserve">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 о закупке</w:t>
      </w:r>
      <w:r w:rsidR="009845DC" w:rsidRPr="006225B3">
        <w:t>, извещении о закупке</w:t>
      </w:r>
      <w:r w:rsidRPr="006225B3">
        <w:t>;</w:t>
      </w:r>
    </w:p>
    <w:p w:rsidR="00CD04CA" w:rsidRPr="006225B3" w:rsidRDefault="00CD04CA" w:rsidP="00CD04CA">
      <w:pPr>
        <w:numPr>
          <w:ilvl w:val="3"/>
          <w:numId w:val="10"/>
        </w:numPr>
        <w:tabs>
          <w:tab w:val="left" w:pos="851"/>
        </w:tabs>
        <w:suppressAutoHyphens/>
        <w:ind w:left="0" w:firstLine="567"/>
        <w:outlineLvl w:val="4"/>
      </w:pPr>
      <w:r w:rsidRPr="006225B3">
        <w:t xml:space="preserve"> документы (декларация) подтверждающие соответствие участника закупки единым требования (пункты 2-</w:t>
      </w:r>
      <w:r w:rsidR="00EB207D" w:rsidRPr="006225B3">
        <w:t>9</w:t>
      </w:r>
      <w:r w:rsidRPr="006225B3">
        <w:t xml:space="preserve"> раздела 10.1. Положения), предъявляемым к участникам, в случае установления данных требований в документации о закупке</w:t>
      </w:r>
      <w:r w:rsidR="009845DC" w:rsidRPr="006225B3">
        <w:t>, извещении о закупке</w:t>
      </w:r>
      <w:r w:rsidRPr="006225B3">
        <w:t>;</w:t>
      </w:r>
    </w:p>
    <w:p w:rsidR="00CD04CA" w:rsidRPr="006225B3" w:rsidRDefault="00CD04CA" w:rsidP="00CD04CA">
      <w:pPr>
        <w:numPr>
          <w:ilvl w:val="3"/>
          <w:numId w:val="10"/>
        </w:numPr>
        <w:tabs>
          <w:tab w:val="left" w:pos="851"/>
        </w:tabs>
        <w:suppressAutoHyphens/>
        <w:ind w:left="0" w:firstLine="567"/>
        <w:outlineLvl w:val="4"/>
      </w:pPr>
      <w:r w:rsidRPr="006225B3">
        <w:t xml:space="preserve"> копии учредительных документов участника закупки (для юридических лиц);</w:t>
      </w:r>
    </w:p>
    <w:p w:rsidR="00254CDA" w:rsidRPr="006225B3" w:rsidRDefault="00254CDA" w:rsidP="00CD04CA">
      <w:pPr>
        <w:numPr>
          <w:ilvl w:val="3"/>
          <w:numId w:val="10"/>
        </w:numPr>
        <w:tabs>
          <w:tab w:val="left" w:pos="851"/>
        </w:tabs>
        <w:suppressAutoHyphens/>
        <w:ind w:left="0" w:firstLine="567"/>
        <w:outlineLvl w:val="4"/>
      </w:pPr>
      <w:r w:rsidRPr="006225B3">
        <w:t xml:space="preserve"> </w:t>
      </w:r>
      <w:r w:rsidR="00D70917" w:rsidRPr="006225B3">
        <w:t>копии</w:t>
      </w:r>
      <w:r w:rsidRPr="006225B3">
        <w:t xml:space="preserve"> </w:t>
      </w:r>
      <w:r w:rsidR="00D70917" w:rsidRPr="006225B3">
        <w:t>документов, удостоверяющих личность (для физических лиц</w:t>
      </w:r>
      <w:r w:rsidR="007D0F50" w:rsidRPr="006225B3">
        <w:t xml:space="preserve"> и индивидуальных предпринимателей</w:t>
      </w:r>
      <w:r w:rsidR="00D70917" w:rsidRPr="006225B3">
        <w:t>);</w:t>
      </w:r>
    </w:p>
    <w:p w:rsidR="00CD04CA" w:rsidRPr="006225B3" w:rsidRDefault="00CD04CA" w:rsidP="00CD04CA">
      <w:pPr>
        <w:numPr>
          <w:ilvl w:val="3"/>
          <w:numId w:val="10"/>
        </w:numPr>
        <w:tabs>
          <w:tab w:val="left" w:pos="851"/>
        </w:tabs>
        <w:suppressAutoHyphens/>
        <w:ind w:left="0" w:firstLine="567"/>
        <w:outlineLvl w:val="4"/>
      </w:pPr>
      <w:r w:rsidRPr="006225B3">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являются крупной сделкой. В случае, если получение указанного решения до истечения срока подачи заявок на участие в аукционе для участника аукциона,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аукциона представить вышеуказанное решение до момента заключения договора. В случае,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CD04CA" w:rsidRPr="006225B3" w:rsidRDefault="009845DC" w:rsidP="00D70917">
      <w:pPr>
        <w:numPr>
          <w:ilvl w:val="3"/>
          <w:numId w:val="10"/>
        </w:numPr>
        <w:tabs>
          <w:tab w:val="left" w:pos="851"/>
          <w:tab w:val="left" w:pos="1134"/>
        </w:tabs>
        <w:suppressAutoHyphens/>
        <w:ind w:left="0" w:firstLine="567"/>
        <w:outlineLvl w:val="4"/>
      </w:pPr>
      <w:r w:rsidRPr="006225B3">
        <w:t xml:space="preserve"> </w:t>
      </w:r>
      <w:r w:rsidR="00CD04CA" w:rsidRPr="006225B3">
        <w:t>обладание участником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CD04CA" w:rsidRPr="006225B3" w:rsidRDefault="00CD04CA" w:rsidP="009845DC">
      <w:pPr>
        <w:numPr>
          <w:ilvl w:val="3"/>
          <w:numId w:val="10"/>
        </w:numPr>
        <w:tabs>
          <w:tab w:val="left" w:pos="851"/>
          <w:tab w:val="left" w:pos="993"/>
        </w:tabs>
        <w:suppressAutoHyphens/>
        <w:ind w:left="0" w:firstLine="567"/>
        <w:outlineLvl w:val="4"/>
      </w:pPr>
      <w:r w:rsidRPr="006225B3">
        <w:t xml:space="preserve"> копии баланса вместе с отчетом о прибылях и убытках с отметкой налогового органа о приёме, за последний завершенный финансовый год,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 участника</w:t>
      </w:r>
      <w:r w:rsidR="007D0F50" w:rsidRPr="006225B3">
        <w:t>;</w:t>
      </w:r>
    </w:p>
    <w:p w:rsidR="00E20AB0" w:rsidRPr="006225B3" w:rsidRDefault="006746A4" w:rsidP="00CD04CA">
      <w:pPr>
        <w:numPr>
          <w:ilvl w:val="3"/>
          <w:numId w:val="10"/>
        </w:numPr>
        <w:tabs>
          <w:tab w:val="left" w:pos="851"/>
          <w:tab w:val="left" w:pos="993"/>
        </w:tabs>
        <w:suppressAutoHyphens/>
        <w:ind w:left="0" w:firstLine="567"/>
        <w:outlineLvl w:val="4"/>
      </w:pPr>
      <w:r w:rsidRPr="006225B3">
        <w:t>копия приказа о назначении главного бухгалтера;</w:t>
      </w:r>
    </w:p>
    <w:p w:rsidR="00946A42" w:rsidRPr="006225B3" w:rsidRDefault="006746A4" w:rsidP="006746A4">
      <w:pPr>
        <w:tabs>
          <w:tab w:val="left" w:pos="851"/>
          <w:tab w:val="left" w:pos="993"/>
        </w:tabs>
        <w:suppressAutoHyphens/>
        <w:ind w:left="567" w:firstLine="0"/>
        <w:outlineLvl w:val="4"/>
      </w:pPr>
      <w:r w:rsidRPr="006225B3">
        <w:t>13) иные документы, подтверждающие соответствие участника закупки требованиям, установленным в документации о закупке, извещении о закупке.</w:t>
      </w:r>
    </w:p>
    <w:p w:rsidR="00E20AB0" w:rsidRPr="006225B3" w:rsidRDefault="00CD04CA" w:rsidP="00CD04CA">
      <w:pPr>
        <w:tabs>
          <w:tab w:val="left" w:pos="851"/>
          <w:tab w:val="left" w:pos="1134"/>
        </w:tabs>
        <w:suppressAutoHyphens/>
        <w:outlineLvl w:val="3"/>
      </w:pPr>
      <w:r w:rsidRPr="006225B3">
        <w:lastRenderedPageBreak/>
        <w:t>12.</w:t>
      </w:r>
      <w:r w:rsidR="00A27508" w:rsidRPr="006225B3">
        <w:t>5</w:t>
      </w:r>
      <w:r w:rsidRPr="006225B3">
        <w:t>.18.</w:t>
      </w:r>
      <w:r w:rsidR="00E20AB0" w:rsidRPr="006225B3">
        <w:t>Непредставление д</w:t>
      </w:r>
      <w:r w:rsidRPr="006225B3">
        <w:t xml:space="preserve">окументов, предусмотренных </w:t>
      </w:r>
      <w:r w:rsidR="00CC5689" w:rsidRPr="006225B3">
        <w:t>п.п.</w:t>
      </w:r>
      <w:r w:rsidR="00CA1C4D" w:rsidRPr="006225B3">
        <w:t>12.</w:t>
      </w:r>
      <w:r w:rsidR="00005C20" w:rsidRPr="006225B3">
        <w:t>5</w:t>
      </w:r>
      <w:r w:rsidR="00CA1C4D" w:rsidRPr="006225B3">
        <w:t>.17</w:t>
      </w:r>
      <w:r w:rsidR="00E20AB0" w:rsidRPr="006225B3">
        <w:t xml:space="preserve"> Положения является основанием для отказа в допуске к участию в закупке.</w:t>
      </w:r>
    </w:p>
    <w:p w:rsidR="00CC5689" w:rsidRPr="006225B3" w:rsidRDefault="00CC5689" w:rsidP="00CC5689">
      <w:pPr>
        <w:pStyle w:val="3"/>
        <w:numPr>
          <w:ilvl w:val="0"/>
          <w:numId w:val="0"/>
        </w:numPr>
        <w:tabs>
          <w:tab w:val="left" w:pos="709"/>
          <w:tab w:val="left" w:pos="851"/>
          <w:tab w:val="left" w:pos="993"/>
        </w:tabs>
        <w:spacing w:before="0"/>
        <w:ind w:firstLine="426"/>
        <w:jc w:val="both"/>
        <w:rPr>
          <w:rFonts w:ascii="Times New Roman" w:hAnsi="Times New Roman"/>
          <w:sz w:val="24"/>
          <w:szCs w:val="24"/>
        </w:rPr>
      </w:pPr>
      <w:r w:rsidRPr="006225B3">
        <w:rPr>
          <w:rFonts w:ascii="Times New Roman" w:hAnsi="Times New Roman"/>
          <w:sz w:val="24"/>
          <w:szCs w:val="24"/>
        </w:rPr>
        <w:t>12.</w:t>
      </w:r>
      <w:r w:rsidR="00A27508" w:rsidRPr="006225B3">
        <w:rPr>
          <w:rFonts w:ascii="Times New Roman" w:hAnsi="Times New Roman"/>
          <w:sz w:val="24"/>
          <w:szCs w:val="24"/>
        </w:rPr>
        <w:t>6</w:t>
      </w:r>
      <w:r w:rsidRPr="006225B3">
        <w:rPr>
          <w:rFonts w:ascii="Times New Roman" w:hAnsi="Times New Roman"/>
          <w:sz w:val="24"/>
          <w:szCs w:val="24"/>
        </w:rPr>
        <w:t>.</w:t>
      </w:r>
      <w:bookmarkStart w:id="13" w:name="_Toc409474779"/>
      <w:bookmarkStart w:id="14" w:name="_Toc409528488"/>
      <w:bookmarkStart w:id="15" w:name="_Toc409630191"/>
      <w:bookmarkStart w:id="16" w:name="_Toc409703637"/>
      <w:bookmarkStart w:id="17" w:name="_Toc409711801"/>
      <w:bookmarkStart w:id="18" w:name="_Toc409715521"/>
      <w:bookmarkStart w:id="19" w:name="_Toc409721538"/>
      <w:bookmarkStart w:id="20" w:name="_Toc409720669"/>
      <w:bookmarkStart w:id="21" w:name="_Toc409721756"/>
      <w:bookmarkStart w:id="22" w:name="_Toc409807474"/>
      <w:bookmarkStart w:id="23" w:name="_Toc409812193"/>
      <w:bookmarkStart w:id="24" w:name="_Toc283764422"/>
      <w:bookmarkStart w:id="25" w:name="_Toc409908756"/>
      <w:bookmarkStart w:id="26" w:name="_Toc410902928"/>
      <w:bookmarkStart w:id="27" w:name="_Toc410907939"/>
      <w:bookmarkStart w:id="28" w:name="_Toc410908128"/>
      <w:bookmarkStart w:id="29" w:name="_Toc410910921"/>
      <w:bookmarkStart w:id="30" w:name="_Toc410911194"/>
      <w:bookmarkStart w:id="31" w:name="_Toc410920292"/>
      <w:bookmarkStart w:id="32" w:name="_Toc411279932"/>
      <w:bookmarkStart w:id="33" w:name="_Toc411626658"/>
      <w:bookmarkStart w:id="34" w:name="_Toc411632201"/>
      <w:bookmarkStart w:id="35" w:name="_Toc411882110"/>
      <w:bookmarkStart w:id="36" w:name="_Toc411941120"/>
      <w:bookmarkStart w:id="37" w:name="_Toc285801568"/>
      <w:bookmarkStart w:id="38" w:name="_Toc411949595"/>
      <w:bookmarkStart w:id="39" w:name="_Toc412111235"/>
      <w:bookmarkStart w:id="40" w:name="_Toc285977839"/>
      <w:bookmarkStart w:id="41" w:name="_Toc412128002"/>
      <w:bookmarkStart w:id="42" w:name="_Toc285999968"/>
      <w:bookmarkStart w:id="43" w:name="_Toc412218451"/>
      <w:bookmarkStart w:id="44" w:name="_Toc412543737"/>
      <w:bookmarkStart w:id="45" w:name="_Toc412551482"/>
      <w:bookmarkStart w:id="46" w:name="_Toc412760352"/>
      <w:bookmarkStart w:id="47" w:name="_Toc453143288"/>
      <w:bookmarkStart w:id="48" w:name="_Toc5978400"/>
      <w:bookmarkStart w:id="49" w:name="_Ref24123923"/>
      <w:bookmarkStart w:id="50" w:name="_Ref24312739"/>
      <w:bookmarkStart w:id="51" w:name="_Ref24391896"/>
      <w:bookmarkStart w:id="52" w:name="_Toc27389867"/>
      <w:r w:rsidRPr="006225B3">
        <w:rPr>
          <w:rFonts w:ascii="Times New Roman" w:hAnsi="Times New Roman"/>
          <w:sz w:val="24"/>
          <w:szCs w:val="24"/>
        </w:rPr>
        <w:t>Открытие доступа к поданным на участие в закупке в электронной форме заявкам</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00740013" w:rsidRPr="006225B3">
        <w:rPr>
          <w:rFonts w:ascii="Times New Roman" w:hAnsi="Times New Roman"/>
          <w:sz w:val="24"/>
          <w:szCs w:val="24"/>
        </w:rPr>
        <w:t>:</w:t>
      </w:r>
    </w:p>
    <w:p w:rsidR="00CC5689" w:rsidRPr="006225B3" w:rsidRDefault="00CC5689" w:rsidP="00CC5689">
      <w:pPr>
        <w:tabs>
          <w:tab w:val="left" w:pos="709"/>
          <w:tab w:val="left" w:pos="851"/>
          <w:tab w:val="left" w:pos="993"/>
        </w:tabs>
        <w:suppressAutoHyphens/>
        <w:outlineLvl w:val="3"/>
      </w:pPr>
      <w:bookmarkStart w:id="53" w:name="_Ref13066246"/>
      <w:r w:rsidRPr="006225B3">
        <w:t>12.</w:t>
      </w:r>
      <w:r w:rsidR="00A27508" w:rsidRPr="006225B3">
        <w:t>6</w:t>
      </w:r>
      <w:r w:rsidRPr="006225B3">
        <w:t>.1.Открытие доступа к поданным заявкам осуществляется в установленное в извещении,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CC5689" w:rsidRPr="006225B3" w:rsidRDefault="00CC5689" w:rsidP="00CC5689">
      <w:pPr>
        <w:tabs>
          <w:tab w:val="left" w:pos="709"/>
          <w:tab w:val="left" w:pos="851"/>
          <w:tab w:val="left" w:pos="993"/>
        </w:tabs>
        <w:suppressAutoHyphens/>
        <w:outlineLvl w:val="3"/>
      </w:pPr>
      <w:r w:rsidRPr="006225B3">
        <w:t>12.</w:t>
      </w:r>
      <w:r w:rsidR="00A27508" w:rsidRPr="006225B3">
        <w:t>6</w:t>
      </w:r>
      <w:r w:rsidRPr="006225B3">
        <w:t xml:space="preserve">.2.При проведении процедуры открытия доступа к поданным заявкам заседание </w:t>
      </w:r>
      <w:r w:rsidR="007D0F50" w:rsidRPr="006225B3">
        <w:t>Комиссии</w:t>
      </w:r>
      <w:r w:rsidRPr="006225B3">
        <w:t xml:space="preserve"> не проводится, протокол открытия доступа не оформляется.</w:t>
      </w:r>
    </w:p>
    <w:p w:rsidR="00CC5689" w:rsidRPr="006225B3" w:rsidRDefault="00CC5689" w:rsidP="00CC5689">
      <w:pPr>
        <w:tabs>
          <w:tab w:val="left" w:pos="709"/>
          <w:tab w:val="left" w:pos="851"/>
          <w:tab w:val="left" w:pos="993"/>
        </w:tabs>
        <w:suppressAutoHyphens/>
        <w:outlineLvl w:val="3"/>
      </w:pPr>
      <w:r w:rsidRPr="006225B3">
        <w:t>12.</w:t>
      </w:r>
      <w:r w:rsidR="00A27508" w:rsidRPr="006225B3">
        <w:t>6</w:t>
      </w:r>
      <w:r w:rsidRPr="006225B3">
        <w:t xml:space="preserve">.3.При проведении процедуры открытия доступа к поданным заявкам </w:t>
      </w:r>
      <w:r w:rsidR="007D0F50" w:rsidRPr="006225B3">
        <w:t>Заказчику</w:t>
      </w:r>
      <w:r w:rsidRPr="006225B3">
        <w:t xml:space="preserve">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и направленные оператором ЭТП вместе с заявкой.</w:t>
      </w:r>
    </w:p>
    <w:p w:rsidR="00CC5689" w:rsidRPr="006225B3" w:rsidRDefault="001C3264" w:rsidP="001C3264">
      <w:pPr>
        <w:keepNext/>
        <w:keepLines/>
        <w:tabs>
          <w:tab w:val="left" w:pos="709"/>
          <w:tab w:val="left" w:pos="851"/>
          <w:tab w:val="left" w:pos="993"/>
        </w:tabs>
        <w:suppressAutoHyphens/>
        <w:ind w:firstLine="426"/>
        <w:jc w:val="left"/>
        <w:outlineLvl w:val="2"/>
        <w:rPr>
          <w:b/>
        </w:rPr>
      </w:pPr>
      <w:bookmarkStart w:id="54" w:name="_Toc25340650"/>
      <w:bookmarkStart w:id="55" w:name="_Toc25342411"/>
      <w:bookmarkStart w:id="56" w:name="_Toc25340662"/>
      <w:bookmarkStart w:id="57" w:name="_Toc25342423"/>
      <w:bookmarkStart w:id="58" w:name="_Toc25340664"/>
      <w:bookmarkStart w:id="59" w:name="_Toc25342425"/>
      <w:bookmarkStart w:id="60" w:name="_Toc25340665"/>
      <w:bookmarkStart w:id="61" w:name="_Toc25342426"/>
      <w:bookmarkStart w:id="62" w:name="_Toc25340666"/>
      <w:bookmarkStart w:id="63" w:name="_Toc25342427"/>
      <w:bookmarkStart w:id="64" w:name="_Toc409528489"/>
      <w:bookmarkStart w:id="65" w:name="_Toc409630192"/>
      <w:bookmarkStart w:id="66" w:name="_Toc409474780"/>
      <w:bookmarkStart w:id="67" w:name="_Ref409690716"/>
      <w:bookmarkStart w:id="68" w:name="_Toc409703638"/>
      <w:bookmarkStart w:id="69" w:name="_Toc409711802"/>
      <w:bookmarkStart w:id="70" w:name="_Toc409715522"/>
      <w:bookmarkStart w:id="71" w:name="_Toc409721539"/>
      <w:bookmarkStart w:id="72" w:name="_Toc409720670"/>
      <w:bookmarkStart w:id="73" w:name="_Toc409721757"/>
      <w:bookmarkStart w:id="74" w:name="_Toc409807475"/>
      <w:bookmarkStart w:id="75" w:name="_Toc409812194"/>
      <w:bookmarkStart w:id="76" w:name="_Toc283764423"/>
      <w:bookmarkStart w:id="77" w:name="_Toc409908757"/>
      <w:bookmarkStart w:id="78" w:name="_Toc410902929"/>
      <w:bookmarkStart w:id="79" w:name="_Toc410907940"/>
      <w:bookmarkStart w:id="80" w:name="_Toc410908129"/>
      <w:bookmarkStart w:id="81" w:name="_Toc410910922"/>
      <w:bookmarkStart w:id="82" w:name="_Toc410911195"/>
      <w:bookmarkStart w:id="83" w:name="_Toc410920293"/>
      <w:bookmarkStart w:id="84" w:name="_Toc411279933"/>
      <w:bookmarkStart w:id="85" w:name="_Toc411626659"/>
      <w:bookmarkStart w:id="86" w:name="_Toc411632202"/>
      <w:bookmarkStart w:id="87" w:name="_Toc411882111"/>
      <w:bookmarkStart w:id="88" w:name="_Toc411941121"/>
      <w:bookmarkStart w:id="89" w:name="_Toc285801569"/>
      <w:bookmarkStart w:id="90" w:name="_Toc411949596"/>
      <w:bookmarkStart w:id="91" w:name="_Toc412111236"/>
      <w:bookmarkStart w:id="92" w:name="_Toc285977840"/>
      <w:bookmarkStart w:id="93" w:name="_Toc412128003"/>
      <w:bookmarkStart w:id="94" w:name="_Toc285999969"/>
      <w:bookmarkStart w:id="95" w:name="_Toc412218452"/>
      <w:bookmarkStart w:id="96" w:name="_Toc412543738"/>
      <w:bookmarkStart w:id="97" w:name="_Toc412551483"/>
      <w:bookmarkStart w:id="98" w:name="_Toc412760353"/>
      <w:bookmarkStart w:id="99" w:name="_Toc453143289"/>
      <w:bookmarkStart w:id="100" w:name="_Ref476245382"/>
      <w:bookmarkStart w:id="101" w:name="_Toc5978401"/>
      <w:bookmarkStart w:id="102" w:name="_Ref24124109"/>
      <w:bookmarkStart w:id="103" w:name="_Ref24391940"/>
      <w:bookmarkStart w:id="104" w:name="_Toc27389868"/>
      <w:bookmarkEnd w:id="53"/>
      <w:bookmarkEnd w:id="54"/>
      <w:bookmarkEnd w:id="55"/>
      <w:bookmarkEnd w:id="56"/>
      <w:bookmarkEnd w:id="57"/>
      <w:bookmarkEnd w:id="58"/>
      <w:bookmarkEnd w:id="59"/>
      <w:bookmarkEnd w:id="60"/>
      <w:bookmarkEnd w:id="61"/>
      <w:bookmarkEnd w:id="62"/>
      <w:bookmarkEnd w:id="63"/>
      <w:r w:rsidRPr="006225B3">
        <w:rPr>
          <w:b/>
        </w:rPr>
        <w:t>12.</w:t>
      </w:r>
      <w:r w:rsidR="00E21639" w:rsidRPr="006225B3">
        <w:rPr>
          <w:b/>
        </w:rPr>
        <w:t>7</w:t>
      </w:r>
      <w:r w:rsidRPr="006225B3">
        <w:rPr>
          <w:b/>
        </w:rPr>
        <w:t>.</w:t>
      </w:r>
      <w:r w:rsidR="00CC5689" w:rsidRPr="006225B3">
        <w:rPr>
          <w:b/>
        </w:rPr>
        <w:t>Рассмотрение заявок (отборочная стадия). Допуск к участию в закупке</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740013" w:rsidRPr="006225B3">
        <w:rPr>
          <w:b/>
        </w:rPr>
        <w:t>:</w:t>
      </w:r>
    </w:p>
    <w:p w:rsidR="00CC5689" w:rsidRPr="006225B3" w:rsidRDefault="00EE7260" w:rsidP="00EE7260">
      <w:pPr>
        <w:tabs>
          <w:tab w:val="left" w:pos="709"/>
          <w:tab w:val="left" w:pos="851"/>
          <w:tab w:val="left" w:pos="993"/>
        </w:tabs>
        <w:suppressAutoHyphens/>
        <w:outlineLvl w:val="3"/>
      </w:pPr>
      <w:r w:rsidRPr="006225B3">
        <w:t>12.</w:t>
      </w:r>
      <w:r w:rsidR="00E21639" w:rsidRPr="006225B3">
        <w:t>7</w:t>
      </w:r>
      <w:r w:rsidRPr="006225B3">
        <w:t>.1.</w:t>
      </w:r>
      <w:r w:rsidR="00CC5689" w:rsidRPr="006225B3">
        <w:t xml:space="preserve">Рассмотрение заявок является отборочной стадией конкурентной закупки, в рамках которой </w:t>
      </w:r>
      <w:r w:rsidR="001C3264" w:rsidRPr="006225B3">
        <w:t>Комиссия</w:t>
      </w:r>
      <w:r w:rsidR="00CC5689" w:rsidRPr="006225B3">
        <w:t xml:space="preserve"> осуществляет проверку соблюдения участниками процедуры закупки установленных в извещении, документации о закупке требований, а именно:</w:t>
      </w:r>
    </w:p>
    <w:p w:rsidR="00CC5689" w:rsidRPr="006225B3" w:rsidRDefault="00EE7260" w:rsidP="00EE7260">
      <w:pPr>
        <w:tabs>
          <w:tab w:val="left" w:pos="709"/>
          <w:tab w:val="left" w:pos="851"/>
          <w:tab w:val="left" w:pos="993"/>
        </w:tabs>
        <w:suppressAutoHyphens/>
        <w:outlineLvl w:val="4"/>
      </w:pPr>
      <w:r w:rsidRPr="006225B3">
        <w:t>1)</w:t>
      </w:r>
      <w:r w:rsidR="00CC5689" w:rsidRPr="006225B3">
        <w:t>к содержанию, форме и составу заявки на участие в закупке;</w:t>
      </w:r>
    </w:p>
    <w:p w:rsidR="00CC5689" w:rsidRPr="006225B3" w:rsidRDefault="00EE7260" w:rsidP="00EE7260">
      <w:pPr>
        <w:tabs>
          <w:tab w:val="left" w:pos="709"/>
          <w:tab w:val="left" w:pos="851"/>
          <w:tab w:val="left" w:pos="993"/>
        </w:tabs>
        <w:suppressAutoHyphens/>
        <w:outlineLvl w:val="4"/>
      </w:pPr>
      <w:r w:rsidRPr="006225B3">
        <w:t>2)</w:t>
      </w:r>
      <w:r w:rsidR="00CC5689" w:rsidRPr="006225B3">
        <w:t xml:space="preserve">к </w:t>
      </w:r>
      <w:r w:rsidR="00B605D8" w:rsidRPr="006225B3">
        <w:t>товару</w:t>
      </w:r>
      <w:r w:rsidR="00CC5689" w:rsidRPr="006225B3">
        <w:t xml:space="preserve"> </w:t>
      </w:r>
      <w:r w:rsidR="00B605D8" w:rsidRPr="006225B3">
        <w:t xml:space="preserve">(работам, услугам) </w:t>
      </w:r>
      <w:r w:rsidR="00CC5689" w:rsidRPr="006225B3">
        <w:t>и условиям исполнения договора;</w:t>
      </w:r>
    </w:p>
    <w:p w:rsidR="00CC5689" w:rsidRPr="006225B3" w:rsidRDefault="00EE7260" w:rsidP="00EE7260">
      <w:pPr>
        <w:tabs>
          <w:tab w:val="left" w:pos="709"/>
          <w:tab w:val="left" w:pos="851"/>
          <w:tab w:val="left" w:pos="993"/>
        </w:tabs>
        <w:suppressAutoHyphens/>
        <w:outlineLvl w:val="4"/>
      </w:pPr>
      <w:r w:rsidRPr="006225B3">
        <w:t>3)</w:t>
      </w:r>
      <w:r w:rsidR="00CC5689" w:rsidRPr="006225B3">
        <w:t>к участнику закупки, в том числе лицам, выступающим на стороне одного участника закупки;</w:t>
      </w:r>
    </w:p>
    <w:p w:rsidR="00CC5689" w:rsidRPr="006225B3" w:rsidRDefault="00EE7260" w:rsidP="00EE7260">
      <w:pPr>
        <w:tabs>
          <w:tab w:val="left" w:pos="709"/>
          <w:tab w:val="left" w:pos="851"/>
          <w:tab w:val="left" w:pos="993"/>
        </w:tabs>
        <w:suppressAutoHyphens/>
        <w:outlineLvl w:val="4"/>
      </w:pPr>
      <w:r w:rsidRPr="006225B3">
        <w:t>4)</w:t>
      </w:r>
      <w:r w:rsidR="00CC5689" w:rsidRPr="006225B3">
        <w:t>к ценовому предложению участника закупки</w:t>
      </w:r>
      <w:r w:rsidR="00D82F74" w:rsidRPr="006225B3">
        <w:t xml:space="preserve"> (в случае если доступ к такой информации открыт)</w:t>
      </w:r>
      <w:r w:rsidR="00CC5689" w:rsidRPr="006225B3">
        <w:t>;</w:t>
      </w:r>
    </w:p>
    <w:p w:rsidR="00CC5689" w:rsidRPr="006225B3" w:rsidRDefault="00EE7260" w:rsidP="00EE7260">
      <w:pPr>
        <w:tabs>
          <w:tab w:val="left" w:pos="709"/>
          <w:tab w:val="left" w:pos="851"/>
          <w:tab w:val="left" w:pos="993"/>
        </w:tabs>
        <w:suppressAutoHyphens/>
        <w:outlineLvl w:val="4"/>
      </w:pPr>
      <w:r w:rsidRPr="006225B3">
        <w:t>5)</w:t>
      </w:r>
      <w:r w:rsidR="00CC5689" w:rsidRPr="006225B3">
        <w:t>к предоставлению обеспечения заявки</w:t>
      </w:r>
      <w:r w:rsidR="007D0F50" w:rsidRPr="006225B3">
        <w:t>, если в извещении, документации о закупке установлено требование об обеспечении заявки</w:t>
      </w:r>
      <w:r w:rsidR="00CC5689" w:rsidRPr="006225B3">
        <w:t>.</w:t>
      </w:r>
    </w:p>
    <w:p w:rsidR="00CC5689" w:rsidRPr="006225B3" w:rsidRDefault="00EE7260" w:rsidP="00EE7260">
      <w:pPr>
        <w:tabs>
          <w:tab w:val="left" w:pos="709"/>
          <w:tab w:val="left" w:pos="851"/>
          <w:tab w:val="left" w:pos="993"/>
        </w:tabs>
        <w:suppressAutoHyphens/>
        <w:outlineLvl w:val="3"/>
      </w:pPr>
      <w:r w:rsidRPr="006225B3">
        <w:t>12.</w:t>
      </w:r>
      <w:r w:rsidR="00E21639" w:rsidRPr="006225B3">
        <w:t>7</w:t>
      </w:r>
      <w:r w:rsidRPr="006225B3">
        <w:t>.2.</w:t>
      </w:r>
      <w:r w:rsidR="00CC5689" w:rsidRPr="006225B3">
        <w:t>Рассмотрение заявок осуществляется в сроки, установленные извещением, документацией о закупке</w:t>
      </w:r>
      <w:r w:rsidR="007D0F50" w:rsidRPr="006225B3">
        <w:t>, но не более 5 (пяти) рабочих дней</w:t>
      </w:r>
      <w:r w:rsidR="00CC5689" w:rsidRPr="006225B3">
        <w:t>. При проведении запроса котировок</w:t>
      </w:r>
      <w:r w:rsidR="006E4858" w:rsidRPr="006225B3">
        <w:t xml:space="preserve"> в электронной форме</w:t>
      </w:r>
      <w:r w:rsidR="00CC5689" w:rsidRPr="006225B3">
        <w:t>/запроса цен рассмотрение заявок (отборочная стадия) и оценка и сопоставление заявок (оценочная стадия) осуществляются одновременно в сроки, установленные в извещении</w:t>
      </w:r>
      <w:r w:rsidR="00E21639" w:rsidRPr="006225B3">
        <w:t>, документации о закупке</w:t>
      </w:r>
      <w:r w:rsidR="00CC5689" w:rsidRPr="006225B3">
        <w:t>.</w:t>
      </w:r>
    </w:p>
    <w:p w:rsidR="00CC5689" w:rsidRPr="006225B3" w:rsidRDefault="00EE7260" w:rsidP="00EE7260">
      <w:pPr>
        <w:tabs>
          <w:tab w:val="left" w:pos="709"/>
          <w:tab w:val="left" w:pos="851"/>
          <w:tab w:val="left" w:pos="993"/>
        </w:tabs>
        <w:suppressAutoHyphens/>
        <w:outlineLvl w:val="3"/>
      </w:pPr>
      <w:r w:rsidRPr="006225B3">
        <w:t>12.</w:t>
      </w:r>
      <w:r w:rsidR="00E21639" w:rsidRPr="006225B3">
        <w:t>7</w:t>
      </w:r>
      <w:r w:rsidRPr="006225B3">
        <w:t>.3.</w:t>
      </w:r>
      <w:r w:rsidR="00CC5689" w:rsidRPr="006225B3">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p>
    <w:p w:rsidR="00CC5689" w:rsidRPr="006225B3" w:rsidRDefault="006E4858" w:rsidP="006E4858">
      <w:pPr>
        <w:tabs>
          <w:tab w:val="left" w:pos="709"/>
          <w:tab w:val="left" w:pos="851"/>
          <w:tab w:val="left" w:pos="993"/>
        </w:tabs>
        <w:suppressAutoHyphens/>
        <w:ind w:firstLine="426"/>
        <w:outlineLvl w:val="4"/>
      </w:pPr>
      <w:r w:rsidRPr="006225B3">
        <w:t xml:space="preserve">На этапе рассмотрения заявок Комиссия </w:t>
      </w:r>
      <w:r w:rsidR="00CC5689" w:rsidRPr="006225B3">
        <w:t>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w:t>
      </w:r>
      <w:r w:rsidRPr="006225B3">
        <w:t>асти или иным законным способом.</w:t>
      </w:r>
    </w:p>
    <w:p w:rsidR="00CC5689" w:rsidRPr="006225B3" w:rsidRDefault="00EE7260" w:rsidP="00EE7260">
      <w:pPr>
        <w:tabs>
          <w:tab w:val="left" w:pos="709"/>
          <w:tab w:val="left" w:pos="851"/>
          <w:tab w:val="left" w:pos="993"/>
        </w:tabs>
        <w:suppressAutoHyphens/>
        <w:outlineLvl w:val="3"/>
      </w:pPr>
      <w:bookmarkStart w:id="105" w:name="_Ref24301563"/>
      <w:r w:rsidRPr="006225B3">
        <w:t>12.</w:t>
      </w:r>
      <w:r w:rsidR="00E21639" w:rsidRPr="006225B3">
        <w:t>7</w:t>
      </w:r>
      <w:r w:rsidRPr="006225B3">
        <w:t>.4.</w:t>
      </w:r>
      <w:r w:rsidR="00CC5689" w:rsidRPr="006225B3">
        <w:t xml:space="preserve">В ходе проведения процедуры рассмотрения заявок (отборочной стадии) </w:t>
      </w:r>
      <w:r w:rsidRPr="006225B3">
        <w:t>Комиссия</w:t>
      </w:r>
      <w:r w:rsidR="00CC5689" w:rsidRPr="006225B3">
        <w:t xml:space="preserve"> в отношении каждой поступившей заявки осуществляет следующие действия:</w:t>
      </w:r>
      <w:bookmarkEnd w:id="105"/>
    </w:p>
    <w:p w:rsidR="00CC5689" w:rsidRPr="006225B3" w:rsidRDefault="00EE7260" w:rsidP="00EE7260">
      <w:pPr>
        <w:tabs>
          <w:tab w:val="left" w:pos="709"/>
          <w:tab w:val="left" w:pos="851"/>
          <w:tab w:val="left" w:pos="993"/>
        </w:tabs>
        <w:suppressAutoHyphens/>
        <w:ind w:firstLine="426"/>
        <w:outlineLvl w:val="4"/>
      </w:pPr>
      <w:bookmarkStart w:id="106" w:name="_Ref24124213"/>
      <w:r w:rsidRPr="006225B3">
        <w:t>1)</w:t>
      </w:r>
      <w:r w:rsidR="00CC5689" w:rsidRPr="006225B3">
        <w:t>проверку состава, формы и содержания заявки на соответствие требованиям извещения, документации о закупке;</w:t>
      </w:r>
      <w:bookmarkEnd w:id="106"/>
    </w:p>
    <w:p w:rsidR="00CC5689" w:rsidRPr="006225B3" w:rsidRDefault="00EE7260" w:rsidP="00EE7260">
      <w:pPr>
        <w:tabs>
          <w:tab w:val="left" w:pos="709"/>
          <w:tab w:val="left" w:pos="851"/>
          <w:tab w:val="left" w:pos="993"/>
        </w:tabs>
        <w:suppressAutoHyphens/>
        <w:outlineLvl w:val="4"/>
      </w:pPr>
      <w:bookmarkStart w:id="107" w:name="_Ref24124649"/>
      <w:r w:rsidRPr="006225B3">
        <w:t>2)</w:t>
      </w:r>
      <w:r w:rsidR="00CC5689" w:rsidRPr="006225B3">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документации о закупке;</w:t>
      </w:r>
      <w:bookmarkEnd w:id="107"/>
    </w:p>
    <w:p w:rsidR="00CC5689" w:rsidRPr="006225B3" w:rsidRDefault="00EE7260" w:rsidP="00EE7260">
      <w:pPr>
        <w:tabs>
          <w:tab w:val="left" w:pos="709"/>
          <w:tab w:val="left" w:pos="851"/>
          <w:tab w:val="left" w:pos="993"/>
        </w:tabs>
        <w:suppressAutoHyphens/>
        <w:outlineLvl w:val="4"/>
      </w:pPr>
      <w:bookmarkStart w:id="108" w:name="_Ref24124575"/>
      <w:r w:rsidRPr="006225B3">
        <w:t>3)</w:t>
      </w:r>
      <w:r w:rsidR="00CC5689" w:rsidRPr="006225B3">
        <w:t>проверку соответствия предлагаемой продукции и условий исполнения договора требованиям, установленным в извещении, документации о закупке;</w:t>
      </w:r>
      <w:bookmarkEnd w:id="108"/>
    </w:p>
    <w:p w:rsidR="00CC5689" w:rsidRPr="006225B3" w:rsidRDefault="00EE7260" w:rsidP="00EE7260">
      <w:pPr>
        <w:tabs>
          <w:tab w:val="left" w:pos="709"/>
          <w:tab w:val="left" w:pos="851"/>
          <w:tab w:val="left" w:pos="993"/>
        </w:tabs>
        <w:suppressAutoHyphens/>
        <w:outlineLvl w:val="4"/>
      </w:pPr>
      <w:bookmarkStart w:id="109" w:name="_Ref24124578"/>
      <w:r w:rsidRPr="006225B3">
        <w:t>4)</w:t>
      </w:r>
      <w:r w:rsidR="00CC5689" w:rsidRPr="006225B3">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документации о закупке;</w:t>
      </w:r>
      <w:bookmarkEnd w:id="109"/>
    </w:p>
    <w:p w:rsidR="00CC5689" w:rsidRPr="006225B3" w:rsidRDefault="00EE7260" w:rsidP="00EE7260">
      <w:pPr>
        <w:tabs>
          <w:tab w:val="left" w:pos="709"/>
          <w:tab w:val="left" w:pos="851"/>
          <w:tab w:val="left" w:pos="993"/>
        </w:tabs>
        <w:suppressAutoHyphens/>
        <w:outlineLvl w:val="4"/>
      </w:pPr>
      <w:bookmarkStart w:id="110" w:name="_Ref24124737"/>
      <w:r w:rsidRPr="006225B3">
        <w:lastRenderedPageBreak/>
        <w:t>5)</w:t>
      </w:r>
      <w:r w:rsidR="00CC5689" w:rsidRPr="006225B3">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документации о закупке.</w:t>
      </w:r>
      <w:bookmarkEnd w:id="110"/>
    </w:p>
    <w:p w:rsidR="00CC5689" w:rsidRPr="006225B3" w:rsidRDefault="00640C92" w:rsidP="00640C92">
      <w:pPr>
        <w:tabs>
          <w:tab w:val="left" w:pos="709"/>
          <w:tab w:val="left" w:pos="851"/>
          <w:tab w:val="left" w:pos="993"/>
        </w:tabs>
        <w:suppressAutoHyphens/>
        <w:outlineLvl w:val="3"/>
      </w:pPr>
      <w:r w:rsidRPr="006225B3">
        <w:t>12.</w:t>
      </w:r>
      <w:r w:rsidR="00E21639" w:rsidRPr="006225B3">
        <w:t>7</w:t>
      </w:r>
      <w:r w:rsidRPr="006225B3">
        <w:t>.5.</w:t>
      </w:r>
      <w:r w:rsidR="00CC5689" w:rsidRPr="006225B3">
        <w:t>Участники процедуры закупки, заявки которых признаны соответствующими требованиям извещения, документации о закупке, допускаются к оценке и сопоставлению заявок. Участники процедуры закупки, заявки которых признаны не соответствующими требованиям извещения, документации о закупке в дальнейшей процедуре закупки не участвуют.</w:t>
      </w:r>
    </w:p>
    <w:p w:rsidR="00CC5689" w:rsidRPr="006225B3" w:rsidRDefault="00640C92" w:rsidP="00640C92">
      <w:pPr>
        <w:tabs>
          <w:tab w:val="left" w:pos="709"/>
          <w:tab w:val="left" w:pos="851"/>
          <w:tab w:val="left" w:pos="993"/>
        </w:tabs>
        <w:suppressAutoHyphens/>
        <w:ind w:firstLine="426"/>
        <w:outlineLvl w:val="3"/>
      </w:pPr>
      <w:bookmarkStart w:id="111" w:name="_Ref24121435"/>
      <w:r w:rsidRPr="006225B3">
        <w:t>12.</w:t>
      </w:r>
      <w:r w:rsidR="00E21639" w:rsidRPr="006225B3">
        <w:t>7</w:t>
      </w:r>
      <w:r w:rsidRPr="006225B3">
        <w:t>.6.</w:t>
      </w:r>
      <w:r w:rsidR="00EE7260" w:rsidRPr="006225B3">
        <w:t>Комиссия</w:t>
      </w:r>
      <w:r w:rsidR="00CC5689" w:rsidRPr="006225B3">
        <w:t xml:space="preserve"> отклоняет заявку участника процедуры закупки по следующим основаниям:</w:t>
      </w:r>
      <w:bookmarkEnd w:id="111"/>
    </w:p>
    <w:p w:rsidR="00CC5689" w:rsidRPr="006225B3" w:rsidRDefault="00EE7260" w:rsidP="00EE7260">
      <w:pPr>
        <w:tabs>
          <w:tab w:val="left" w:pos="709"/>
          <w:tab w:val="left" w:pos="851"/>
          <w:tab w:val="left" w:pos="993"/>
        </w:tabs>
        <w:suppressAutoHyphens/>
        <w:outlineLvl w:val="4"/>
      </w:pPr>
      <w:r w:rsidRPr="006225B3">
        <w:t>1)</w:t>
      </w:r>
      <w:r w:rsidR="00CC5689" w:rsidRPr="006225B3">
        <w:t xml:space="preserve">непредоставление в составе заявки документов и сведений, предусмотренных извещением, документацией о закупке; нарушение требований извещения, документации о закупке к содержанию заявки; </w:t>
      </w:r>
    </w:p>
    <w:p w:rsidR="00CC5689" w:rsidRPr="006225B3" w:rsidRDefault="00EE7260" w:rsidP="00EE7260">
      <w:pPr>
        <w:tabs>
          <w:tab w:val="left" w:pos="709"/>
          <w:tab w:val="left" w:pos="851"/>
          <w:tab w:val="left" w:pos="993"/>
        </w:tabs>
        <w:suppressAutoHyphens/>
        <w:outlineLvl w:val="4"/>
      </w:pPr>
      <w:bookmarkStart w:id="112" w:name="_Ref24302297"/>
      <w:r w:rsidRPr="006225B3">
        <w:t>2)</w:t>
      </w:r>
      <w:r w:rsidR="00CC5689" w:rsidRPr="006225B3">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документации о закупке;</w:t>
      </w:r>
      <w:bookmarkEnd w:id="112"/>
    </w:p>
    <w:p w:rsidR="00CC5689" w:rsidRPr="006225B3" w:rsidRDefault="00EE7260" w:rsidP="00EE7260">
      <w:pPr>
        <w:tabs>
          <w:tab w:val="left" w:pos="709"/>
          <w:tab w:val="left" w:pos="851"/>
          <w:tab w:val="left" w:pos="993"/>
        </w:tabs>
        <w:suppressAutoHyphens/>
        <w:outlineLvl w:val="4"/>
      </w:pPr>
      <w:bookmarkStart w:id="113" w:name="_Ref24302897"/>
      <w:r w:rsidRPr="006225B3">
        <w:t>3)</w:t>
      </w:r>
      <w:r w:rsidR="00CC5689" w:rsidRPr="006225B3">
        <w:t>несоответствие предлагаемой продукции и/или условий исполнения договора требованиям, установленным в извещении, документации о закупке;</w:t>
      </w:r>
      <w:bookmarkEnd w:id="113"/>
    </w:p>
    <w:p w:rsidR="00CC5689" w:rsidRPr="006225B3" w:rsidRDefault="00EE7260" w:rsidP="00EE7260">
      <w:pPr>
        <w:tabs>
          <w:tab w:val="left" w:pos="709"/>
          <w:tab w:val="left" w:pos="851"/>
          <w:tab w:val="left" w:pos="993"/>
        </w:tabs>
        <w:suppressAutoHyphens/>
        <w:outlineLvl w:val="4"/>
      </w:pPr>
      <w:bookmarkStart w:id="114" w:name="_Ref24127196"/>
      <w:r w:rsidRPr="006225B3">
        <w:t>4)</w:t>
      </w:r>
      <w:r w:rsidR="00CC5689" w:rsidRPr="006225B3">
        <w:t xml:space="preserve">несоблюдение требований извещения, документации о закупке к описанию </w:t>
      </w:r>
      <w:r w:rsidRPr="006225B3">
        <w:t>товара (работ, услуг)</w:t>
      </w:r>
      <w:r w:rsidR="00CC5689" w:rsidRPr="006225B3">
        <w:t>, предлагаемой к поставке в составе заявки на участие в закупке;</w:t>
      </w:r>
      <w:bookmarkEnd w:id="114"/>
    </w:p>
    <w:p w:rsidR="00CC5689" w:rsidRPr="006225B3" w:rsidRDefault="00EE7260" w:rsidP="00EE7260">
      <w:pPr>
        <w:tabs>
          <w:tab w:val="left" w:pos="709"/>
          <w:tab w:val="left" w:pos="851"/>
          <w:tab w:val="left" w:pos="993"/>
        </w:tabs>
        <w:suppressAutoHyphens/>
        <w:outlineLvl w:val="4"/>
      </w:pPr>
      <w:bookmarkStart w:id="115" w:name="_Ref24302309"/>
      <w:r w:rsidRPr="006225B3">
        <w:t>5)</w:t>
      </w:r>
      <w:r w:rsidR="00CC5689" w:rsidRPr="006225B3">
        <w:t>несоответствие цены заявки требованиям извещения, документации о закупке, в том числе наличие предложения о цене договора (цене за единицу продукции), превышающей размер НМЦ;</w:t>
      </w:r>
      <w:bookmarkEnd w:id="115"/>
    </w:p>
    <w:p w:rsidR="00CC5689" w:rsidRPr="006225B3" w:rsidRDefault="00EE7260" w:rsidP="00EE7260">
      <w:pPr>
        <w:tabs>
          <w:tab w:val="left" w:pos="709"/>
          <w:tab w:val="left" w:pos="851"/>
          <w:tab w:val="left" w:pos="993"/>
        </w:tabs>
        <w:suppressAutoHyphens/>
        <w:outlineLvl w:val="4"/>
      </w:pPr>
      <w:r w:rsidRPr="006225B3">
        <w:t>6)</w:t>
      </w:r>
      <w:r w:rsidR="00CC5689" w:rsidRPr="006225B3">
        <w:t>наличие в составе заявки недостоверных сведений.</w:t>
      </w:r>
    </w:p>
    <w:p w:rsidR="00A3748C" w:rsidRPr="006225B3" w:rsidRDefault="00640C92" w:rsidP="00640C92">
      <w:pPr>
        <w:tabs>
          <w:tab w:val="left" w:pos="709"/>
          <w:tab w:val="left" w:pos="851"/>
          <w:tab w:val="left" w:pos="993"/>
        </w:tabs>
        <w:suppressAutoHyphens/>
        <w:outlineLvl w:val="3"/>
      </w:pPr>
      <w:r w:rsidRPr="006225B3">
        <w:t>12.</w:t>
      </w:r>
      <w:r w:rsidR="00E21639" w:rsidRPr="006225B3">
        <w:t>7</w:t>
      </w:r>
      <w:r w:rsidRPr="006225B3">
        <w:t>.7.</w:t>
      </w:r>
      <w:r w:rsidR="00A3748C" w:rsidRPr="006225B3">
        <w:t xml:space="preserve">Отклонение заявки </w:t>
      </w:r>
      <w:r w:rsidR="00CC5689" w:rsidRPr="006225B3">
        <w:t xml:space="preserve">участника процедуры закупки по основаниям, не предусмотренным </w:t>
      </w:r>
      <w:r w:rsidR="00B55576" w:rsidRPr="006225B3">
        <w:t>п.п.12.</w:t>
      </w:r>
      <w:r w:rsidR="00E21639" w:rsidRPr="006225B3">
        <w:t>7</w:t>
      </w:r>
      <w:r w:rsidR="00B55576" w:rsidRPr="006225B3">
        <w:t>.6</w:t>
      </w:r>
      <w:r w:rsidR="00A3748C" w:rsidRPr="006225B3">
        <w:t>.</w:t>
      </w:r>
      <w:r w:rsidR="00CC5689" w:rsidRPr="006225B3">
        <w:t xml:space="preserve"> Положения, не допускается. </w:t>
      </w:r>
    </w:p>
    <w:p w:rsidR="00CC5689" w:rsidRPr="006225B3" w:rsidRDefault="00640C92" w:rsidP="00640C92">
      <w:pPr>
        <w:tabs>
          <w:tab w:val="left" w:pos="709"/>
          <w:tab w:val="left" w:pos="851"/>
          <w:tab w:val="left" w:pos="993"/>
        </w:tabs>
        <w:suppressAutoHyphens/>
        <w:outlineLvl w:val="3"/>
      </w:pPr>
      <w:r w:rsidRPr="006225B3">
        <w:t>12.</w:t>
      </w:r>
      <w:r w:rsidR="00E21639" w:rsidRPr="006225B3">
        <w:t>7</w:t>
      </w:r>
      <w:r w:rsidRPr="006225B3">
        <w:t>.8.</w:t>
      </w:r>
      <w:r w:rsidR="00CC5689" w:rsidRPr="006225B3">
        <w:t xml:space="preserve">В ходе проведения рассмотрения заявок проводится заседание </w:t>
      </w:r>
      <w:r w:rsidR="00A3748C" w:rsidRPr="006225B3">
        <w:t>Комиссии</w:t>
      </w:r>
      <w:r w:rsidR="00CC5689" w:rsidRPr="006225B3">
        <w:t>, итоги работы которой оформляются протоколом рассмотрения заявок, в который включаются сведения, предусмотренные п.</w:t>
      </w:r>
      <w:r w:rsidR="00133B0E" w:rsidRPr="006225B3">
        <w:t>п.12.</w:t>
      </w:r>
      <w:r w:rsidR="00E21639" w:rsidRPr="006225B3">
        <w:t>9</w:t>
      </w:r>
      <w:r w:rsidR="00AD6CF6" w:rsidRPr="006225B3">
        <w:t>.3.</w:t>
      </w:r>
      <w:r w:rsidR="00CC5689" w:rsidRPr="006225B3">
        <w:t xml:space="preserve"> Положения.</w:t>
      </w:r>
    </w:p>
    <w:p w:rsidR="00F54DC6" w:rsidRPr="006225B3" w:rsidRDefault="00F54DC6" w:rsidP="00F54DC6">
      <w:pPr>
        <w:tabs>
          <w:tab w:val="left" w:pos="709"/>
          <w:tab w:val="left" w:pos="851"/>
          <w:tab w:val="left" w:pos="993"/>
        </w:tabs>
        <w:suppressAutoHyphens/>
        <w:outlineLvl w:val="3"/>
      </w:pPr>
      <w:r w:rsidRPr="006225B3">
        <w:t>12.7.9.По результатам рассмотрения заявок процедура закупки признается несостоявшейся в случае, если Комиссией принято решение:</w:t>
      </w:r>
    </w:p>
    <w:p w:rsidR="00F54DC6" w:rsidRPr="006225B3" w:rsidRDefault="00F54DC6" w:rsidP="00F54DC6">
      <w:pPr>
        <w:tabs>
          <w:tab w:val="left" w:pos="709"/>
          <w:tab w:val="left" w:pos="851"/>
          <w:tab w:val="left" w:pos="993"/>
        </w:tabs>
        <w:suppressAutoHyphens/>
        <w:outlineLvl w:val="3"/>
      </w:pPr>
      <w:r w:rsidRPr="006225B3">
        <w:t>1)о признании всех поданных заявок несоответствующими требованиям извещения, документации о закупке;</w:t>
      </w:r>
    </w:p>
    <w:p w:rsidR="00F54DC6" w:rsidRPr="006225B3" w:rsidRDefault="00F54DC6" w:rsidP="00F54DC6">
      <w:pPr>
        <w:tabs>
          <w:tab w:val="left" w:pos="709"/>
          <w:tab w:val="left" w:pos="851"/>
          <w:tab w:val="left" w:pos="993"/>
        </w:tabs>
        <w:suppressAutoHyphens/>
        <w:outlineLvl w:val="3"/>
      </w:pPr>
      <w:r w:rsidRPr="006225B3">
        <w:t>2)о признании только одной заявки соответствующей требованиям извещения, документации о закупке, а также при условии, что подана только одна заявка.</w:t>
      </w:r>
    </w:p>
    <w:p w:rsidR="00CC5689" w:rsidRPr="006225B3" w:rsidRDefault="00640C92" w:rsidP="00640C92">
      <w:pPr>
        <w:keepNext/>
        <w:keepLines/>
        <w:tabs>
          <w:tab w:val="left" w:pos="709"/>
          <w:tab w:val="left" w:pos="851"/>
          <w:tab w:val="left" w:pos="993"/>
        </w:tabs>
        <w:suppressAutoHyphens/>
        <w:ind w:firstLine="426"/>
        <w:jc w:val="left"/>
        <w:outlineLvl w:val="2"/>
        <w:rPr>
          <w:b/>
        </w:rPr>
      </w:pPr>
      <w:bookmarkStart w:id="116" w:name="_Toc23695792"/>
      <w:bookmarkStart w:id="117" w:name="_Toc25340668"/>
      <w:bookmarkStart w:id="118" w:name="_Toc25342429"/>
      <w:bookmarkStart w:id="119" w:name="_Ref24324226"/>
      <w:bookmarkStart w:id="120" w:name="_Toc27389869"/>
      <w:bookmarkEnd w:id="116"/>
      <w:bookmarkEnd w:id="117"/>
      <w:bookmarkEnd w:id="118"/>
      <w:r w:rsidRPr="006225B3">
        <w:rPr>
          <w:b/>
        </w:rPr>
        <w:t>12.</w:t>
      </w:r>
      <w:r w:rsidR="00E21639" w:rsidRPr="006225B3">
        <w:rPr>
          <w:b/>
        </w:rPr>
        <w:t>8</w:t>
      </w:r>
      <w:r w:rsidRPr="006225B3">
        <w:rPr>
          <w:b/>
        </w:rPr>
        <w:t>.</w:t>
      </w:r>
      <w:r w:rsidR="00CC5689" w:rsidRPr="006225B3">
        <w:rPr>
          <w:b/>
        </w:rPr>
        <w:t>Оценка и сопоставление заявок (оценочная стадия). Выбор победителя</w:t>
      </w:r>
      <w:bookmarkEnd w:id="119"/>
      <w:bookmarkEnd w:id="120"/>
      <w:r w:rsidR="00E21639" w:rsidRPr="006225B3">
        <w:rPr>
          <w:b/>
        </w:rPr>
        <w:t>:</w:t>
      </w:r>
    </w:p>
    <w:p w:rsidR="00CC5689" w:rsidRPr="006225B3" w:rsidRDefault="00A3748C" w:rsidP="00A3748C">
      <w:pPr>
        <w:tabs>
          <w:tab w:val="left" w:pos="709"/>
          <w:tab w:val="left" w:pos="851"/>
          <w:tab w:val="left" w:pos="993"/>
        </w:tabs>
        <w:suppressAutoHyphens/>
        <w:outlineLvl w:val="3"/>
      </w:pPr>
      <w:r w:rsidRPr="006225B3">
        <w:t>12.</w:t>
      </w:r>
      <w:r w:rsidR="00E21639" w:rsidRPr="006225B3">
        <w:t>8</w:t>
      </w:r>
      <w:r w:rsidRPr="006225B3">
        <w:t>.1.</w:t>
      </w:r>
      <w:r w:rsidR="00CC5689" w:rsidRPr="006225B3">
        <w:t xml:space="preserve">В рамках оценки и сопоставления заявок (оценочной стадии) </w:t>
      </w:r>
      <w:r w:rsidRPr="006225B3">
        <w:t>Комиссия</w:t>
      </w:r>
      <w:r w:rsidR="00CC5689" w:rsidRPr="006225B3">
        <w:t xml:space="preserve"> осуществляет выявление среди участников закупки, прошедших отборочную стадию, победителя закупки на основании установленных в извещении, документации о закупке с учетом критериев и порядка оценки заявок. В ходе оценки и сопоставления заявок </w:t>
      </w:r>
      <w:r w:rsidR="004871F4" w:rsidRPr="006225B3">
        <w:t>Комиссия</w:t>
      </w:r>
      <w:r w:rsidR="00CC5689" w:rsidRPr="006225B3">
        <w:t xml:space="preserve"> осуществляет ранжирование заявок по степени предпочтительности представленных предложений, присваивая участникам закупки места, начиная с первого.</w:t>
      </w:r>
    </w:p>
    <w:p w:rsidR="00CC5689" w:rsidRPr="006225B3" w:rsidRDefault="004871F4" w:rsidP="004871F4">
      <w:pPr>
        <w:tabs>
          <w:tab w:val="left" w:pos="709"/>
          <w:tab w:val="left" w:pos="851"/>
          <w:tab w:val="left" w:pos="993"/>
        </w:tabs>
        <w:suppressAutoHyphens/>
        <w:outlineLvl w:val="3"/>
      </w:pPr>
      <w:r w:rsidRPr="006225B3">
        <w:t>12.</w:t>
      </w:r>
      <w:r w:rsidR="00E21639" w:rsidRPr="006225B3">
        <w:t>8</w:t>
      </w:r>
      <w:r w:rsidRPr="006225B3">
        <w:t>.2.</w:t>
      </w:r>
      <w:r w:rsidR="00CC5689" w:rsidRPr="006225B3">
        <w:t>Заявке, которая соответствует требованиям извещения, документации о закупке и набрала наибольшее итоговое значение</w:t>
      </w:r>
      <w:r w:rsidR="00E21639" w:rsidRPr="006225B3">
        <w:t>,</w:t>
      </w:r>
      <w:r w:rsidR="00CC5689" w:rsidRPr="006225B3">
        <w:t xml:space="preserve"> присваивается первый номер. В случае,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w:t>
      </w:r>
      <w:r w:rsidR="00CC5689" w:rsidRPr="006225B3">
        <w:lastRenderedPageBreak/>
        <w:t xml:space="preserve">последующих номеров осуществляется </w:t>
      </w:r>
      <w:r w:rsidRPr="006225B3">
        <w:t>Комиссией</w:t>
      </w:r>
      <w:r w:rsidR="00CC5689" w:rsidRPr="006225B3">
        <w:t xml:space="preserve"> по мере уменьшения степени предпочтительности представленных участниками закупки предложений. </w:t>
      </w:r>
    </w:p>
    <w:p w:rsidR="00CC5689" w:rsidRPr="006225B3" w:rsidRDefault="004871F4" w:rsidP="004871F4">
      <w:pPr>
        <w:tabs>
          <w:tab w:val="left" w:pos="709"/>
          <w:tab w:val="left" w:pos="851"/>
          <w:tab w:val="left" w:pos="993"/>
        </w:tabs>
        <w:suppressAutoHyphens/>
        <w:outlineLvl w:val="3"/>
      </w:pPr>
      <w:r w:rsidRPr="006225B3">
        <w:t>12.</w:t>
      </w:r>
      <w:r w:rsidR="00E21639" w:rsidRPr="006225B3">
        <w:t>8</w:t>
      </w:r>
      <w:r w:rsidRPr="006225B3">
        <w:t>.3.</w:t>
      </w:r>
      <w:r w:rsidR="00CC5689" w:rsidRPr="006225B3">
        <w:t>В случае, если в извещении, документации о закупке предусмотрен порядок оценки заявок по критерию «Цена договора» без учета НДС, расчет рейтинга заявок по критерию оценки «Цена договора»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p>
    <w:p w:rsidR="00CC5689" w:rsidRPr="006225B3" w:rsidRDefault="004871F4" w:rsidP="004871F4">
      <w:pPr>
        <w:tabs>
          <w:tab w:val="left" w:pos="709"/>
          <w:tab w:val="left" w:pos="851"/>
          <w:tab w:val="left" w:pos="993"/>
        </w:tabs>
        <w:suppressAutoHyphens/>
        <w:outlineLvl w:val="3"/>
      </w:pPr>
      <w:r w:rsidRPr="006225B3">
        <w:t>12.</w:t>
      </w:r>
      <w:r w:rsidR="00E21639" w:rsidRPr="006225B3">
        <w:t>8</w:t>
      </w:r>
      <w:r w:rsidRPr="006225B3">
        <w:t>.4.</w:t>
      </w:r>
      <w:r w:rsidR="00CC5689" w:rsidRPr="006225B3">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этапа оценки и сопоставления заявок).</w:t>
      </w:r>
    </w:p>
    <w:p w:rsidR="00CC5689" w:rsidRPr="006225B3" w:rsidRDefault="004871F4" w:rsidP="004871F4">
      <w:pPr>
        <w:tabs>
          <w:tab w:val="left" w:pos="709"/>
          <w:tab w:val="left" w:pos="851"/>
          <w:tab w:val="left" w:pos="993"/>
        </w:tabs>
        <w:suppressAutoHyphens/>
        <w:outlineLvl w:val="3"/>
      </w:pPr>
      <w:r w:rsidRPr="006225B3">
        <w:t>12.</w:t>
      </w:r>
      <w:r w:rsidR="00E21639" w:rsidRPr="006225B3">
        <w:t>8</w:t>
      </w:r>
      <w:r w:rsidRPr="006225B3">
        <w:t>.5.</w:t>
      </w:r>
      <w:r w:rsidR="00CC5689" w:rsidRPr="006225B3">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w:t>
      </w:r>
    </w:p>
    <w:p w:rsidR="00CC5689" w:rsidRPr="006225B3" w:rsidRDefault="004871F4" w:rsidP="004871F4">
      <w:pPr>
        <w:tabs>
          <w:tab w:val="left" w:pos="709"/>
          <w:tab w:val="left" w:pos="851"/>
          <w:tab w:val="left" w:pos="993"/>
        </w:tabs>
        <w:suppressAutoHyphens/>
        <w:outlineLvl w:val="3"/>
      </w:pPr>
      <w:bookmarkStart w:id="121" w:name="_Ref24323809"/>
      <w:r w:rsidRPr="006225B3">
        <w:t>12.</w:t>
      </w:r>
      <w:r w:rsidR="00E21639" w:rsidRPr="006225B3">
        <w:t>8</w:t>
      </w:r>
      <w:r w:rsidRPr="006225B3">
        <w:t>.6.</w:t>
      </w:r>
      <w:r w:rsidR="00CC5689" w:rsidRPr="006225B3">
        <w:t>П</w:t>
      </w:r>
      <w:r w:rsidRPr="006225B3">
        <w:t>ри проведении запроса котировок в электронной форме</w:t>
      </w:r>
      <w:r w:rsidR="00CC5689" w:rsidRPr="006225B3">
        <w:t xml:space="preserve">/запроса цен заявке с наиболее низкой ценой договора присваивается первый номер. Присвоение последующих номеров осуществляется </w:t>
      </w:r>
      <w:r w:rsidRPr="006225B3">
        <w:t>Комиссией</w:t>
      </w:r>
      <w:r w:rsidR="00CC5689" w:rsidRPr="006225B3">
        <w:t xml:space="preserve">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121"/>
    </w:p>
    <w:p w:rsidR="008B2B1A" w:rsidRPr="006225B3" w:rsidRDefault="008B2B1A" w:rsidP="008B2B1A">
      <w:pPr>
        <w:pStyle w:val="3"/>
        <w:numPr>
          <w:ilvl w:val="0"/>
          <w:numId w:val="0"/>
        </w:numPr>
        <w:spacing w:before="0"/>
        <w:ind w:left="426"/>
        <w:rPr>
          <w:rFonts w:ascii="Times New Roman" w:hAnsi="Times New Roman"/>
          <w:sz w:val="24"/>
          <w:szCs w:val="24"/>
        </w:rPr>
      </w:pPr>
      <w:bookmarkStart w:id="122" w:name="_Toc27389873"/>
      <w:r w:rsidRPr="006225B3">
        <w:rPr>
          <w:rFonts w:ascii="Times New Roman" w:hAnsi="Times New Roman"/>
          <w:sz w:val="24"/>
          <w:szCs w:val="24"/>
        </w:rPr>
        <w:t>12.</w:t>
      </w:r>
      <w:r w:rsidR="00E21639" w:rsidRPr="006225B3">
        <w:rPr>
          <w:rFonts w:ascii="Times New Roman" w:hAnsi="Times New Roman"/>
          <w:sz w:val="24"/>
          <w:szCs w:val="24"/>
        </w:rPr>
        <w:t>9</w:t>
      </w:r>
      <w:r w:rsidRPr="006225B3">
        <w:rPr>
          <w:rFonts w:ascii="Times New Roman" w:hAnsi="Times New Roman"/>
          <w:sz w:val="24"/>
          <w:szCs w:val="24"/>
        </w:rPr>
        <w:t>.Требования к протоколам и разъяснениям протоколов</w:t>
      </w:r>
      <w:bookmarkEnd w:id="122"/>
      <w:r w:rsidR="00740013" w:rsidRPr="006225B3">
        <w:rPr>
          <w:rFonts w:ascii="Times New Roman" w:hAnsi="Times New Roman"/>
          <w:sz w:val="24"/>
          <w:szCs w:val="24"/>
        </w:rPr>
        <w:t>:</w:t>
      </w:r>
    </w:p>
    <w:p w:rsidR="008B2B1A" w:rsidRPr="006225B3" w:rsidRDefault="008B2B1A" w:rsidP="008B2B1A">
      <w:pPr>
        <w:suppressAutoHyphens/>
        <w:outlineLvl w:val="3"/>
      </w:pPr>
      <w:r w:rsidRPr="006225B3">
        <w:t>12.</w:t>
      </w:r>
      <w:r w:rsidR="00E21639" w:rsidRPr="006225B3">
        <w:t>9</w:t>
      </w:r>
      <w:r w:rsidRPr="006225B3">
        <w:t>.1.В ходе проведения конкурентной процедуры закупки подлежит формированию протокол соответствующего этапа проведения закупки.</w:t>
      </w:r>
    </w:p>
    <w:p w:rsidR="000D0D3C" w:rsidRPr="006225B3" w:rsidRDefault="000D0D3C" w:rsidP="000D0D3C">
      <w:pPr>
        <w:suppressAutoHyphens/>
        <w:ind w:firstLine="426"/>
        <w:outlineLvl w:val="3"/>
      </w:pPr>
      <w:r w:rsidRPr="006225B3">
        <w:t>12.9.2.Протокол,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D0D3C" w:rsidRPr="006225B3" w:rsidRDefault="000D0D3C" w:rsidP="000D0D3C">
      <w:pPr>
        <w:suppressAutoHyphens/>
        <w:ind w:firstLine="426"/>
        <w:outlineLvl w:val="3"/>
      </w:pPr>
      <w:r w:rsidRPr="006225B3">
        <w:t>1) дата подписания протокола;</w:t>
      </w:r>
    </w:p>
    <w:p w:rsidR="00012980" w:rsidRPr="006225B3" w:rsidRDefault="000D0D3C" w:rsidP="000D0D3C">
      <w:pPr>
        <w:suppressAutoHyphens/>
        <w:ind w:firstLine="426"/>
        <w:outlineLvl w:val="3"/>
      </w:pPr>
      <w:r w:rsidRPr="006225B3">
        <w:t xml:space="preserve">2) </w:t>
      </w:r>
      <w:r w:rsidR="00012980" w:rsidRPr="006225B3">
        <w:t xml:space="preserve">сведения об объеме, цене закупаемых товаров, работ, услуг, сроке исполнения </w:t>
      </w:r>
      <w:r w:rsidR="002A46A3" w:rsidRPr="006225B3">
        <w:t>договора</w:t>
      </w:r>
      <w:r w:rsidR="00012980" w:rsidRPr="006225B3">
        <w:t>;</w:t>
      </w:r>
    </w:p>
    <w:p w:rsidR="000D0D3C" w:rsidRPr="006225B3" w:rsidRDefault="00012980" w:rsidP="000D0D3C">
      <w:pPr>
        <w:suppressAutoHyphens/>
        <w:ind w:firstLine="426"/>
        <w:outlineLvl w:val="3"/>
      </w:pPr>
      <w:r w:rsidRPr="006225B3">
        <w:t xml:space="preserve">3) </w:t>
      </w:r>
      <w:r w:rsidR="000D0D3C" w:rsidRPr="006225B3">
        <w:t>количество поданных на участие в закупке (этапе закупки) заявок, а также дата и время регистрации каждой такой заявки;</w:t>
      </w:r>
    </w:p>
    <w:p w:rsidR="000D0D3C" w:rsidRPr="006225B3" w:rsidRDefault="00012980" w:rsidP="000D0D3C">
      <w:pPr>
        <w:suppressAutoHyphens/>
        <w:ind w:firstLine="426"/>
        <w:outlineLvl w:val="3"/>
      </w:pPr>
      <w:r w:rsidRPr="006225B3">
        <w:t>4</w:t>
      </w:r>
      <w:r w:rsidR="000D0D3C" w:rsidRPr="006225B3">
        <w:t>)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0D0D3C" w:rsidRPr="006225B3" w:rsidRDefault="000D0D3C" w:rsidP="000D0D3C">
      <w:pPr>
        <w:suppressAutoHyphens/>
        <w:ind w:firstLine="426"/>
        <w:outlineLvl w:val="3"/>
      </w:pPr>
      <w:r w:rsidRPr="006225B3">
        <w:t>а) количества заявок на участие в закупке, которые отклонены;</w:t>
      </w:r>
    </w:p>
    <w:p w:rsidR="000D0D3C" w:rsidRPr="006225B3" w:rsidRDefault="000D0D3C" w:rsidP="000D0D3C">
      <w:pPr>
        <w:suppressAutoHyphens/>
        <w:ind w:firstLine="426"/>
        <w:outlineLvl w:val="3"/>
      </w:pPr>
      <w:r w:rsidRPr="006225B3">
        <w:t xml:space="preserve">б) оснований отклонения каждой заявки на участие в закупке с указанием </w:t>
      </w:r>
      <w:r w:rsidR="006746A4" w:rsidRPr="006225B3">
        <w:t>требований</w:t>
      </w:r>
      <w:r w:rsidRPr="006225B3">
        <w:t xml:space="preserve"> </w:t>
      </w:r>
      <w:r w:rsidR="0013726D" w:rsidRPr="006225B3">
        <w:t xml:space="preserve">настоящего Положения, </w:t>
      </w:r>
      <w:r w:rsidRPr="006225B3">
        <w:t>документации о закупке, извещения о проведении запроса котировок,</w:t>
      </w:r>
      <w:r w:rsidR="006746A4" w:rsidRPr="006225B3">
        <w:t xml:space="preserve"> </w:t>
      </w:r>
      <w:r w:rsidRPr="006225B3">
        <w:t>которым не соответствует такая заявка;</w:t>
      </w:r>
    </w:p>
    <w:p w:rsidR="000D0D3C" w:rsidRPr="006225B3" w:rsidRDefault="00012980" w:rsidP="000D0D3C">
      <w:pPr>
        <w:suppressAutoHyphens/>
        <w:ind w:firstLine="426"/>
        <w:outlineLvl w:val="3"/>
      </w:pPr>
      <w:r w:rsidRPr="006225B3">
        <w:t>5</w:t>
      </w:r>
      <w:r w:rsidR="000D0D3C" w:rsidRPr="006225B3">
        <w:t>)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D0D3C" w:rsidRPr="006225B3" w:rsidRDefault="00012980" w:rsidP="000D0D3C">
      <w:pPr>
        <w:suppressAutoHyphens/>
        <w:ind w:firstLine="426"/>
        <w:outlineLvl w:val="3"/>
      </w:pPr>
      <w:r w:rsidRPr="006225B3">
        <w:t>6</w:t>
      </w:r>
      <w:r w:rsidR="000D0D3C" w:rsidRPr="006225B3">
        <w:t>) причины, по которым конкурентная закупка признана несостоявшейся, в случае ее признания таковой;</w:t>
      </w:r>
    </w:p>
    <w:p w:rsidR="000D0D3C" w:rsidRPr="006225B3" w:rsidRDefault="00012980" w:rsidP="000D0D3C">
      <w:pPr>
        <w:suppressAutoHyphens/>
        <w:ind w:firstLine="426"/>
        <w:outlineLvl w:val="3"/>
      </w:pPr>
      <w:r w:rsidRPr="006225B3">
        <w:t>7</w:t>
      </w:r>
      <w:r w:rsidR="000D0D3C" w:rsidRPr="006225B3">
        <w:t xml:space="preserve">) </w:t>
      </w:r>
      <w:r w:rsidR="00D257F5" w:rsidRPr="006225B3">
        <w:t>иную информацию, предусмотренную Федеральным законом и Положением, размещенным в единой информационной системе</w:t>
      </w:r>
      <w:r w:rsidR="000D0D3C" w:rsidRPr="006225B3">
        <w:t>.</w:t>
      </w:r>
    </w:p>
    <w:p w:rsidR="000D0D3C" w:rsidRPr="006225B3" w:rsidRDefault="000D0D3C" w:rsidP="000D0D3C">
      <w:pPr>
        <w:suppressAutoHyphens/>
        <w:ind w:firstLine="426"/>
        <w:outlineLvl w:val="3"/>
      </w:pPr>
      <w:r w:rsidRPr="006225B3">
        <w:lastRenderedPageBreak/>
        <w:t>12.9.3.Протокол, составленный по итогам конкурентной закупки (далее - итоговый протокол), должен содержать следующие сведения:</w:t>
      </w:r>
    </w:p>
    <w:p w:rsidR="000D0D3C" w:rsidRPr="006225B3" w:rsidRDefault="000D0D3C" w:rsidP="000D0D3C">
      <w:pPr>
        <w:suppressAutoHyphens/>
        <w:ind w:firstLine="426"/>
        <w:outlineLvl w:val="3"/>
      </w:pPr>
      <w:r w:rsidRPr="006225B3">
        <w:t>1) дата подписания протокола;</w:t>
      </w:r>
    </w:p>
    <w:p w:rsidR="000D0D3C" w:rsidRPr="006225B3" w:rsidRDefault="000D0D3C" w:rsidP="000D0D3C">
      <w:pPr>
        <w:suppressAutoHyphens/>
        <w:ind w:firstLine="426"/>
        <w:outlineLvl w:val="3"/>
      </w:pPr>
      <w:r w:rsidRPr="006225B3">
        <w:t>2) количество поданных заявок на участие в закупке, а также дата и время регистрации каждой такой заявки;</w:t>
      </w:r>
    </w:p>
    <w:p w:rsidR="000D0D3C" w:rsidRPr="006225B3" w:rsidRDefault="000D0D3C" w:rsidP="000D0D3C">
      <w:pPr>
        <w:suppressAutoHyphens/>
        <w:ind w:firstLine="426"/>
        <w:outlineLvl w:val="3"/>
      </w:pPr>
      <w:r w:rsidRPr="006225B3">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0D0D3C" w:rsidRPr="006225B3" w:rsidRDefault="000D0D3C" w:rsidP="000D0D3C">
      <w:pPr>
        <w:suppressAutoHyphens/>
        <w:ind w:firstLine="426"/>
        <w:outlineLvl w:val="3"/>
      </w:pPr>
      <w:r w:rsidRPr="006225B3">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D0D3C" w:rsidRPr="006225B3" w:rsidRDefault="000D0D3C" w:rsidP="000D0D3C">
      <w:pPr>
        <w:suppressAutoHyphens/>
        <w:ind w:firstLine="426"/>
        <w:outlineLvl w:val="3"/>
      </w:pPr>
      <w:r w:rsidRPr="006225B3">
        <w:t>а) количества заявок на участие в закупке, окончательных предложений, которые отклонены;</w:t>
      </w:r>
    </w:p>
    <w:p w:rsidR="000D0D3C" w:rsidRPr="006225B3" w:rsidRDefault="000D0D3C" w:rsidP="000D0D3C">
      <w:pPr>
        <w:suppressAutoHyphens/>
        <w:ind w:firstLine="426"/>
        <w:outlineLvl w:val="3"/>
      </w:pPr>
      <w:r w:rsidRPr="006225B3">
        <w:t>б) основани</w:t>
      </w:r>
      <w:r w:rsidR="00D17F2A" w:rsidRPr="006225B3">
        <w:t>я</w:t>
      </w:r>
      <w:r w:rsidRPr="006225B3">
        <w:t xml:space="preserve"> отклонения каждой заявки на участие в закупке, каждого окончательного предложения с указанием </w:t>
      </w:r>
      <w:r w:rsidR="0013726D" w:rsidRPr="006225B3">
        <w:t xml:space="preserve">требований настоящего Положения, </w:t>
      </w:r>
      <w:r w:rsidRPr="006225B3">
        <w:t>документации о закупке, извещения о проведении запроса котировок, которым не соответствуют такие заявка,</w:t>
      </w:r>
      <w:r w:rsidR="00D17F2A" w:rsidRPr="006225B3">
        <w:t xml:space="preserve"> </w:t>
      </w:r>
      <w:r w:rsidRPr="006225B3">
        <w:t>окончательное предложение;</w:t>
      </w:r>
    </w:p>
    <w:p w:rsidR="000D0D3C" w:rsidRPr="006225B3" w:rsidRDefault="000D0D3C" w:rsidP="000D0D3C">
      <w:pPr>
        <w:suppressAutoHyphens/>
        <w:ind w:firstLine="426"/>
        <w:outlineLvl w:val="3"/>
      </w:pPr>
      <w:r w:rsidRPr="006225B3">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0D0D3C" w:rsidRPr="006225B3" w:rsidRDefault="000D0D3C" w:rsidP="000D0D3C">
      <w:pPr>
        <w:suppressAutoHyphens/>
        <w:ind w:firstLine="426"/>
        <w:outlineLvl w:val="3"/>
      </w:pPr>
      <w:r w:rsidRPr="006225B3">
        <w:t>6) причины, по которым закупка признана несостоявшейся, в случае признания ее таковой;</w:t>
      </w:r>
    </w:p>
    <w:p w:rsidR="001A622F" w:rsidRPr="006225B3" w:rsidRDefault="000D0D3C" w:rsidP="001A622F">
      <w:pPr>
        <w:ind w:firstLine="426"/>
        <w:rPr>
          <w:bCs/>
        </w:rPr>
      </w:pPr>
      <w:r w:rsidRPr="006225B3">
        <w:t>7)</w:t>
      </w:r>
      <w:r w:rsidR="001A622F" w:rsidRPr="006225B3">
        <w:rPr>
          <w:bCs/>
          <w:sz w:val="28"/>
          <w:szCs w:val="28"/>
        </w:rPr>
        <w:t xml:space="preserve"> </w:t>
      </w:r>
      <w:r w:rsidR="001A622F" w:rsidRPr="006225B3">
        <w:rPr>
          <w:bCs/>
        </w:rPr>
        <w:t xml:space="preserve">иную информацию, предусмотренную Федеральным законом и </w:t>
      </w:r>
      <w:r w:rsidR="00D257F5" w:rsidRPr="006225B3">
        <w:rPr>
          <w:bCs/>
        </w:rPr>
        <w:t>П</w:t>
      </w:r>
      <w:r w:rsidR="001A622F" w:rsidRPr="006225B3">
        <w:rPr>
          <w:bCs/>
        </w:rPr>
        <w:t>оложением, размещенным в единой информационной системе</w:t>
      </w:r>
      <w:r w:rsidR="00D257F5" w:rsidRPr="006225B3">
        <w:rPr>
          <w:bCs/>
        </w:rPr>
        <w:t>.</w:t>
      </w:r>
    </w:p>
    <w:p w:rsidR="000D0D3C" w:rsidRPr="006225B3" w:rsidRDefault="001A622F" w:rsidP="000D0D3C">
      <w:pPr>
        <w:suppressAutoHyphens/>
        <w:ind w:firstLine="426"/>
        <w:outlineLvl w:val="3"/>
      </w:pPr>
      <w:r w:rsidRPr="006225B3">
        <w:t xml:space="preserve">8) </w:t>
      </w:r>
      <w:r w:rsidR="000D0D3C" w:rsidRPr="006225B3">
        <w:t xml:space="preserve"> иные сведения, которые Комиссия посчитает нужным указать.</w:t>
      </w:r>
    </w:p>
    <w:p w:rsidR="00E20AB0" w:rsidRPr="006225B3" w:rsidRDefault="00E20AB0" w:rsidP="004B2565">
      <w:pPr>
        <w:ind w:firstLine="426"/>
        <w:rPr>
          <w:b/>
          <w:bCs/>
        </w:rPr>
      </w:pPr>
      <w:r w:rsidRPr="006225B3">
        <w:rPr>
          <w:b/>
          <w:bCs/>
        </w:rPr>
        <w:t>12.</w:t>
      </w:r>
      <w:r w:rsidR="003559B3" w:rsidRPr="006225B3">
        <w:rPr>
          <w:b/>
          <w:bCs/>
        </w:rPr>
        <w:t>10</w:t>
      </w:r>
      <w:r w:rsidRPr="006225B3">
        <w:rPr>
          <w:b/>
          <w:bCs/>
        </w:rPr>
        <w:t>.Порядок признания конк</w:t>
      </w:r>
      <w:r w:rsidR="00740013" w:rsidRPr="006225B3">
        <w:rPr>
          <w:b/>
          <w:bCs/>
        </w:rPr>
        <w:t>урентной закупки несостоявшейся:</w:t>
      </w:r>
    </w:p>
    <w:p w:rsidR="00E20AB0" w:rsidRPr="006225B3" w:rsidRDefault="00E20AB0" w:rsidP="00E20AB0">
      <w:pPr>
        <w:ind w:firstLine="426"/>
        <w:rPr>
          <w:rFonts w:eastAsia="Calibri"/>
          <w:bCs/>
          <w:lang w:eastAsia="en-US"/>
        </w:rPr>
      </w:pPr>
      <w:r w:rsidRPr="006225B3">
        <w:rPr>
          <w:rFonts w:eastAsia="Calibri"/>
          <w:bCs/>
          <w:lang w:eastAsia="en-US"/>
        </w:rPr>
        <w:t>12.</w:t>
      </w:r>
      <w:r w:rsidR="003559B3" w:rsidRPr="006225B3">
        <w:rPr>
          <w:rFonts w:eastAsia="Calibri"/>
          <w:bCs/>
          <w:lang w:eastAsia="en-US"/>
        </w:rPr>
        <w:t>10</w:t>
      </w:r>
      <w:r w:rsidRPr="006225B3">
        <w:rPr>
          <w:rFonts w:eastAsia="Calibri"/>
          <w:bCs/>
          <w:lang w:eastAsia="en-US"/>
        </w:rPr>
        <w:t>.1.Конкурентная закупка считается несостоявшейся в следующих случаях:</w:t>
      </w:r>
    </w:p>
    <w:p w:rsidR="00E20AB0" w:rsidRPr="006225B3" w:rsidRDefault="00E20AB0" w:rsidP="00E20AB0">
      <w:pPr>
        <w:numPr>
          <w:ilvl w:val="0"/>
          <w:numId w:val="9"/>
        </w:numPr>
        <w:tabs>
          <w:tab w:val="left" w:pos="1134"/>
        </w:tabs>
        <w:spacing w:after="200" w:line="276" w:lineRule="auto"/>
        <w:ind w:left="0" w:firstLine="851"/>
        <w:contextualSpacing/>
        <w:jc w:val="left"/>
        <w:rPr>
          <w:bCs/>
        </w:rPr>
      </w:pPr>
      <w:r w:rsidRPr="006225B3">
        <w:rPr>
          <w:bCs/>
        </w:rPr>
        <w:t>если на участие в конкурентной закупке не подано ни одной заявки;</w:t>
      </w:r>
    </w:p>
    <w:p w:rsidR="00E20AB0" w:rsidRPr="006225B3" w:rsidRDefault="00E20AB0" w:rsidP="004871F4">
      <w:pPr>
        <w:numPr>
          <w:ilvl w:val="0"/>
          <w:numId w:val="9"/>
        </w:numPr>
        <w:tabs>
          <w:tab w:val="left" w:pos="1134"/>
        </w:tabs>
        <w:spacing w:after="200" w:line="276" w:lineRule="auto"/>
        <w:ind w:left="0" w:firstLine="851"/>
        <w:contextualSpacing/>
        <w:rPr>
          <w:bCs/>
        </w:rPr>
      </w:pPr>
      <w:r w:rsidRPr="006225B3">
        <w:rPr>
          <w:bCs/>
        </w:rPr>
        <w:t>если на участие в конкурентной закупке подана только одна заявка;</w:t>
      </w:r>
    </w:p>
    <w:p w:rsidR="009B61E0" w:rsidRPr="006225B3" w:rsidRDefault="009B61E0" w:rsidP="004871F4">
      <w:pPr>
        <w:numPr>
          <w:ilvl w:val="0"/>
          <w:numId w:val="9"/>
        </w:numPr>
        <w:tabs>
          <w:tab w:val="left" w:pos="1134"/>
        </w:tabs>
        <w:spacing w:after="200" w:line="276" w:lineRule="auto"/>
        <w:ind w:left="0" w:firstLine="851"/>
        <w:contextualSpacing/>
        <w:rPr>
          <w:bCs/>
        </w:rPr>
      </w:pPr>
      <w:r w:rsidRPr="006225B3">
        <w:rPr>
          <w:bCs/>
        </w:rPr>
        <w:t>если одна заявка, из поданных на участие в конкурентной закупке, признана соответствующей требованиям извещения, документации о закупке;</w:t>
      </w:r>
    </w:p>
    <w:p w:rsidR="004871F4" w:rsidRPr="006225B3" w:rsidRDefault="004871F4" w:rsidP="004871F4">
      <w:pPr>
        <w:numPr>
          <w:ilvl w:val="0"/>
          <w:numId w:val="9"/>
        </w:numPr>
        <w:tabs>
          <w:tab w:val="left" w:pos="1134"/>
        </w:tabs>
        <w:spacing w:after="200" w:line="276" w:lineRule="auto"/>
        <w:ind w:left="0" w:firstLine="851"/>
        <w:contextualSpacing/>
        <w:rPr>
          <w:bCs/>
        </w:rPr>
      </w:pPr>
      <w:r w:rsidRPr="006225B3">
        <w:rPr>
          <w:rFonts w:eastAsia="Calibri"/>
          <w:bCs/>
          <w:lang w:eastAsia="en-US"/>
        </w:rPr>
        <w:t>если все поданные на участие в конкурентной закупке заявки отклонены.</w:t>
      </w:r>
    </w:p>
    <w:p w:rsidR="00A27508" w:rsidRPr="006225B3" w:rsidRDefault="00A27508" w:rsidP="00A27508">
      <w:pPr>
        <w:tabs>
          <w:tab w:val="left" w:pos="1134"/>
        </w:tabs>
        <w:spacing w:after="200" w:line="276" w:lineRule="auto"/>
        <w:contextualSpacing/>
        <w:rPr>
          <w:b/>
          <w:bCs/>
        </w:rPr>
      </w:pPr>
      <w:r w:rsidRPr="006225B3">
        <w:rPr>
          <w:b/>
          <w:bCs/>
        </w:rPr>
        <w:t>12.</w:t>
      </w:r>
      <w:r w:rsidR="003559B3" w:rsidRPr="006225B3">
        <w:rPr>
          <w:b/>
          <w:bCs/>
        </w:rPr>
        <w:t>11</w:t>
      </w:r>
      <w:r w:rsidRPr="006225B3">
        <w:rPr>
          <w:b/>
          <w:bCs/>
        </w:rPr>
        <w:t>.Отмена конкурентной закупки:</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11</w:t>
      </w:r>
      <w:r w:rsidRPr="006225B3">
        <w:rPr>
          <w:bCs/>
        </w:rPr>
        <w:t>.1.Заказчик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11</w:t>
      </w:r>
      <w:r w:rsidRPr="006225B3">
        <w:rPr>
          <w:bCs/>
        </w:rPr>
        <w:t>.2.Решение об отмене конкурентной закупки размещается в ЕИС в день принятия такого решения.</w:t>
      </w:r>
    </w:p>
    <w:p w:rsidR="00A27508" w:rsidRPr="006225B3" w:rsidRDefault="00A27508" w:rsidP="00A27508">
      <w:pPr>
        <w:tabs>
          <w:tab w:val="left" w:pos="1134"/>
        </w:tabs>
        <w:spacing w:after="200" w:line="276" w:lineRule="auto"/>
        <w:contextualSpacing/>
        <w:rPr>
          <w:bCs/>
        </w:rPr>
      </w:pPr>
      <w:r w:rsidRPr="006225B3">
        <w:rPr>
          <w:bCs/>
        </w:rPr>
        <w:lastRenderedPageBreak/>
        <w:t>12.</w:t>
      </w:r>
      <w:r w:rsidR="003559B3" w:rsidRPr="006225B3">
        <w:rPr>
          <w:bCs/>
        </w:rPr>
        <w:t>11</w:t>
      </w:r>
      <w:r w:rsidRPr="006225B3">
        <w:rPr>
          <w:bCs/>
        </w:rPr>
        <w:t>.3.По истечении срока отмены конкурентной закупки в соответствии с пунктом 12.5.1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11</w:t>
      </w:r>
      <w:r w:rsidRPr="006225B3">
        <w:rPr>
          <w:bCs/>
        </w:rPr>
        <w:t>.4.В случае, отмены проведения конкурентной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конкурентной закупке.</w:t>
      </w:r>
    </w:p>
    <w:p w:rsidR="00A27508" w:rsidRPr="006225B3" w:rsidRDefault="00A27508" w:rsidP="00A27508">
      <w:pPr>
        <w:tabs>
          <w:tab w:val="left" w:pos="1134"/>
        </w:tabs>
        <w:spacing w:after="200" w:line="276" w:lineRule="auto"/>
        <w:contextualSpacing/>
        <w:rPr>
          <w:b/>
          <w:bCs/>
        </w:rPr>
      </w:pPr>
      <w:r w:rsidRPr="006225B3">
        <w:rPr>
          <w:b/>
          <w:bCs/>
        </w:rPr>
        <w:t>12.</w:t>
      </w:r>
      <w:r w:rsidR="003559B3" w:rsidRPr="006225B3">
        <w:rPr>
          <w:b/>
          <w:bCs/>
        </w:rPr>
        <w:t>12</w:t>
      </w:r>
      <w:r w:rsidRPr="006225B3">
        <w:rPr>
          <w:b/>
          <w:bCs/>
        </w:rPr>
        <w:t xml:space="preserve">.Порядок предоставления </w:t>
      </w:r>
      <w:r w:rsidR="00740013" w:rsidRPr="006225B3">
        <w:rPr>
          <w:b/>
          <w:bCs/>
        </w:rPr>
        <w:t>разъяснений результатов закупки:</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12</w:t>
      </w:r>
      <w:r w:rsidRPr="006225B3">
        <w:rPr>
          <w:bCs/>
        </w:rPr>
        <w:t xml:space="preserve">.1.Любой участник закупки после размещения в ЕИС протокола,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то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12.3.1 настоящего раздела. </w:t>
      </w:r>
    </w:p>
    <w:p w:rsidR="00A27508" w:rsidRPr="006225B3" w:rsidRDefault="00A27508" w:rsidP="00A27508">
      <w:pPr>
        <w:tabs>
          <w:tab w:val="left" w:pos="1134"/>
        </w:tabs>
        <w:spacing w:after="200" w:line="276" w:lineRule="auto"/>
        <w:contextualSpacing/>
        <w:rPr>
          <w:bCs/>
        </w:rPr>
      </w:pPr>
      <w:r w:rsidRPr="006225B3">
        <w:rPr>
          <w:bCs/>
        </w:rPr>
        <w:t>В течение трех рабочих дней с даты поступления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A27508" w:rsidRPr="006225B3" w:rsidRDefault="00A27508" w:rsidP="00A27508">
      <w:pPr>
        <w:tabs>
          <w:tab w:val="left" w:pos="1134"/>
        </w:tabs>
        <w:spacing w:after="200" w:line="276" w:lineRule="auto"/>
        <w:contextualSpacing/>
        <w:rPr>
          <w:b/>
          <w:bCs/>
        </w:rPr>
      </w:pPr>
      <w:r w:rsidRPr="006225B3">
        <w:rPr>
          <w:b/>
          <w:bCs/>
        </w:rPr>
        <w:t>12.</w:t>
      </w:r>
      <w:r w:rsidR="003559B3" w:rsidRPr="006225B3">
        <w:rPr>
          <w:b/>
          <w:bCs/>
        </w:rPr>
        <w:t>13</w:t>
      </w:r>
      <w:r w:rsidRPr="006225B3">
        <w:rPr>
          <w:b/>
          <w:bCs/>
        </w:rPr>
        <w:t>.Порядок осуществлени</w:t>
      </w:r>
      <w:r w:rsidR="00740013" w:rsidRPr="006225B3">
        <w:rPr>
          <w:b/>
          <w:bCs/>
        </w:rPr>
        <w:t>я электронного документооборота:</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13</w:t>
      </w:r>
      <w:r w:rsidRPr="006225B3">
        <w:rPr>
          <w:bCs/>
        </w:rPr>
        <w:t>.1.В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13</w:t>
      </w:r>
      <w:r w:rsidRPr="006225B3">
        <w:rPr>
          <w:bCs/>
        </w:rPr>
        <w:t>.2.В случаях, предусмотренных Положением, направление информации и электронных документов Заказчиком участнику закупки или участником закупки Заказчику при проведении конкурентных закупок в электронной форме осуществляется через электронную торговую площадку.</w:t>
      </w:r>
    </w:p>
    <w:p w:rsidR="00A27508" w:rsidRPr="006225B3" w:rsidRDefault="00A27508" w:rsidP="00A27508">
      <w:pPr>
        <w:tabs>
          <w:tab w:val="left" w:pos="1134"/>
        </w:tabs>
        <w:spacing w:after="200" w:line="276" w:lineRule="auto"/>
        <w:contextualSpacing/>
        <w:rPr>
          <w:b/>
          <w:bCs/>
        </w:rPr>
      </w:pPr>
      <w:r w:rsidRPr="006225B3">
        <w:rPr>
          <w:b/>
          <w:bCs/>
        </w:rPr>
        <w:t>12.</w:t>
      </w:r>
      <w:r w:rsidR="003559B3" w:rsidRPr="006225B3">
        <w:rPr>
          <w:b/>
          <w:bCs/>
        </w:rPr>
        <w:t>14</w:t>
      </w:r>
      <w:r w:rsidRPr="006225B3">
        <w:rPr>
          <w:b/>
          <w:bCs/>
        </w:rPr>
        <w:t xml:space="preserve">.Условия участия участников </w:t>
      </w:r>
      <w:r w:rsidR="00740013" w:rsidRPr="006225B3">
        <w:rPr>
          <w:b/>
          <w:bCs/>
        </w:rPr>
        <w:t>закупки в конкурентных закупках:</w:t>
      </w:r>
    </w:p>
    <w:p w:rsidR="00A27508" w:rsidRPr="006225B3" w:rsidRDefault="00A27508" w:rsidP="00A27508">
      <w:pPr>
        <w:tabs>
          <w:tab w:val="left" w:pos="1134"/>
        </w:tabs>
        <w:spacing w:after="200" w:line="276" w:lineRule="auto"/>
        <w:contextualSpacing/>
        <w:rPr>
          <w:bCs/>
        </w:rPr>
      </w:pPr>
      <w:r w:rsidRPr="006225B3">
        <w:rPr>
          <w:bCs/>
        </w:rPr>
        <w:t>12.</w:t>
      </w:r>
      <w:r w:rsidR="003559B3" w:rsidRPr="006225B3">
        <w:rPr>
          <w:bCs/>
        </w:rPr>
        <w:t>14</w:t>
      </w:r>
      <w:r w:rsidRPr="006225B3">
        <w:rPr>
          <w:bCs/>
        </w:rPr>
        <w:t>.1.Участники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5952C2" w:rsidRPr="006225B3" w:rsidRDefault="005952C2" w:rsidP="004B2565">
      <w:pPr>
        <w:ind w:firstLine="426"/>
        <w:rPr>
          <w:b/>
          <w:bCs/>
        </w:rPr>
      </w:pPr>
      <w:r w:rsidRPr="006225B3">
        <w:rPr>
          <w:b/>
          <w:bCs/>
        </w:rPr>
        <w:t>12.</w:t>
      </w:r>
      <w:r w:rsidR="00254CDA" w:rsidRPr="006225B3">
        <w:rPr>
          <w:b/>
          <w:bCs/>
        </w:rPr>
        <w:t>15</w:t>
      </w:r>
      <w:r w:rsidRPr="006225B3">
        <w:rPr>
          <w:b/>
          <w:bCs/>
        </w:rPr>
        <w:t xml:space="preserve">.Порядок и сроки хранения документов при </w:t>
      </w:r>
      <w:r w:rsidR="00740013" w:rsidRPr="006225B3">
        <w:rPr>
          <w:b/>
          <w:bCs/>
        </w:rPr>
        <w:t>проведении конкурентных закупок:</w:t>
      </w:r>
    </w:p>
    <w:p w:rsidR="00627B99" w:rsidRPr="006225B3" w:rsidRDefault="005952C2" w:rsidP="00627B99">
      <w:pPr>
        <w:ind w:firstLine="426"/>
      </w:pPr>
      <w:r w:rsidRPr="006225B3">
        <w:rPr>
          <w:bCs/>
        </w:rPr>
        <w:t>12.</w:t>
      </w:r>
      <w:r w:rsidR="00254CDA" w:rsidRPr="006225B3">
        <w:rPr>
          <w:bCs/>
        </w:rPr>
        <w:t>15</w:t>
      </w:r>
      <w:r w:rsidRPr="006225B3">
        <w:rPr>
          <w:bCs/>
        </w:rPr>
        <w:t>.1.</w:t>
      </w:r>
      <w:r w:rsidR="00627B99" w:rsidRPr="006225B3">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w:t>
      </w:r>
      <w:r w:rsidR="00B25C73" w:rsidRPr="006225B3">
        <w:t xml:space="preserve"> направленные Заказчику,</w:t>
      </w:r>
      <w:r w:rsidR="00627B99" w:rsidRPr="006225B3">
        <w:t xml:space="preserve">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27B99" w:rsidRPr="006225B3" w:rsidRDefault="00627B99" w:rsidP="00627B99">
      <w:pPr>
        <w:autoSpaceDE w:val="0"/>
        <w:autoSpaceDN w:val="0"/>
        <w:adjustRightInd w:val="0"/>
        <w:ind w:firstLine="720"/>
      </w:pPr>
    </w:p>
    <w:p w:rsidR="006F2100" w:rsidRPr="006225B3" w:rsidRDefault="006F2100" w:rsidP="00627B99">
      <w:pPr>
        <w:autoSpaceDE w:val="0"/>
        <w:autoSpaceDN w:val="0"/>
        <w:adjustRightInd w:val="0"/>
        <w:ind w:firstLine="720"/>
      </w:pPr>
    </w:p>
    <w:p w:rsidR="00E51C88" w:rsidRPr="006225B3" w:rsidRDefault="00E51C88" w:rsidP="004B2565">
      <w:pPr>
        <w:ind w:firstLine="426"/>
        <w:jc w:val="center"/>
      </w:pPr>
      <w:r w:rsidRPr="006225B3">
        <w:rPr>
          <w:b/>
          <w:bCs/>
        </w:rPr>
        <w:lastRenderedPageBreak/>
        <w:t>1</w:t>
      </w:r>
      <w:r w:rsidR="00CC1374" w:rsidRPr="006225B3">
        <w:rPr>
          <w:b/>
          <w:bCs/>
        </w:rPr>
        <w:t>3</w:t>
      </w:r>
      <w:r w:rsidRPr="006225B3">
        <w:rPr>
          <w:b/>
          <w:bCs/>
        </w:rPr>
        <w:t>. П</w:t>
      </w:r>
      <w:r w:rsidR="004A1B58" w:rsidRPr="006225B3">
        <w:rPr>
          <w:b/>
          <w:bCs/>
        </w:rPr>
        <w:t>орядок проведения аукциона в электронной форме</w:t>
      </w:r>
    </w:p>
    <w:p w:rsidR="00E51C88" w:rsidRPr="006225B3" w:rsidRDefault="00DE727E" w:rsidP="004B2565">
      <w:pPr>
        <w:pStyle w:val="Standard"/>
        <w:ind w:firstLine="426"/>
        <w:rPr>
          <w:rFonts w:ascii="Times New Roman" w:hAnsi="Times New Roman" w:cs="Times New Roman"/>
        </w:rPr>
      </w:pPr>
      <w:r w:rsidRPr="006225B3">
        <w:rPr>
          <w:rFonts w:ascii="Times New Roman" w:hAnsi="Times New Roman" w:cs="Times New Roman"/>
          <w:bCs/>
          <w:iCs/>
        </w:rPr>
        <w:t>1</w:t>
      </w:r>
      <w:r w:rsidR="00897C20" w:rsidRPr="006225B3">
        <w:rPr>
          <w:rFonts w:ascii="Times New Roman" w:hAnsi="Times New Roman" w:cs="Times New Roman"/>
          <w:bCs/>
          <w:iCs/>
        </w:rPr>
        <w:t>3</w:t>
      </w:r>
      <w:r w:rsidRPr="006225B3">
        <w:rPr>
          <w:rFonts w:ascii="Times New Roman" w:hAnsi="Times New Roman" w:cs="Times New Roman"/>
          <w:bCs/>
          <w:iCs/>
        </w:rPr>
        <w:t>.1.</w:t>
      </w:r>
      <w:r w:rsidR="00E51C88" w:rsidRPr="006225B3">
        <w:rPr>
          <w:rFonts w:ascii="Times New Roman" w:hAnsi="Times New Roman" w:cs="Times New Roman"/>
        </w:rPr>
        <w:t>Под аукционом в электронной форме (далее</w:t>
      </w:r>
      <w:r w:rsidR="00543D28" w:rsidRPr="006225B3">
        <w:rPr>
          <w:rFonts w:ascii="Times New Roman" w:hAnsi="Times New Roman" w:cs="Times New Roman"/>
        </w:rPr>
        <w:t xml:space="preserve"> </w:t>
      </w:r>
      <w:r w:rsidR="00217474" w:rsidRPr="006225B3">
        <w:rPr>
          <w:rFonts w:ascii="Times New Roman" w:hAnsi="Times New Roman" w:cs="Times New Roman"/>
        </w:rPr>
        <w:t xml:space="preserve">также </w:t>
      </w:r>
      <w:r w:rsidR="00543D28" w:rsidRPr="006225B3">
        <w:rPr>
          <w:rFonts w:ascii="Times New Roman" w:hAnsi="Times New Roman" w:cs="Times New Roman"/>
        </w:rPr>
        <w:t>-</w:t>
      </w:r>
      <w:r w:rsidR="00E51C88" w:rsidRPr="006225B3">
        <w:rPr>
          <w:rFonts w:ascii="Times New Roman" w:hAnsi="Times New Roman" w:cs="Times New Roman"/>
        </w:rPr>
        <w:t xml:space="preserve"> аукцион)  понимается форма торгов, при которой победителем аукциона, с которым заключается договор, признается </w:t>
      </w:r>
      <w:r w:rsidR="002508BF" w:rsidRPr="006225B3">
        <w:rPr>
          <w:rFonts w:ascii="Times New Roman" w:hAnsi="Times New Roman" w:cs="Times New Roman"/>
        </w:rPr>
        <w:t>участник</w:t>
      </w:r>
      <w:r w:rsidR="00E51C88" w:rsidRPr="006225B3">
        <w:rPr>
          <w:rFonts w:ascii="Times New Roman" w:hAnsi="Times New Roman" w:cs="Times New Roman"/>
        </w:rPr>
        <w:t>, заявка которого соответствует требованиям, установленным документацией о закупке, и котор</w:t>
      </w:r>
      <w:r w:rsidR="002508BF" w:rsidRPr="006225B3">
        <w:rPr>
          <w:rFonts w:ascii="Times New Roman" w:hAnsi="Times New Roman" w:cs="Times New Roman"/>
        </w:rPr>
        <w:t>ый</w:t>
      </w:r>
      <w:r w:rsidR="00E51C88" w:rsidRPr="006225B3">
        <w:rPr>
          <w:rFonts w:ascii="Times New Roman" w:hAnsi="Times New Roman" w:cs="Times New Roman"/>
        </w:rPr>
        <w:t xml:space="preserve"> предложил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w:t>
      </w:r>
      <w:r w:rsidR="009D3D2B" w:rsidRPr="006225B3">
        <w:rPr>
          <w:rFonts w:ascii="Times New Roman" w:hAnsi="Times New Roman" w:cs="Times New Roman"/>
        </w:rPr>
        <w:t>лее - "шаг аукциона"). В случае</w:t>
      </w:r>
      <w:r w:rsidR="00E51C88" w:rsidRPr="006225B3">
        <w:rPr>
          <w:rFonts w:ascii="Times New Roman" w:hAnsi="Times New Roman" w:cs="Times New Roman"/>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w:t>
      </w:r>
      <w:r w:rsidR="00A85C79" w:rsidRPr="006225B3">
        <w:rPr>
          <w:rFonts w:ascii="Times New Roman" w:hAnsi="Times New Roman" w:cs="Times New Roman"/>
        </w:rPr>
        <w:t>цену за право заключить договор, при этом такая цена не должна превышать НМЦ.</w:t>
      </w:r>
    </w:p>
    <w:p w:rsidR="00E51C88" w:rsidRPr="006225B3" w:rsidRDefault="00A6593A" w:rsidP="004B2565">
      <w:pPr>
        <w:ind w:firstLine="426"/>
      </w:pPr>
      <w:r w:rsidRPr="006225B3">
        <w:rPr>
          <w:bCs/>
          <w:iCs/>
        </w:rPr>
        <w:t>1</w:t>
      </w:r>
      <w:r w:rsidR="00897C20" w:rsidRPr="006225B3">
        <w:rPr>
          <w:bCs/>
          <w:iCs/>
        </w:rPr>
        <w:t>3</w:t>
      </w:r>
      <w:r w:rsidRPr="006225B3">
        <w:rPr>
          <w:bCs/>
          <w:iCs/>
        </w:rPr>
        <w:t>.2.</w:t>
      </w:r>
      <w:r w:rsidR="00E51C88" w:rsidRPr="006225B3">
        <w:t>Для проведени</w:t>
      </w:r>
      <w:r w:rsidR="004A1B58" w:rsidRPr="006225B3">
        <w:t>я аукциона в электронной форме З</w:t>
      </w:r>
      <w:r w:rsidR="00E51C88" w:rsidRPr="006225B3">
        <w:t>аказчик разрабатывает и утверждает</w:t>
      </w:r>
      <w:r w:rsidR="00B01B0E" w:rsidRPr="006225B3">
        <w:t xml:space="preserve"> </w:t>
      </w:r>
      <w:r w:rsidR="00E51C88" w:rsidRPr="006225B3">
        <w:t>документацию о</w:t>
      </w:r>
      <w:r w:rsidR="00A14DEC" w:rsidRPr="006225B3">
        <w:t>б аукционе (далее также – аукционную документацию).</w:t>
      </w:r>
    </w:p>
    <w:p w:rsidR="00E51C88" w:rsidRPr="006225B3" w:rsidRDefault="00E51C88" w:rsidP="004B2565">
      <w:pPr>
        <w:ind w:firstLine="426"/>
      </w:pPr>
      <w:r w:rsidRPr="006225B3">
        <w:t xml:space="preserve">Заказчик размещает в </w:t>
      </w:r>
      <w:r w:rsidR="00CC1374" w:rsidRPr="006225B3">
        <w:t>ЕИС</w:t>
      </w:r>
      <w:r w:rsidRPr="006225B3">
        <w:t xml:space="preserve"> извещение о проведении аукциона</w:t>
      </w:r>
      <w:r w:rsidR="00217474" w:rsidRPr="006225B3">
        <w:t>, документацию</w:t>
      </w:r>
      <w:r w:rsidR="00CC1374" w:rsidRPr="006225B3">
        <w:t xml:space="preserve"> об аукционе</w:t>
      </w:r>
      <w:r w:rsidRPr="006225B3">
        <w:t xml:space="preserve"> не менее чем за пятнадцать дней до даты окончания срока подачи заявок на участие в аукционе.</w:t>
      </w:r>
    </w:p>
    <w:p w:rsidR="00E51C88" w:rsidRPr="006225B3" w:rsidRDefault="00E51C88" w:rsidP="004B2565">
      <w:pPr>
        <w:pStyle w:val="Standard"/>
        <w:ind w:firstLine="426"/>
        <w:rPr>
          <w:rFonts w:ascii="Times New Roman" w:hAnsi="Times New Roman" w:cs="Times New Roman"/>
        </w:rPr>
      </w:pPr>
      <w:r w:rsidRPr="006225B3">
        <w:rPr>
          <w:rFonts w:ascii="Times New Roman" w:eastAsia="Times New Roman" w:hAnsi="Times New Roman" w:cs="Times New Roman"/>
          <w:bCs/>
          <w:iCs/>
          <w:lang w:eastAsia="ru-RU"/>
        </w:rPr>
        <w:t>Извещение о проведении аукциона,</w:t>
      </w:r>
      <w:r w:rsidR="00217474" w:rsidRPr="006225B3">
        <w:rPr>
          <w:rFonts w:ascii="Times New Roman" w:hAnsi="Times New Roman" w:cs="Times New Roman"/>
        </w:rPr>
        <w:t xml:space="preserve"> документаци</w:t>
      </w:r>
      <w:r w:rsidR="00CC1374" w:rsidRPr="006225B3">
        <w:rPr>
          <w:rFonts w:ascii="Times New Roman" w:hAnsi="Times New Roman" w:cs="Times New Roman"/>
        </w:rPr>
        <w:t>я</w:t>
      </w:r>
      <w:r w:rsidRPr="006225B3">
        <w:rPr>
          <w:rFonts w:ascii="Times New Roman" w:hAnsi="Times New Roman" w:cs="Times New Roman"/>
        </w:rPr>
        <w:t xml:space="preserve"> об аукционе  </w:t>
      </w:r>
      <w:r w:rsidR="00217474" w:rsidRPr="006225B3">
        <w:rPr>
          <w:rFonts w:ascii="Times New Roman" w:eastAsia="Times New Roman" w:hAnsi="Times New Roman" w:cs="Times New Roman"/>
          <w:bCs/>
          <w:iCs/>
          <w:lang w:eastAsia="ru-RU"/>
        </w:rPr>
        <w:t>размещаю</w:t>
      </w:r>
      <w:r w:rsidRPr="006225B3">
        <w:rPr>
          <w:rFonts w:ascii="Times New Roman" w:eastAsia="Times New Roman" w:hAnsi="Times New Roman" w:cs="Times New Roman"/>
          <w:bCs/>
          <w:iCs/>
          <w:lang w:eastAsia="ru-RU"/>
        </w:rPr>
        <w:t>тся также на электронной торговой площадке</w:t>
      </w:r>
      <w:r w:rsidR="00805BA7" w:rsidRPr="006225B3">
        <w:rPr>
          <w:rFonts w:ascii="Times New Roman" w:eastAsia="Times New Roman" w:hAnsi="Times New Roman" w:cs="Times New Roman"/>
          <w:bCs/>
          <w:iCs/>
          <w:lang w:eastAsia="ru-RU"/>
        </w:rPr>
        <w:t xml:space="preserve">, интегрированной с </w:t>
      </w:r>
      <w:r w:rsidR="003F2273" w:rsidRPr="006225B3">
        <w:rPr>
          <w:rFonts w:ascii="Times New Roman" w:eastAsia="Times New Roman" w:hAnsi="Times New Roman" w:cs="Times New Roman"/>
          <w:bCs/>
          <w:iCs/>
          <w:lang w:eastAsia="ru-RU"/>
        </w:rPr>
        <w:t>ЕИС</w:t>
      </w:r>
      <w:r w:rsidR="00805BA7" w:rsidRPr="006225B3">
        <w:rPr>
          <w:rFonts w:ascii="Times New Roman" w:eastAsia="Times New Roman" w:hAnsi="Times New Roman" w:cs="Times New Roman"/>
          <w:bCs/>
          <w:iCs/>
          <w:lang w:eastAsia="ru-RU"/>
        </w:rPr>
        <w:t>,</w:t>
      </w:r>
      <w:r w:rsidRPr="006225B3">
        <w:rPr>
          <w:rFonts w:ascii="Times New Roman" w:eastAsia="Times New Roman" w:hAnsi="Times New Roman" w:cs="Times New Roman"/>
          <w:bCs/>
          <w:iCs/>
          <w:lang w:eastAsia="ru-RU"/>
        </w:rPr>
        <w:t xml:space="preserve">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E51C88" w:rsidRPr="006225B3" w:rsidRDefault="00A6593A" w:rsidP="004B2565">
      <w:pPr>
        <w:pStyle w:val="Standard"/>
        <w:ind w:firstLine="426"/>
        <w:rPr>
          <w:rFonts w:ascii="Times New Roman" w:hAnsi="Times New Roman" w:cs="Times New Roman"/>
        </w:rPr>
      </w:pPr>
      <w:r w:rsidRPr="006225B3">
        <w:rPr>
          <w:rFonts w:ascii="Times New Roman" w:hAnsi="Times New Roman" w:cs="Times New Roman"/>
          <w:bCs/>
          <w:iCs/>
        </w:rPr>
        <w:t>1</w:t>
      </w:r>
      <w:r w:rsidR="00897C20" w:rsidRPr="006225B3">
        <w:rPr>
          <w:rFonts w:ascii="Times New Roman" w:hAnsi="Times New Roman" w:cs="Times New Roman"/>
          <w:bCs/>
          <w:iCs/>
        </w:rPr>
        <w:t>3</w:t>
      </w:r>
      <w:r w:rsidRPr="006225B3">
        <w:rPr>
          <w:rFonts w:ascii="Times New Roman" w:hAnsi="Times New Roman" w:cs="Times New Roman"/>
          <w:bCs/>
          <w:iCs/>
        </w:rPr>
        <w:t>.3.</w:t>
      </w:r>
      <w:r w:rsidR="00E51C88" w:rsidRPr="006225B3">
        <w:rPr>
          <w:rFonts w:ascii="Times New Roman" w:hAnsi="Times New Roman" w:cs="Times New Roman"/>
          <w:bCs/>
          <w:iCs/>
        </w:rPr>
        <w:t>В случ</w:t>
      </w:r>
      <w:r w:rsidR="004A1B58" w:rsidRPr="006225B3">
        <w:rPr>
          <w:rFonts w:ascii="Times New Roman" w:hAnsi="Times New Roman" w:cs="Times New Roman"/>
          <w:bCs/>
          <w:iCs/>
        </w:rPr>
        <w:t>ае если З</w:t>
      </w:r>
      <w:r w:rsidR="00E51C88" w:rsidRPr="006225B3">
        <w:rPr>
          <w:rFonts w:ascii="Times New Roman" w:hAnsi="Times New Roman" w:cs="Times New Roman"/>
          <w:bCs/>
          <w:iCs/>
        </w:rPr>
        <w:t>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E51C88" w:rsidRPr="006225B3" w:rsidRDefault="00A6593A" w:rsidP="004B2565">
      <w:pPr>
        <w:pStyle w:val="Standard"/>
        <w:ind w:firstLine="426"/>
        <w:rPr>
          <w:rFonts w:ascii="Times New Roman" w:hAnsi="Times New Roman" w:cs="Times New Roman"/>
          <w:b/>
        </w:rPr>
      </w:pPr>
      <w:r w:rsidRPr="006225B3">
        <w:rPr>
          <w:rFonts w:ascii="Times New Roman" w:hAnsi="Times New Roman" w:cs="Times New Roman"/>
          <w:b/>
          <w:bCs/>
          <w:iCs/>
        </w:rPr>
        <w:t>1</w:t>
      </w:r>
      <w:r w:rsidR="00897C20" w:rsidRPr="006225B3">
        <w:rPr>
          <w:rFonts w:ascii="Times New Roman" w:hAnsi="Times New Roman" w:cs="Times New Roman"/>
          <w:b/>
          <w:bCs/>
          <w:iCs/>
        </w:rPr>
        <w:t>3</w:t>
      </w:r>
      <w:r w:rsidRPr="006225B3">
        <w:rPr>
          <w:rFonts w:ascii="Times New Roman" w:hAnsi="Times New Roman" w:cs="Times New Roman"/>
          <w:b/>
          <w:bCs/>
          <w:iCs/>
        </w:rPr>
        <w:t>.4.</w:t>
      </w:r>
      <w:r w:rsidR="00D1723D" w:rsidRPr="006225B3">
        <w:rPr>
          <w:rFonts w:ascii="Times New Roman" w:hAnsi="Times New Roman" w:cs="Times New Roman"/>
          <w:b/>
          <w:bCs/>
          <w:iCs/>
        </w:rPr>
        <w:t>Извещение о проведении аукциона:</w:t>
      </w:r>
    </w:p>
    <w:p w:rsidR="00E51C88" w:rsidRPr="006225B3" w:rsidRDefault="001845F0" w:rsidP="004B2565">
      <w:pPr>
        <w:ind w:firstLine="426"/>
      </w:pPr>
      <w:r w:rsidRPr="006225B3">
        <w:t>1</w:t>
      </w:r>
      <w:r w:rsidR="00897C20" w:rsidRPr="006225B3">
        <w:t>3</w:t>
      </w:r>
      <w:r w:rsidRPr="006225B3">
        <w:t>.4.1.</w:t>
      </w:r>
      <w:r w:rsidR="00543D28" w:rsidRPr="006225B3">
        <w:t xml:space="preserve">Извещение </w:t>
      </w:r>
      <w:r w:rsidR="003559B3" w:rsidRPr="006225B3">
        <w:t>о проведении</w:t>
      </w:r>
      <w:r w:rsidR="00543D28" w:rsidRPr="006225B3">
        <w:t xml:space="preserve"> аукциона</w:t>
      </w:r>
      <w:r w:rsidR="00E51C88" w:rsidRPr="006225B3">
        <w:t xml:space="preserve"> является неотъемлемой частью док</w:t>
      </w:r>
      <w:r w:rsidR="00543D28" w:rsidRPr="006225B3">
        <w:t>ументации об аукционе</w:t>
      </w:r>
      <w:r w:rsidR="00E51C88" w:rsidRPr="006225B3">
        <w:t xml:space="preserve">. Сведения, содержащиеся в извещении о </w:t>
      </w:r>
      <w:r w:rsidR="00D3141C" w:rsidRPr="006225B3">
        <w:t>проведении</w:t>
      </w:r>
      <w:r w:rsidR="00543D28" w:rsidRPr="006225B3">
        <w:t xml:space="preserve"> аукциона</w:t>
      </w:r>
      <w:r w:rsidR="00E51C88" w:rsidRPr="006225B3">
        <w:t>, должны соответствовать сведениям, содержащимся в док</w:t>
      </w:r>
      <w:r w:rsidR="00543D28" w:rsidRPr="006225B3">
        <w:t>ументации об аукционе</w:t>
      </w:r>
      <w:r w:rsidR="00E51C88" w:rsidRPr="006225B3">
        <w:t>.</w:t>
      </w:r>
    </w:p>
    <w:p w:rsidR="00805BA7" w:rsidRPr="006225B3" w:rsidRDefault="00805BA7" w:rsidP="004B2565">
      <w:pPr>
        <w:ind w:firstLine="426"/>
      </w:pPr>
      <w:r w:rsidRPr="006225B3">
        <w:t xml:space="preserve">Срок подачи заявок на участие в аукционе исчисляется с даты размещения в </w:t>
      </w:r>
      <w:r w:rsidR="00D3141C" w:rsidRPr="006225B3">
        <w:t>ЕИС</w:t>
      </w:r>
      <w:r w:rsidRPr="006225B3">
        <w:t xml:space="preserve"> документов, указанных в пункте 13.2. Положения.</w:t>
      </w:r>
    </w:p>
    <w:p w:rsidR="00E51C88" w:rsidRPr="006225B3" w:rsidRDefault="001845F0"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97C20" w:rsidRPr="006225B3">
        <w:rPr>
          <w:rFonts w:ascii="Times New Roman" w:hAnsi="Times New Roman" w:cs="Times New Roman"/>
          <w:bCs/>
          <w:iCs/>
        </w:rPr>
        <w:t>3</w:t>
      </w:r>
      <w:r w:rsidRPr="006225B3">
        <w:rPr>
          <w:rFonts w:ascii="Times New Roman" w:hAnsi="Times New Roman" w:cs="Times New Roman"/>
          <w:bCs/>
          <w:iCs/>
        </w:rPr>
        <w:t>.4.2.</w:t>
      </w:r>
      <w:r w:rsidR="00E51C88" w:rsidRPr="006225B3">
        <w:rPr>
          <w:rFonts w:ascii="Times New Roman" w:hAnsi="Times New Roman" w:cs="Times New Roman"/>
          <w:bCs/>
          <w:iCs/>
        </w:rPr>
        <w:t>В извещении о проведении аукциона должны быть указаны следующие сведения:</w:t>
      </w:r>
    </w:p>
    <w:p w:rsidR="00E51C88" w:rsidRPr="006225B3" w:rsidRDefault="001932E0" w:rsidP="004B2565">
      <w:pPr>
        <w:ind w:firstLine="426"/>
      </w:pPr>
      <w:r w:rsidRPr="006225B3">
        <w:t>1)</w:t>
      </w:r>
      <w:r w:rsidR="00E51C88" w:rsidRPr="006225B3">
        <w:t>способ закупки – аукцион в электронной форме;</w:t>
      </w:r>
    </w:p>
    <w:p w:rsidR="00E51C88" w:rsidRPr="006225B3" w:rsidRDefault="001932E0" w:rsidP="004B2565">
      <w:pPr>
        <w:ind w:firstLine="426"/>
      </w:pPr>
      <w:r w:rsidRPr="006225B3">
        <w:t>2)</w:t>
      </w:r>
      <w:r w:rsidR="00E51C88" w:rsidRPr="006225B3">
        <w:t>наименование, место нахождения, почтовый адрес, адрес электронной поч</w:t>
      </w:r>
      <w:r w:rsidR="001845F0" w:rsidRPr="006225B3">
        <w:t>ты, номер контактного телефона Заказчика</w:t>
      </w:r>
      <w:r w:rsidR="00E51C88" w:rsidRPr="006225B3">
        <w:t>;</w:t>
      </w:r>
    </w:p>
    <w:p w:rsidR="00E51C88" w:rsidRPr="006225B3" w:rsidRDefault="001932E0" w:rsidP="004B2565">
      <w:pPr>
        <w:ind w:firstLine="426"/>
      </w:pPr>
      <w:r w:rsidRPr="006225B3">
        <w:t>3)</w:t>
      </w:r>
      <w:r w:rsidR="00E51C88" w:rsidRPr="006225B3">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w:t>
      </w:r>
      <w:r w:rsidR="000B5273" w:rsidRPr="006225B3">
        <w:t xml:space="preserve">и с главой </w:t>
      </w:r>
      <w:r w:rsidR="00D97146" w:rsidRPr="006225B3">
        <w:t xml:space="preserve"> 8</w:t>
      </w:r>
      <w:r w:rsidR="00E51C88" w:rsidRPr="006225B3">
        <w:t xml:space="preserve"> Положения (при необходимости);</w:t>
      </w:r>
    </w:p>
    <w:p w:rsidR="00E51C88" w:rsidRPr="006225B3" w:rsidRDefault="001932E0" w:rsidP="004B2565">
      <w:pPr>
        <w:ind w:firstLine="426"/>
      </w:pPr>
      <w:r w:rsidRPr="006225B3">
        <w:t>4)</w:t>
      </w:r>
      <w:r w:rsidR="00E51C88" w:rsidRPr="006225B3">
        <w:t>место поставки товара, выполнения работы, оказания услуги;</w:t>
      </w:r>
    </w:p>
    <w:p w:rsidR="00E51C88" w:rsidRPr="006225B3" w:rsidRDefault="001932E0" w:rsidP="004B2565">
      <w:pPr>
        <w:ind w:firstLine="426"/>
      </w:pPr>
      <w:r w:rsidRPr="006225B3">
        <w:t>5)</w:t>
      </w:r>
      <w:r w:rsidR="00750DE0" w:rsidRPr="006225B3">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51C88" w:rsidRPr="006225B3">
        <w:t>;</w:t>
      </w:r>
    </w:p>
    <w:p w:rsidR="00E51C88" w:rsidRPr="006225B3" w:rsidRDefault="009E1EFF" w:rsidP="004B2565">
      <w:pPr>
        <w:ind w:firstLine="426"/>
      </w:pPr>
      <w:r w:rsidRPr="006225B3">
        <w:t>6)</w:t>
      </w:r>
      <w:r w:rsidR="00E51C88" w:rsidRPr="006225B3">
        <w:t xml:space="preserve">порядок предоставления </w:t>
      </w:r>
      <w:r w:rsidR="00604EAE" w:rsidRPr="006225B3">
        <w:t>аукционной документации</w:t>
      </w:r>
      <w:r w:rsidR="00E51C88" w:rsidRPr="006225B3">
        <w:t>;</w:t>
      </w:r>
    </w:p>
    <w:p w:rsidR="00E51C88" w:rsidRPr="006225B3" w:rsidRDefault="00604EAE" w:rsidP="004B2565">
      <w:pPr>
        <w:ind w:firstLine="426"/>
      </w:pPr>
      <w:r w:rsidRPr="006225B3">
        <w:t>7)</w:t>
      </w:r>
      <w:r w:rsidR="00E51C88" w:rsidRPr="006225B3">
        <w:t>порядок, дата начала, дата и время окончания срока подачи заявок на участие в закуп</w:t>
      </w:r>
      <w:r w:rsidRPr="006225B3">
        <w:t xml:space="preserve">ке </w:t>
      </w:r>
      <w:r w:rsidR="00E51C88" w:rsidRPr="006225B3">
        <w:t xml:space="preserve"> и порядок подв</w:t>
      </w:r>
      <w:r w:rsidRPr="006225B3">
        <w:t>едения итогов аукциона</w:t>
      </w:r>
      <w:r w:rsidR="00E51C88" w:rsidRPr="006225B3">
        <w:t>;</w:t>
      </w:r>
    </w:p>
    <w:p w:rsidR="00E51C88" w:rsidRPr="006225B3" w:rsidRDefault="009E1EFF" w:rsidP="004B2565">
      <w:pPr>
        <w:ind w:firstLine="426"/>
      </w:pPr>
      <w:r w:rsidRPr="006225B3">
        <w:t>8)</w:t>
      </w:r>
      <w:r w:rsidR="00E51C88" w:rsidRPr="006225B3">
        <w:t>адрес электронной площадки в информационно-телекоммуникационной сети "Интернет";</w:t>
      </w:r>
    </w:p>
    <w:p w:rsidR="00E51C88" w:rsidRPr="006225B3" w:rsidRDefault="001932E0" w:rsidP="004B2565">
      <w:pPr>
        <w:ind w:firstLine="426"/>
      </w:pPr>
      <w:r w:rsidRPr="006225B3">
        <w:t>9)</w:t>
      </w:r>
      <w:r w:rsidR="00E51C88" w:rsidRPr="006225B3">
        <w:t>дата и время проведения аукциона.</w:t>
      </w:r>
    </w:p>
    <w:p w:rsidR="00805BA7" w:rsidRPr="006225B3" w:rsidRDefault="00C07364" w:rsidP="004B2565">
      <w:pPr>
        <w:ind w:firstLine="426"/>
      </w:pPr>
      <w:r w:rsidRPr="006225B3">
        <w:rPr>
          <w:b/>
        </w:rPr>
        <w:t>1</w:t>
      </w:r>
      <w:r w:rsidR="00805BA7" w:rsidRPr="006225B3">
        <w:rPr>
          <w:b/>
        </w:rPr>
        <w:t>3</w:t>
      </w:r>
      <w:r w:rsidRPr="006225B3">
        <w:rPr>
          <w:b/>
        </w:rPr>
        <w:t>.5.</w:t>
      </w:r>
      <w:r w:rsidR="00805BA7" w:rsidRPr="006225B3">
        <w:rPr>
          <w:b/>
        </w:rPr>
        <w:t>Документация об аукционе</w:t>
      </w:r>
      <w:r w:rsidR="00D1723D" w:rsidRPr="006225B3">
        <w:t>:</w:t>
      </w:r>
    </w:p>
    <w:p w:rsidR="00805BA7" w:rsidRPr="006225B3" w:rsidRDefault="00805BA7" w:rsidP="004B2565">
      <w:pPr>
        <w:ind w:firstLine="426"/>
      </w:pPr>
      <w:r w:rsidRPr="006225B3">
        <w:t>В состав аукционной документации входит:</w:t>
      </w:r>
    </w:p>
    <w:p w:rsidR="00805BA7" w:rsidRPr="006225B3" w:rsidRDefault="00805BA7" w:rsidP="00A43B00">
      <w:pPr>
        <w:ind w:firstLine="567"/>
      </w:pPr>
      <w:r w:rsidRPr="006225B3">
        <w:t>1) информационная карта аукциона;</w:t>
      </w:r>
    </w:p>
    <w:p w:rsidR="00805BA7" w:rsidRPr="006225B3" w:rsidRDefault="00805BA7" w:rsidP="00A43B00">
      <w:pPr>
        <w:ind w:firstLine="567"/>
      </w:pPr>
      <w:r w:rsidRPr="006225B3">
        <w:t>2) проект договора (приложение к аукционной документации);</w:t>
      </w:r>
    </w:p>
    <w:p w:rsidR="00805BA7" w:rsidRPr="006225B3" w:rsidRDefault="00805BA7" w:rsidP="00A43B00">
      <w:pPr>
        <w:ind w:firstLine="567"/>
      </w:pPr>
      <w:r w:rsidRPr="006225B3">
        <w:lastRenderedPageBreak/>
        <w:t>3) описание объекта закупки (приложение к аукционной документации);</w:t>
      </w:r>
    </w:p>
    <w:p w:rsidR="00805BA7" w:rsidRPr="006225B3" w:rsidRDefault="00805BA7" w:rsidP="00A43B00">
      <w:pPr>
        <w:ind w:firstLine="567"/>
      </w:pPr>
      <w:r w:rsidRPr="006225B3">
        <w:t>4) инструкция по заполнению заявки на участие в аукционе;</w:t>
      </w:r>
    </w:p>
    <w:p w:rsidR="00805BA7" w:rsidRPr="006225B3" w:rsidRDefault="00805BA7" w:rsidP="00A43B00">
      <w:pPr>
        <w:ind w:firstLine="567"/>
      </w:pPr>
      <w:r w:rsidRPr="006225B3">
        <w:t>5) условия предоставления приоритета товаров российского происхождения, работ, услуг, выполняемых,</w:t>
      </w:r>
      <w:r w:rsidR="008521C0" w:rsidRPr="006225B3">
        <w:t xml:space="preserve"> оказываемых российскими лицами</w:t>
      </w:r>
      <w:r w:rsidRPr="006225B3">
        <w:t>;</w:t>
      </w:r>
    </w:p>
    <w:p w:rsidR="00805BA7" w:rsidRPr="006225B3" w:rsidRDefault="00805BA7" w:rsidP="00A43B00">
      <w:pPr>
        <w:ind w:firstLine="567"/>
      </w:pPr>
      <w:r w:rsidRPr="006225B3">
        <w:t>6) форма заявки (приложение к аукционной документации).</w:t>
      </w:r>
    </w:p>
    <w:p w:rsidR="00805BA7" w:rsidRPr="006225B3" w:rsidRDefault="00805BA7" w:rsidP="004B2565">
      <w:pPr>
        <w:ind w:firstLine="426"/>
      </w:pPr>
      <w:r w:rsidRPr="006225B3">
        <w:t>Аукционная документация должна содержать следующие сведения:</w:t>
      </w:r>
    </w:p>
    <w:p w:rsidR="00805BA7" w:rsidRPr="006225B3" w:rsidRDefault="00805BA7" w:rsidP="004B2565">
      <w:pPr>
        <w:ind w:firstLine="426"/>
      </w:pPr>
      <w:r w:rsidRPr="006225B3">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8521C0" w:rsidRPr="006225B3">
        <w:t>З</w:t>
      </w:r>
      <w:r w:rsidRPr="006225B3">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8521C0" w:rsidRPr="006225B3">
        <w:t>З</w:t>
      </w:r>
      <w:r w:rsidRPr="006225B3">
        <w:t xml:space="preserve">аказчика. Если </w:t>
      </w:r>
      <w:r w:rsidR="008521C0" w:rsidRPr="006225B3">
        <w:t>З</w:t>
      </w:r>
      <w:r w:rsidRPr="006225B3">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8521C0" w:rsidRPr="006225B3">
        <w:t>З</w:t>
      </w:r>
      <w:r w:rsidRPr="006225B3">
        <w:t>аказчика;</w:t>
      </w:r>
    </w:p>
    <w:p w:rsidR="00805BA7" w:rsidRPr="006225B3" w:rsidRDefault="00805BA7" w:rsidP="004B2565">
      <w:pPr>
        <w:ind w:firstLine="426"/>
      </w:pPr>
      <w:r w:rsidRPr="006225B3">
        <w:t>2) требования к содержанию, форме, оформлению и составу заявки на участие в аукционе;</w:t>
      </w:r>
    </w:p>
    <w:p w:rsidR="00805BA7" w:rsidRPr="006225B3" w:rsidRDefault="00805BA7" w:rsidP="004B2565">
      <w:pPr>
        <w:ind w:firstLine="426"/>
      </w:pPr>
      <w:r w:rsidRPr="006225B3">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05BA7" w:rsidRPr="006225B3" w:rsidRDefault="00805BA7" w:rsidP="004B2565">
      <w:pPr>
        <w:ind w:firstLine="426"/>
      </w:pPr>
      <w:r w:rsidRPr="006225B3">
        <w:t>4) место, условия и сроки (периоды) поставки товара, выполнения работы, оказания услуги;</w:t>
      </w:r>
    </w:p>
    <w:p w:rsidR="00FF5BDF" w:rsidRPr="006225B3" w:rsidRDefault="00805BA7" w:rsidP="004B2565">
      <w:pPr>
        <w:ind w:firstLine="426"/>
      </w:pPr>
      <w:r w:rsidRPr="006225B3">
        <w:t xml:space="preserve">5) </w:t>
      </w:r>
      <w:r w:rsidR="00FF5BDF" w:rsidRPr="006225B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297ACA" w:rsidRPr="006225B3">
        <w:t>;</w:t>
      </w:r>
    </w:p>
    <w:p w:rsidR="00805BA7" w:rsidRPr="006225B3" w:rsidRDefault="00026975" w:rsidP="004B2565">
      <w:pPr>
        <w:ind w:firstLine="426"/>
      </w:pPr>
      <w:r w:rsidRPr="006225B3">
        <w:t xml:space="preserve">6) </w:t>
      </w:r>
      <w:r w:rsidR="00805BA7" w:rsidRPr="006225B3">
        <w:t>форма, сроки и порядок оплаты товара, работы, услуги;</w:t>
      </w:r>
    </w:p>
    <w:p w:rsidR="00805BA7" w:rsidRPr="006225B3" w:rsidRDefault="00026975" w:rsidP="004B2565">
      <w:pPr>
        <w:ind w:firstLine="426"/>
      </w:pPr>
      <w:r w:rsidRPr="006225B3">
        <w:t>7</w:t>
      </w:r>
      <w:r w:rsidR="00805BA7" w:rsidRPr="006225B3">
        <w:t>)</w:t>
      </w:r>
      <w:r w:rsidR="00FF5BDF" w:rsidRPr="006225B3">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05BA7" w:rsidRPr="006225B3" w:rsidRDefault="00026975" w:rsidP="004B2565">
      <w:pPr>
        <w:ind w:firstLine="426"/>
      </w:pPr>
      <w:r w:rsidRPr="006225B3">
        <w:t>8</w:t>
      </w:r>
      <w:r w:rsidR="00805BA7" w:rsidRPr="006225B3">
        <w:t xml:space="preserve">) порядок, дата начала, дата и время окончания срока подачи заявок на участие в аукционе и порядок </w:t>
      </w:r>
      <w:r w:rsidR="00CE19A2" w:rsidRPr="006225B3">
        <w:t xml:space="preserve">проведения </w:t>
      </w:r>
      <w:r w:rsidR="00805BA7" w:rsidRPr="006225B3">
        <w:t>аукциона;</w:t>
      </w:r>
    </w:p>
    <w:p w:rsidR="00805BA7" w:rsidRPr="006225B3" w:rsidRDefault="00026975" w:rsidP="004B2565">
      <w:pPr>
        <w:ind w:firstLine="426"/>
      </w:pPr>
      <w:r w:rsidRPr="006225B3">
        <w:t>9</w:t>
      </w:r>
      <w:r w:rsidR="00805BA7" w:rsidRPr="006225B3">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805BA7" w:rsidRPr="006225B3" w:rsidRDefault="00026975" w:rsidP="004B2565">
      <w:pPr>
        <w:ind w:firstLine="426"/>
      </w:pPr>
      <w:r w:rsidRPr="006225B3">
        <w:t>10</w:t>
      </w:r>
      <w:r w:rsidR="00805BA7" w:rsidRPr="006225B3">
        <w:t>) размер обеспечения исполнения договора, срок и порядок предоставления указанного обеспечения, требования к обеспечению исполнения договора;</w:t>
      </w:r>
    </w:p>
    <w:p w:rsidR="00805BA7" w:rsidRPr="006225B3" w:rsidRDefault="00026975" w:rsidP="004B2565">
      <w:pPr>
        <w:ind w:firstLine="426"/>
      </w:pPr>
      <w:r w:rsidRPr="006225B3">
        <w:t>11</w:t>
      </w:r>
      <w:r w:rsidR="00805BA7" w:rsidRPr="006225B3">
        <w:t>) размер обеспечения заявки, срок и порядок предоставления указанного обеспечения;</w:t>
      </w:r>
    </w:p>
    <w:p w:rsidR="00805BA7" w:rsidRPr="006225B3" w:rsidRDefault="00026975" w:rsidP="004B2565">
      <w:pPr>
        <w:ind w:firstLine="426"/>
      </w:pPr>
      <w:r w:rsidRPr="006225B3">
        <w:t>12</w:t>
      </w:r>
      <w:r w:rsidR="00805BA7" w:rsidRPr="006225B3">
        <w:t>) формы, порядок, дата и время окончания срока предоставления участникам закупки разъяснений положений документации об аукционе;</w:t>
      </w:r>
    </w:p>
    <w:p w:rsidR="00805BA7" w:rsidRPr="006225B3" w:rsidRDefault="00026975" w:rsidP="004B2565">
      <w:pPr>
        <w:ind w:firstLine="426"/>
      </w:pPr>
      <w:r w:rsidRPr="006225B3">
        <w:t>13</w:t>
      </w:r>
      <w:r w:rsidR="00805BA7" w:rsidRPr="006225B3">
        <w:t>) дата рассмотрения аукционных предложений (заявок) участников аукциона и подведения итогов аукциона;</w:t>
      </w:r>
    </w:p>
    <w:p w:rsidR="00805BA7" w:rsidRPr="006225B3" w:rsidRDefault="00026975" w:rsidP="004B2565">
      <w:pPr>
        <w:ind w:firstLine="426"/>
      </w:pPr>
      <w:r w:rsidRPr="006225B3">
        <w:t>14</w:t>
      </w:r>
      <w:r w:rsidR="00805BA7" w:rsidRPr="006225B3">
        <w:t>) статус аукциона - торги на понижение;</w:t>
      </w:r>
    </w:p>
    <w:p w:rsidR="00805BA7" w:rsidRPr="006225B3" w:rsidRDefault="00026975" w:rsidP="004B2565">
      <w:pPr>
        <w:ind w:firstLine="426"/>
      </w:pPr>
      <w:r w:rsidRPr="006225B3">
        <w:t>15</w:t>
      </w:r>
      <w:r w:rsidR="00805BA7" w:rsidRPr="006225B3">
        <w:t>) дата и время начала проведения аукциона;</w:t>
      </w:r>
    </w:p>
    <w:p w:rsidR="00805BA7" w:rsidRPr="006225B3" w:rsidRDefault="00026975" w:rsidP="004B2565">
      <w:pPr>
        <w:ind w:firstLine="426"/>
      </w:pPr>
      <w:r w:rsidRPr="006225B3">
        <w:lastRenderedPageBreak/>
        <w:t>16</w:t>
      </w:r>
      <w:r w:rsidR="00805BA7" w:rsidRPr="006225B3">
        <w:t>) величина понижения начальной цены ("шаг аукциона");</w:t>
      </w:r>
    </w:p>
    <w:p w:rsidR="00805BA7" w:rsidRPr="006225B3" w:rsidRDefault="00026975" w:rsidP="004B2565">
      <w:pPr>
        <w:ind w:firstLine="426"/>
      </w:pPr>
      <w:r w:rsidRPr="006225B3">
        <w:t>17</w:t>
      </w:r>
      <w:r w:rsidR="00805BA7" w:rsidRPr="006225B3">
        <w:t>) порядок оценки и сопоставления заявок на участие в закупке</w:t>
      </w:r>
      <w:r w:rsidR="00042742" w:rsidRPr="006225B3">
        <w:t>.</w:t>
      </w:r>
    </w:p>
    <w:p w:rsidR="00D57DFC" w:rsidRPr="006225B3" w:rsidRDefault="00D57DFC" w:rsidP="004B2565">
      <w:pPr>
        <w:ind w:firstLine="426"/>
      </w:pPr>
      <w:r w:rsidRPr="006225B3">
        <w:rPr>
          <w:bCs/>
        </w:rPr>
        <w:t>13.5.2.К извещению, аукционной документации должен быть приложен проект договора, являющийся их неотъемлемой частью.</w:t>
      </w:r>
    </w:p>
    <w:p w:rsidR="00E51C88" w:rsidRPr="006225B3" w:rsidRDefault="001932E0" w:rsidP="004B2565">
      <w:pPr>
        <w:ind w:firstLine="426"/>
        <w:rPr>
          <w:b/>
        </w:rPr>
      </w:pPr>
      <w:r w:rsidRPr="006225B3">
        <w:rPr>
          <w:b/>
        </w:rPr>
        <w:t>1</w:t>
      </w:r>
      <w:r w:rsidR="00805BA7" w:rsidRPr="006225B3">
        <w:rPr>
          <w:b/>
        </w:rPr>
        <w:t>3</w:t>
      </w:r>
      <w:r w:rsidRPr="006225B3">
        <w:rPr>
          <w:b/>
        </w:rPr>
        <w:t>.6.</w:t>
      </w:r>
      <w:r w:rsidR="00E51C88" w:rsidRPr="006225B3">
        <w:rPr>
          <w:b/>
        </w:rPr>
        <w:t>Подача заявок на участие в аукционе:</w:t>
      </w:r>
    </w:p>
    <w:p w:rsidR="00E51C88" w:rsidRPr="006225B3" w:rsidRDefault="000F28CF"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05BA7" w:rsidRPr="006225B3">
        <w:rPr>
          <w:rFonts w:ascii="Times New Roman" w:hAnsi="Times New Roman" w:cs="Times New Roman"/>
          <w:bCs/>
          <w:iCs/>
        </w:rPr>
        <w:t>3</w:t>
      </w:r>
      <w:r w:rsidRPr="006225B3">
        <w:rPr>
          <w:rFonts w:ascii="Times New Roman" w:hAnsi="Times New Roman" w:cs="Times New Roman"/>
          <w:bCs/>
          <w:iCs/>
        </w:rPr>
        <w:t>.6.1.</w:t>
      </w:r>
      <w:r w:rsidR="00E51C88" w:rsidRPr="006225B3">
        <w:rPr>
          <w:rFonts w:ascii="Times New Roman" w:hAnsi="Times New Roman" w:cs="Times New Roman"/>
          <w:bCs/>
          <w:iCs/>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E51C88" w:rsidRPr="006225B3" w:rsidRDefault="000F28CF"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05BA7" w:rsidRPr="006225B3">
        <w:rPr>
          <w:rFonts w:ascii="Times New Roman" w:hAnsi="Times New Roman" w:cs="Times New Roman"/>
          <w:bCs/>
          <w:iCs/>
        </w:rPr>
        <w:t>3</w:t>
      </w:r>
      <w:r w:rsidRPr="006225B3">
        <w:rPr>
          <w:rFonts w:ascii="Times New Roman" w:hAnsi="Times New Roman" w:cs="Times New Roman"/>
          <w:bCs/>
          <w:iCs/>
        </w:rPr>
        <w:t>.6.2.</w:t>
      </w:r>
      <w:r w:rsidR="00E51C88" w:rsidRPr="006225B3">
        <w:rPr>
          <w:rFonts w:ascii="Times New Roman" w:hAnsi="Times New Roman" w:cs="Times New Roman"/>
          <w:bCs/>
          <w:iCs/>
        </w:rPr>
        <w:t>Заявка подается оператору электронной торговой площадки в форме электронного документа в срок и по форме, установленные аукционной документаци</w:t>
      </w:r>
      <w:r w:rsidR="003F336F" w:rsidRPr="006225B3">
        <w:rPr>
          <w:rFonts w:ascii="Times New Roman" w:hAnsi="Times New Roman" w:cs="Times New Roman"/>
          <w:bCs/>
          <w:iCs/>
        </w:rPr>
        <w:t>ей</w:t>
      </w:r>
      <w:r w:rsidR="00E51C88" w:rsidRPr="006225B3">
        <w:rPr>
          <w:rFonts w:ascii="Times New Roman" w:hAnsi="Times New Roman" w:cs="Times New Roman"/>
          <w:bCs/>
          <w:iCs/>
        </w:rPr>
        <w:t>, в соответствии с регламентом электронной площадки.</w:t>
      </w:r>
    </w:p>
    <w:p w:rsidR="00414B17" w:rsidRPr="006225B3" w:rsidRDefault="000F28CF"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05BA7" w:rsidRPr="006225B3">
        <w:rPr>
          <w:rFonts w:ascii="Times New Roman" w:hAnsi="Times New Roman" w:cs="Times New Roman"/>
          <w:bCs/>
          <w:iCs/>
        </w:rPr>
        <w:t>3</w:t>
      </w:r>
      <w:r w:rsidRPr="006225B3">
        <w:rPr>
          <w:rFonts w:ascii="Times New Roman" w:hAnsi="Times New Roman" w:cs="Times New Roman"/>
          <w:bCs/>
          <w:iCs/>
        </w:rPr>
        <w:t>.</w:t>
      </w:r>
      <w:r w:rsidR="00B94107" w:rsidRPr="006225B3">
        <w:rPr>
          <w:rFonts w:ascii="Times New Roman" w:hAnsi="Times New Roman" w:cs="Times New Roman"/>
          <w:bCs/>
          <w:iCs/>
        </w:rPr>
        <w:t>6.</w:t>
      </w:r>
      <w:r w:rsidR="00F808FA" w:rsidRPr="006225B3">
        <w:rPr>
          <w:rFonts w:ascii="Times New Roman" w:hAnsi="Times New Roman" w:cs="Times New Roman"/>
          <w:bCs/>
          <w:iCs/>
        </w:rPr>
        <w:t>3</w:t>
      </w:r>
      <w:r w:rsidRPr="006225B3">
        <w:rPr>
          <w:rFonts w:ascii="Times New Roman" w:hAnsi="Times New Roman" w:cs="Times New Roman"/>
          <w:bCs/>
          <w:iCs/>
        </w:rPr>
        <w:t>.</w:t>
      </w:r>
      <w:r w:rsidR="00414B17" w:rsidRPr="006225B3">
        <w:rPr>
          <w:bCs/>
        </w:rPr>
        <w:t>Заявка на участие в аукционе состоит из двух частей. Обе части заполняются и подаются участниками процедуры закупки одновременно.</w:t>
      </w:r>
    </w:p>
    <w:p w:rsidR="00E51C88" w:rsidRPr="006225B3" w:rsidRDefault="00414B17" w:rsidP="004B2565">
      <w:pPr>
        <w:pStyle w:val="Standard"/>
        <w:ind w:firstLine="426"/>
        <w:rPr>
          <w:rFonts w:ascii="Times New Roman" w:hAnsi="Times New Roman" w:cs="Times New Roman"/>
        </w:rPr>
      </w:pPr>
      <w:r w:rsidRPr="006225B3">
        <w:rPr>
          <w:rFonts w:ascii="Times New Roman" w:hAnsi="Times New Roman" w:cs="Times New Roman"/>
          <w:bCs/>
          <w:iCs/>
        </w:rPr>
        <w:t>Первая часть з</w:t>
      </w:r>
      <w:r w:rsidR="00E51C88" w:rsidRPr="006225B3">
        <w:rPr>
          <w:rFonts w:ascii="Times New Roman" w:hAnsi="Times New Roman" w:cs="Times New Roman"/>
          <w:bCs/>
          <w:iCs/>
        </w:rPr>
        <w:t>аявк</w:t>
      </w:r>
      <w:r w:rsidRPr="006225B3">
        <w:rPr>
          <w:rFonts w:ascii="Times New Roman" w:hAnsi="Times New Roman" w:cs="Times New Roman"/>
          <w:bCs/>
          <w:iCs/>
        </w:rPr>
        <w:t>и</w:t>
      </w:r>
      <w:r w:rsidR="00E51C88" w:rsidRPr="006225B3">
        <w:rPr>
          <w:rFonts w:ascii="Times New Roman" w:hAnsi="Times New Roman" w:cs="Times New Roman"/>
          <w:bCs/>
          <w:iCs/>
        </w:rPr>
        <w:t xml:space="preserve"> на участие в аукционе подается участником закупки оператору электронной площадки</w:t>
      </w:r>
      <w:r w:rsidR="007B120A" w:rsidRPr="006225B3">
        <w:rPr>
          <w:rFonts w:ascii="Times New Roman" w:hAnsi="Times New Roman" w:cs="Times New Roman"/>
          <w:bCs/>
          <w:iCs/>
        </w:rPr>
        <w:t xml:space="preserve"> в электронной форме</w:t>
      </w:r>
      <w:r w:rsidR="00E51C88" w:rsidRPr="006225B3">
        <w:rPr>
          <w:rFonts w:ascii="Times New Roman" w:hAnsi="Times New Roman" w:cs="Times New Roman"/>
          <w:bCs/>
          <w:iCs/>
        </w:rPr>
        <w:t xml:space="preserve">, </w:t>
      </w:r>
      <w:r w:rsidR="007B120A" w:rsidRPr="006225B3">
        <w:rPr>
          <w:rFonts w:ascii="Times New Roman" w:hAnsi="Times New Roman" w:cs="Times New Roman"/>
          <w:bCs/>
          <w:iCs/>
        </w:rPr>
        <w:t>и</w:t>
      </w:r>
      <w:r w:rsidR="00E51C88" w:rsidRPr="006225B3">
        <w:rPr>
          <w:rFonts w:ascii="Times New Roman" w:hAnsi="Times New Roman" w:cs="Times New Roman"/>
          <w:bCs/>
          <w:iCs/>
        </w:rPr>
        <w:t xml:space="preserve"> содержит следующие сведения и документы:</w:t>
      </w:r>
    </w:p>
    <w:p w:rsidR="007C24D0" w:rsidRPr="006225B3" w:rsidRDefault="007C24D0" w:rsidP="003F336F">
      <w:pPr>
        <w:pStyle w:val="Standard"/>
        <w:numPr>
          <w:ilvl w:val="0"/>
          <w:numId w:val="9"/>
        </w:numPr>
        <w:ind w:left="0" w:firstLine="567"/>
        <w:rPr>
          <w:bCs/>
          <w:iCs/>
        </w:rPr>
      </w:pPr>
      <w:r w:rsidRPr="006225B3">
        <w:rPr>
          <w:bCs/>
          <w:iCs/>
        </w:rPr>
        <w:t>конкретные показатели поставляемого (или используемого в процессе работ, оказания услуг) товара, его функциональные, технические и качественные характеристики, соответствующие значениям, установленным документацией о</w:t>
      </w:r>
      <w:r w:rsidR="007B120A" w:rsidRPr="006225B3">
        <w:rPr>
          <w:bCs/>
          <w:iCs/>
        </w:rPr>
        <w:t>б</w:t>
      </w:r>
      <w:r w:rsidRPr="006225B3">
        <w:rPr>
          <w:bCs/>
          <w:iCs/>
        </w:rPr>
        <w:t xml:space="preserve"> аукционе, включающие указание на товарный знак (его словесное обозначение) (при его наличии) и страну происхождения товара.</w:t>
      </w:r>
    </w:p>
    <w:p w:rsidR="003F336F" w:rsidRPr="006225B3" w:rsidRDefault="003F336F" w:rsidP="003F336F">
      <w:pPr>
        <w:pStyle w:val="Standard"/>
        <w:rPr>
          <w:bCs/>
          <w:iCs/>
        </w:rPr>
      </w:pPr>
      <w:r w:rsidRPr="006225B3">
        <w:rPr>
          <w:bCs/>
          <w:iCs/>
        </w:rPr>
        <w:t>Вторая часть заявки на участие в аукционе подается участником закупки оператору электронной площадки в электронной форме, и содержит следующие сведения и документы:</w:t>
      </w:r>
    </w:p>
    <w:p w:rsidR="003F336F" w:rsidRPr="006225B3" w:rsidRDefault="003F336F" w:rsidP="003F336F">
      <w:pPr>
        <w:pStyle w:val="Standard"/>
        <w:numPr>
          <w:ilvl w:val="0"/>
          <w:numId w:val="9"/>
        </w:numPr>
        <w:ind w:left="0" w:firstLine="567"/>
        <w:rPr>
          <w:bCs/>
          <w:iCs/>
        </w:rPr>
      </w:pPr>
      <w:r w:rsidRPr="006225B3">
        <w:rPr>
          <w:bCs/>
          <w:iCs/>
        </w:rPr>
        <w:t>сведения и документы, указанные в п.п.12.</w:t>
      </w:r>
      <w:r w:rsidR="003559B3" w:rsidRPr="006225B3">
        <w:rPr>
          <w:bCs/>
          <w:iCs/>
        </w:rPr>
        <w:t>5</w:t>
      </w:r>
      <w:r w:rsidRPr="006225B3">
        <w:rPr>
          <w:bCs/>
          <w:iCs/>
        </w:rPr>
        <w:t>.</w:t>
      </w:r>
      <w:r w:rsidR="009A0365" w:rsidRPr="006225B3">
        <w:rPr>
          <w:bCs/>
          <w:iCs/>
        </w:rPr>
        <w:t>9</w:t>
      </w:r>
      <w:r w:rsidRPr="006225B3">
        <w:rPr>
          <w:bCs/>
          <w:iCs/>
        </w:rPr>
        <w:t>. Положения;</w:t>
      </w:r>
    </w:p>
    <w:p w:rsidR="003F336F" w:rsidRPr="006225B3" w:rsidRDefault="003F336F" w:rsidP="003F336F">
      <w:pPr>
        <w:pStyle w:val="Standard"/>
        <w:numPr>
          <w:ilvl w:val="0"/>
          <w:numId w:val="9"/>
        </w:numPr>
        <w:ind w:left="0" w:firstLine="567"/>
        <w:rPr>
          <w:bCs/>
          <w:iCs/>
        </w:rPr>
      </w:pPr>
      <w:r w:rsidRPr="006225B3">
        <w:rPr>
          <w:bCs/>
          <w:iCs/>
        </w:rPr>
        <w:t xml:space="preserve">иные сведения и документы, </w:t>
      </w:r>
      <w:r w:rsidR="007E6F14" w:rsidRPr="006225B3">
        <w:rPr>
          <w:bCs/>
          <w:iCs/>
        </w:rPr>
        <w:t xml:space="preserve">подтверждающие соответствие участника закупки требованиям, </w:t>
      </w:r>
      <w:r w:rsidRPr="006225B3">
        <w:rPr>
          <w:bCs/>
          <w:iCs/>
        </w:rPr>
        <w:t>установленны</w:t>
      </w:r>
      <w:r w:rsidR="007E6F14" w:rsidRPr="006225B3">
        <w:rPr>
          <w:bCs/>
          <w:iCs/>
        </w:rPr>
        <w:t>м</w:t>
      </w:r>
      <w:r w:rsidRPr="006225B3">
        <w:rPr>
          <w:bCs/>
          <w:iCs/>
        </w:rPr>
        <w:t xml:space="preserve"> в аукционной документации.</w:t>
      </w:r>
    </w:p>
    <w:p w:rsidR="007C24D0" w:rsidRPr="006225B3" w:rsidRDefault="007C24D0" w:rsidP="004B2565">
      <w:pPr>
        <w:pStyle w:val="Standard"/>
        <w:ind w:firstLine="426"/>
        <w:rPr>
          <w:bCs/>
          <w:iCs/>
        </w:rPr>
      </w:pPr>
      <w:r w:rsidRPr="006225B3">
        <w:rPr>
          <w:bCs/>
          <w:iCs/>
        </w:rPr>
        <w:t>13.6.</w:t>
      </w:r>
      <w:r w:rsidR="00F808FA" w:rsidRPr="006225B3">
        <w:rPr>
          <w:bCs/>
          <w:iCs/>
        </w:rPr>
        <w:t>4</w:t>
      </w:r>
      <w:r w:rsidRPr="006225B3">
        <w:rPr>
          <w:bCs/>
          <w:iC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C24D0" w:rsidRPr="006225B3" w:rsidRDefault="007C24D0" w:rsidP="004B2565">
      <w:pPr>
        <w:pStyle w:val="Standard"/>
        <w:ind w:firstLine="426"/>
        <w:rPr>
          <w:bCs/>
          <w:iCs/>
        </w:rPr>
      </w:pPr>
      <w:r w:rsidRPr="006225B3">
        <w:rPr>
          <w:bCs/>
          <w:iCs/>
        </w:rPr>
        <w:t>13.6.</w:t>
      </w:r>
      <w:r w:rsidR="00F808FA" w:rsidRPr="006225B3">
        <w:rPr>
          <w:bCs/>
          <w:iCs/>
        </w:rPr>
        <w:t>5</w:t>
      </w:r>
      <w:r w:rsidRPr="006225B3">
        <w:rPr>
          <w:bCs/>
          <w:iCs/>
        </w:rPr>
        <w:t>.Требовать от участника закупки иное, за исключением предусмотренных Положением</w:t>
      </w:r>
      <w:r w:rsidR="003F336F" w:rsidRPr="006225B3">
        <w:rPr>
          <w:bCs/>
          <w:iCs/>
        </w:rPr>
        <w:t>, аукционной документацией</w:t>
      </w:r>
      <w:r w:rsidR="00A43B00" w:rsidRPr="006225B3">
        <w:rPr>
          <w:bCs/>
          <w:iCs/>
        </w:rPr>
        <w:t>,</w:t>
      </w:r>
      <w:r w:rsidRPr="006225B3">
        <w:rPr>
          <w:bCs/>
          <w:iCs/>
        </w:rPr>
        <w:t xml:space="preserve"> документов и информации, не допускается.</w:t>
      </w:r>
    </w:p>
    <w:p w:rsidR="007C24D0" w:rsidRPr="006225B3" w:rsidRDefault="007C24D0" w:rsidP="004B2565">
      <w:pPr>
        <w:pStyle w:val="Standard"/>
        <w:ind w:firstLine="426"/>
        <w:rPr>
          <w:bCs/>
          <w:iCs/>
        </w:rPr>
      </w:pPr>
      <w:r w:rsidRPr="006225B3">
        <w:rPr>
          <w:bCs/>
          <w:iCs/>
        </w:rPr>
        <w:t>13.6.</w:t>
      </w:r>
      <w:r w:rsidR="00A35E4F" w:rsidRPr="006225B3">
        <w:rPr>
          <w:bCs/>
          <w:iCs/>
        </w:rPr>
        <w:t>6</w:t>
      </w:r>
      <w:r w:rsidRPr="006225B3">
        <w:rPr>
          <w:bCs/>
          <w:iCs/>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E51C88" w:rsidRPr="006225B3" w:rsidRDefault="0058212D" w:rsidP="004B2565">
      <w:pPr>
        <w:pStyle w:val="Standard"/>
        <w:ind w:firstLine="426"/>
        <w:rPr>
          <w:rFonts w:ascii="Times New Roman" w:hAnsi="Times New Roman" w:cs="Times New Roman"/>
          <w:b/>
        </w:rPr>
      </w:pPr>
      <w:r w:rsidRPr="006225B3">
        <w:rPr>
          <w:rFonts w:ascii="Times New Roman" w:hAnsi="Times New Roman" w:cs="Times New Roman"/>
          <w:b/>
        </w:rPr>
        <w:t>1</w:t>
      </w:r>
      <w:r w:rsidR="00897C20" w:rsidRPr="006225B3">
        <w:rPr>
          <w:rFonts w:ascii="Times New Roman" w:hAnsi="Times New Roman" w:cs="Times New Roman"/>
          <w:b/>
        </w:rPr>
        <w:t>3</w:t>
      </w:r>
      <w:r w:rsidRPr="006225B3">
        <w:rPr>
          <w:rFonts w:ascii="Times New Roman" w:hAnsi="Times New Roman" w:cs="Times New Roman"/>
          <w:b/>
        </w:rPr>
        <w:t>.</w:t>
      </w:r>
      <w:r w:rsidR="00B94107" w:rsidRPr="006225B3">
        <w:rPr>
          <w:rFonts w:ascii="Times New Roman" w:hAnsi="Times New Roman" w:cs="Times New Roman"/>
          <w:b/>
        </w:rPr>
        <w:t>7</w:t>
      </w:r>
      <w:r w:rsidR="006E0C8F" w:rsidRPr="006225B3">
        <w:rPr>
          <w:rFonts w:ascii="Times New Roman" w:hAnsi="Times New Roman" w:cs="Times New Roman"/>
          <w:b/>
        </w:rPr>
        <w:t>.</w:t>
      </w:r>
      <w:r w:rsidR="00E51C88" w:rsidRPr="006225B3">
        <w:rPr>
          <w:rFonts w:ascii="Times New Roman" w:hAnsi="Times New Roman" w:cs="Times New Roman"/>
          <w:b/>
        </w:rPr>
        <w:t>Рассмотрение заявок.</w:t>
      </w:r>
    </w:p>
    <w:p w:rsidR="00897C20" w:rsidRPr="006225B3" w:rsidRDefault="000F28CF" w:rsidP="004B2565">
      <w:pPr>
        <w:pStyle w:val="Standard"/>
        <w:ind w:firstLine="426"/>
        <w:rPr>
          <w:bCs/>
          <w:iCs/>
        </w:rPr>
      </w:pPr>
      <w:r w:rsidRPr="006225B3">
        <w:rPr>
          <w:rFonts w:ascii="Times New Roman" w:hAnsi="Times New Roman" w:cs="Times New Roman"/>
          <w:bCs/>
          <w:iCs/>
        </w:rPr>
        <w:t>1</w:t>
      </w:r>
      <w:r w:rsidR="00897C20" w:rsidRPr="006225B3">
        <w:rPr>
          <w:rFonts w:ascii="Times New Roman" w:hAnsi="Times New Roman" w:cs="Times New Roman"/>
          <w:bCs/>
          <w:iCs/>
        </w:rPr>
        <w:t>3</w:t>
      </w:r>
      <w:r w:rsidRPr="006225B3">
        <w:rPr>
          <w:rFonts w:ascii="Times New Roman" w:hAnsi="Times New Roman" w:cs="Times New Roman"/>
          <w:bCs/>
          <w:iCs/>
        </w:rPr>
        <w:t>.</w:t>
      </w:r>
      <w:r w:rsidR="00B94107" w:rsidRPr="006225B3">
        <w:rPr>
          <w:rFonts w:ascii="Times New Roman" w:hAnsi="Times New Roman" w:cs="Times New Roman"/>
          <w:bCs/>
          <w:iCs/>
        </w:rPr>
        <w:t>7</w:t>
      </w:r>
      <w:r w:rsidRPr="006225B3">
        <w:rPr>
          <w:rFonts w:ascii="Times New Roman" w:hAnsi="Times New Roman" w:cs="Times New Roman"/>
          <w:bCs/>
          <w:iCs/>
        </w:rPr>
        <w:t>.1.</w:t>
      </w:r>
      <w:r w:rsidR="00897C20" w:rsidRPr="006225B3">
        <w:rPr>
          <w:bCs/>
          <w:iCs/>
        </w:rPr>
        <w:t>Комиссия в срок, установленный в извещении об осуществлении конкурентной закупки, документации о конкурентной закупке, рассматривает все поступившие заявки на участие в аукционе на предмет их соответствия требованиям документации о закупке. Комиссия принимает решение о допуске/отказе в допуске к участию в аукционе участников закупки, подавших заявки на участие в аукционе.</w:t>
      </w:r>
    </w:p>
    <w:p w:rsidR="00E51C88" w:rsidRPr="006225B3" w:rsidRDefault="000F28CF"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97C20" w:rsidRPr="006225B3">
        <w:rPr>
          <w:rFonts w:ascii="Times New Roman" w:hAnsi="Times New Roman" w:cs="Times New Roman"/>
          <w:bCs/>
          <w:iCs/>
        </w:rPr>
        <w:t>3</w:t>
      </w:r>
      <w:r w:rsidRPr="006225B3">
        <w:rPr>
          <w:rFonts w:ascii="Times New Roman" w:hAnsi="Times New Roman" w:cs="Times New Roman"/>
          <w:bCs/>
          <w:iCs/>
        </w:rPr>
        <w:t>.</w:t>
      </w:r>
      <w:r w:rsidR="00B94107" w:rsidRPr="006225B3">
        <w:rPr>
          <w:rFonts w:ascii="Times New Roman" w:hAnsi="Times New Roman" w:cs="Times New Roman"/>
          <w:bCs/>
          <w:iCs/>
        </w:rPr>
        <w:t>7</w:t>
      </w:r>
      <w:r w:rsidRPr="006225B3">
        <w:rPr>
          <w:rFonts w:ascii="Times New Roman" w:hAnsi="Times New Roman" w:cs="Times New Roman"/>
          <w:bCs/>
          <w:iCs/>
        </w:rPr>
        <w:t>.2.</w:t>
      </w:r>
      <w:r w:rsidR="00FE278E" w:rsidRPr="006225B3">
        <w:rPr>
          <w:rFonts w:ascii="Times New Roman" w:hAnsi="Times New Roman" w:cs="Times New Roman"/>
          <w:bCs/>
          <w:iCs/>
        </w:rPr>
        <w:t>На этапе рассмотрения первых частей заявок у</w:t>
      </w:r>
      <w:r w:rsidR="00E51C88" w:rsidRPr="006225B3">
        <w:rPr>
          <w:rFonts w:ascii="Times New Roman" w:hAnsi="Times New Roman" w:cs="Times New Roman"/>
          <w:bCs/>
          <w:iCs/>
        </w:rPr>
        <w:t>частник закупки не допускается к участию в аукционе в случае:</w:t>
      </w:r>
    </w:p>
    <w:p w:rsidR="00E51C88" w:rsidRPr="006225B3" w:rsidRDefault="006E0C8F" w:rsidP="004B2565">
      <w:pPr>
        <w:pStyle w:val="Standard"/>
        <w:ind w:firstLine="426"/>
        <w:rPr>
          <w:rFonts w:ascii="Times New Roman" w:hAnsi="Times New Roman" w:cs="Times New Roman"/>
          <w:bCs/>
          <w:iCs/>
        </w:rPr>
      </w:pPr>
      <w:r w:rsidRPr="006225B3">
        <w:rPr>
          <w:rFonts w:ascii="Times New Roman" w:hAnsi="Times New Roman" w:cs="Times New Roman"/>
          <w:bCs/>
          <w:iCs/>
        </w:rPr>
        <w:t>-</w:t>
      </w:r>
      <w:r w:rsidR="00E51C88" w:rsidRPr="006225B3">
        <w:rPr>
          <w:rFonts w:ascii="Times New Roman" w:hAnsi="Times New Roman" w:cs="Times New Roman"/>
          <w:bCs/>
          <w:iCs/>
        </w:rPr>
        <w:t>несоответстви</w:t>
      </w:r>
      <w:r w:rsidR="00FE278E" w:rsidRPr="006225B3">
        <w:rPr>
          <w:rFonts w:ascii="Times New Roman" w:hAnsi="Times New Roman" w:cs="Times New Roman"/>
          <w:bCs/>
          <w:iCs/>
        </w:rPr>
        <w:t>я</w:t>
      </w:r>
      <w:r w:rsidR="00E51C88" w:rsidRPr="006225B3">
        <w:rPr>
          <w:rFonts w:ascii="Times New Roman" w:hAnsi="Times New Roman" w:cs="Times New Roman"/>
          <w:bCs/>
          <w:iCs/>
        </w:rPr>
        <w:t xml:space="preserve"> конкретных показателей поставляемого (или используемого в процессе работ, оказания услуг) товара, его функциональных, технических и качественных характеристик, требованиям документации о закупке.</w:t>
      </w:r>
    </w:p>
    <w:p w:rsidR="00A85C79" w:rsidRPr="006225B3" w:rsidRDefault="00A85C79" w:rsidP="004B2565">
      <w:pPr>
        <w:pStyle w:val="Standard"/>
        <w:ind w:firstLine="426"/>
        <w:rPr>
          <w:rFonts w:ascii="Times New Roman" w:hAnsi="Times New Roman" w:cs="Times New Roman"/>
          <w:bCs/>
          <w:iCs/>
        </w:rPr>
      </w:pPr>
      <w:r w:rsidRPr="006225B3">
        <w:rPr>
          <w:rFonts w:ascii="Times New Roman" w:hAnsi="Times New Roman" w:cs="Times New Roman"/>
          <w:bCs/>
          <w:iCs/>
        </w:rPr>
        <w:lastRenderedPageBreak/>
        <w:t>-в случае содержания в первой части заявки на участие в аукционе сведений об участнике аукциона и (или) о ценовом предложении.</w:t>
      </w:r>
    </w:p>
    <w:p w:rsidR="00FE278E" w:rsidRPr="006225B3" w:rsidRDefault="00FE278E" w:rsidP="00FE278E">
      <w:pPr>
        <w:pStyle w:val="Standard"/>
        <w:ind w:firstLine="426"/>
        <w:rPr>
          <w:rFonts w:ascii="Times New Roman" w:hAnsi="Times New Roman" w:cs="Times New Roman"/>
          <w:bCs/>
          <w:iCs/>
        </w:rPr>
      </w:pPr>
      <w:r w:rsidRPr="006225B3">
        <w:rPr>
          <w:rFonts w:ascii="Times New Roman" w:hAnsi="Times New Roman" w:cs="Times New Roman"/>
          <w:bCs/>
          <w:iCs/>
        </w:rPr>
        <w:t>13.7.3.На этапе рассмотрения вторых частей заявок участник закупки не допускается к участию в аукционе в случае:</w:t>
      </w:r>
    </w:p>
    <w:p w:rsidR="00FE278E" w:rsidRPr="006225B3" w:rsidRDefault="00FE278E" w:rsidP="004B2565">
      <w:pPr>
        <w:pStyle w:val="Standard"/>
        <w:ind w:firstLine="426"/>
        <w:rPr>
          <w:rFonts w:ascii="Times New Roman" w:hAnsi="Times New Roman" w:cs="Times New Roman"/>
          <w:bCs/>
          <w:iCs/>
        </w:rPr>
      </w:pPr>
      <w:r w:rsidRPr="006225B3">
        <w:rPr>
          <w:rFonts w:ascii="Times New Roman" w:hAnsi="Times New Roman" w:cs="Times New Roman"/>
          <w:bCs/>
          <w:iCs/>
        </w:rPr>
        <w:t>-непредоставления или несоответствия в составе заявки документов и информации, предусмотренных п.п. 12.</w:t>
      </w:r>
      <w:r w:rsidR="003559B3" w:rsidRPr="006225B3">
        <w:rPr>
          <w:rFonts w:ascii="Times New Roman" w:hAnsi="Times New Roman" w:cs="Times New Roman"/>
          <w:bCs/>
          <w:iCs/>
        </w:rPr>
        <w:t>5</w:t>
      </w:r>
      <w:r w:rsidRPr="006225B3">
        <w:rPr>
          <w:rFonts w:ascii="Times New Roman" w:hAnsi="Times New Roman" w:cs="Times New Roman"/>
          <w:bCs/>
          <w:iCs/>
        </w:rPr>
        <w:t>.</w:t>
      </w:r>
      <w:r w:rsidR="00367125" w:rsidRPr="006225B3">
        <w:rPr>
          <w:rFonts w:ascii="Times New Roman" w:hAnsi="Times New Roman" w:cs="Times New Roman"/>
          <w:bCs/>
          <w:iCs/>
        </w:rPr>
        <w:t>9</w:t>
      </w:r>
      <w:r w:rsidRPr="006225B3">
        <w:rPr>
          <w:rFonts w:ascii="Times New Roman" w:hAnsi="Times New Roman" w:cs="Times New Roman"/>
          <w:bCs/>
          <w:iCs/>
        </w:rPr>
        <w:t>. Положения, либо предоставление недостоверных сведений.</w:t>
      </w:r>
    </w:p>
    <w:p w:rsidR="007E6F14" w:rsidRPr="006225B3" w:rsidRDefault="007E6F14" w:rsidP="004B2565">
      <w:pPr>
        <w:pStyle w:val="Standard"/>
        <w:ind w:firstLine="426"/>
        <w:rPr>
          <w:rFonts w:ascii="Times New Roman" w:hAnsi="Times New Roman" w:cs="Times New Roman"/>
        </w:rPr>
      </w:pPr>
      <w:r w:rsidRPr="006225B3">
        <w:rPr>
          <w:rFonts w:ascii="Times New Roman" w:hAnsi="Times New Roman" w:cs="Times New Roman"/>
          <w:bCs/>
          <w:iCs/>
        </w:rPr>
        <w:t>13.7.4.Срок рассмотрения заявок (предложений участников закупки) на участие в аукционе не может превышать пяти рабочих дней (указывается в документации) со дня окончания срока подачи заявок на участие в аукционе.</w:t>
      </w:r>
    </w:p>
    <w:p w:rsidR="00E51C88" w:rsidRPr="006225B3" w:rsidRDefault="00D70917" w:rsidP="004B2565">
      <w:pPr>
        <w:pStyle w:val="Standard"/>
        <w:ind w:firstLine="426"/>
        <w:rPr>
          <w:rFonts w:ascii="Times New Roman" w:hAnsi="Times New Roman" w:cs="Times New Roman"/>
        </w:rPr>
      </w:pPr>
      <w:r w:rsidRPr="006225B3">
        <w:rPr>
          <w:rFonts w:ascii="Times New Roman" w:hAnsi="Times New Roman" w:cs="Times New Roman"/>
          <w:bCs/>
          <w:iCs/>
        </w:rPr>
        <w:t>13.7.</w:t>
      </w:r>
      <w:r w:rsidR="00FE278E" w:rsidRPr="006225B3">
        <w:rPr>
          <w:rFonts w:ascii="Times New Roman" w:hAnsi="Times New Roman" w:cs="Times New Roman"/>
          <w:bCs/>
          <w:iCs/>
        </w:rPr>
        <w:t>4</w:t>
      </w:r>
      <w:r w:rsidRPr="006225B3">
        <w:rPr>
          <w:rFonts w:ascii="Times New Roman" w:hAnsi="Times New Roman" w:cs="Times New Roman"/>
          <w:bCs/>
          <w:iCs/>
        </w:rPr>
        <w:t>.</w:t>
      </w:r>
      <w:r w:rsidR="00E51C88" w:rsidRPr="006225B3">
        <w:rPr>
          <w:rFonts w:ascii="Times New Roman" w:hAnsi="Times New Roman" w:cs="Times New Roman"/>
          <w:bCs/>
          <w:iCs/>
        </w:rPr>
        <w:t xml:space="preserve">Протокол </w:t>
      </w:r>
      <w:r w:rsidR="006D78E4" w:rsidRPr="006225B3">
        <w:rPr>
          <w:rFonts w:ascii="Times New Roman" w:hAnsi="Times New Roman" w:cs="Times New Roman"/>
          <w:bCs/>
          <w:iCs/>
        </w:rPr>
        <w:t xml:space="preserve">рассмотрения </w:t>
      </w:r>
      <w:r w:rsidR="00414B17" w:rsidRPr="006225B3">
        <w:rPr>
          <w:rFonts w:ascii="Times New Roman" w:hAnsi="Times New Roman" w:cs="Times New Roman"/>
          <w:bCs/>
          <w:iCs/>
        </w:rPr>
        <w:t xml:space="preserve">первых частей </w:t>
      </w:r>
      <w:r w:rsidR="006D78E4" w:rsidRPr="006225B3">
        <w:rPr>
          <w:rFonts w:ascii="Times New Roman" w:hAnsi="Times New Roman" w:cs="Times New Roman"/>
          <w:bCs/>
          <w:iCs/>
        </w:rPr>
        <w:t>заявок</w:t>
      </w:r>
      <w:r w:rsidR="003F336F" w:rsidRPr="006225B3">
        <w:rPr>
          <w:rFonts w:ascii="Times New Roman" w:hAnsi="Times New Roman" w:cs="Times New Roman"/>
          <w:bCs/>
          <w:iCs/>
        </w:rPr>
        <w:t xml:space="preserve"> оформляется в соответствии с п.п.</w:t>
      </w:r>
      <w:r w:rsidR="00FE278E" w:rsidRPr="006225B3">
        <w:rPr>
          <w:rFonts w:ascii="Times New Roman" w:hAnsi="Times New Roman" w:cs="Times New Roman"/>
          <w:bCs/>
          <w:iCs/>
        </w:rPr>
        <w:t>12.</w:t>
      </w:r>
      <w:r w:rsidR="00367125" w:rsidRPr="006225B3">
        <w:rPr>
          <w:rFonts w:ascii="Times New Roman" w:hAnsi="Times New Roman" w:cs="Times New Roman"/>
          <w:bCs/>
          <w:iCs/>
        </w:rPr>
        <w:t>9</w:t>
      </w:r>
      <w:r w:rsidR="00FE278E" w:rsidRPr="006225B3">
        <w:rPr>
          <w:rFonts w:ascii="Times New Roman" w:hAnsi="Times New Roman" w:cs="Times New Roman"/>
          <w:bCs/>
          <w:iCs/>
        </w:rPr>
        <w:t>.</w:t>
      </w:r>
      <w:r w:rsidR="00F23DBE" w:rsidRPr="006225B3">
        <w:rPr>
          <w:rFonts w:ascii="Times New Roman" w:hAnsi="Times New Roman" w:cs="Times New Roman"/>
          <w:bCs/>
          <w:iCs/>
        </w:rPr>
        <w:t>2</w:t>
      </w:r>
      <w:r w:rsidR="00FE278E" w:rsidRPr="006225B3">
        <w:rPr>
          <w:rFonts w:ascii="Times New Roman" w:hAnsi="Times New Roman" w:cs="Times New Roman"/>
          <w:bCs/>
          <w:iCs/>
        </w:rPr>
        <w:t>. Положения и</w:t>
      </w:r>
      <w:r w:rsidR="006D78E4" w:rsidRPr="006225B3">
        <w:rPr>
          <w:rFonts w:ascii="Times New Roman" w:hAnsi="Times New Roman" w:cs="Times New Roman"/>
          <w:bCs/>
          <w:iCs/>
        </w:rPr>
        <w:t xml:space="preserve"> </w:t>
      </w:r>
      <w:r w:rsidR="00E51C88" w:rsidRPr="006225B3">
        <w:rPr>
          <w:rFonts w:ascii="Times New Roman" w:hAnsi="Times New Roman" w:cs="Times New Roman"/>
          <w:bCs/>
          <w:iCs/>
        </w:rPr>
        <w:t>подписывается в день окончания рассмотрения</w:t>
      </w:r>
      <w:r w:rsidR="007E6F14" w:rsidRPr="006225B3">
        <w:rPr>
          <w:rFonts w:ascii="Times New Roman" w:hAnsi="Times New Roman" w:cs="Times New Roman"/>
          <w:bCs/>
          <w:iCs/>
        </w:rPr>
        <w:t xml:space="preserve"> первых частей</w:t>
      </w:r>
      <w:r w:rsidR="00E51C88" w:rsidRPr="006225B3">
        <w:rPr>
          <w:rFonts w:ascii="Times New Roman" w:hAnsi="Times New Roman" w:cs="Times New Roman"/>
          <w:bCs/>
          <w:iCs/>
        </w:rPr>
        <w:t xml:space="preserve"> заявок участников закупки всеми присут</w:t>
      </w:r>
      <w:r w:rsidR="000B5273" w:rsidRPr="006225B3">
        <w:rPr>
          <w:rFonts w:ascii="Times New Roman" w:hAnsi="Times New Roman" w:cs="Times New Roman"/>
          <w:bCs/>
          <w:iCs/>
        </w:rPr>
        <w:t>ствующими на заседании членами К</w:t>
      </w:r>
      <w:r w:rsidR="00E51C88" w:rsidRPr="006225B3">
        <w:rPr>
          <w:rFonts w:ascii="Times New Roman" w:hAnsi="Times New Roman" w:cs="Times New Roman"/>
          <w:bCs/>
          <w:iCs/>
        </w:rPr>
        <w:t>омиссии.</w:t>
      </w:r>
    </w:p>
    <w:p w:rsidR="00E51C88" w:rsidRPr="006225B3" w:rsidRDefault="000B5273" w:rsidP="004B2565">
      <w:pPr>
        <w:pStyle w:val="Standard"/>
        <w:ind w:firstLine="426"/>
        <w:rPr>
          <w:rFonts w:ascii="Times New Roman" w:hAnsi="Times New Roman" w:cs="Times New Roman"/>
        </w:rPr>
      </w:pPr>
      <w:r w:rsidRPr="006225B3">
        <w:rPr>
          <w:rFonts w:ascii="Times New Roman" w:hAnsi="Times New Roman" w:cs="Times New Roman"/>
          <w:bCs/>
          <w:iCs/>
        </w:rPr>
        <w:t>Протокол размещается З</w:t>
      </w:r>
      <w:r w:rsidR="00E51C88" w:rsidRPr="006225B3">
        <w:rPr>
          <w:rFonts w:ascii="Times New Roman" w:hAnsi="Times New Roman" w:cs="Times New Roman"/>
          <w:bCs/>
          <w:iCs/>
        </w:rPr>
        <w:t xml:space="preserve">аказчиком не позднее 3 (трех) дней со дня его подписания в </w:t>
      </w:r>
      <w:r w:rsidR="00E94B2F" w:rsidRPr="006225B3">
        <w:rPr>
          <w:rFonts w:ascii="Times New Roman" w:hAnsi="Times New Roman" w:cs="Times New Roman"/>
        </w:rPr>
        <w:t>ЕИС</w:t>
      </w:r>
      <w:r w:rsidR="00E51C88" w:rsidRPr="006225B3">
        <w:rPr>
          <w:rFonts w:ascii="Times New Roman" w:hAnsi="Times New Roman" w:cs="Times New Roman"/>
        </w:rPr>
        <w:t xml:space="preserve"> </w:t>
      </w:r>
      <w:r w:rsidR="00E51C88" w:rsidRPr="006225B3">
        <w:rPr>
          <w:rFonts w:ascii="Times New Roman" w:hAnsi="Times New Roman" w:cs="Times New Roman"/>
          <w:bCs/>
          <w:iCs/>
        </w:rPr>
        <w:t>и на электронной площадке в соответствии с регламентом электронной площадки.</w:t>
      </w:r>
    </w:p>
    <w:p w:rsidR="00E51C88" w:rsidRPr="006225B3" w:rsidRDefault="0058212D" w:rsidP="004B2565">
      <w:pPr>
        <w:pStyle w:val="Standard"/>
        <w:ind w:firstLine="426"/>
        <w:rPr>
          <w:rFonts w:ascii="Times New Roman" w:hAnsi="Times New Roman" w:cs="Times New Roman"/>
          <w:b/>
          <w:bCs/>
          <w:iCs/>
        </w:rPr>
      </w:pPr>
      <w:r w:rsidRPr="006225B3">
        <w:rPr>
          <w:rFonts w:ascii="Times New Roman" w:hAnsi="Times New Roman" w:cs="Times New Roman"/>
          <w:b/>
          <w:bCs/>
          <w:iCs/>
        </w:rPr>
        <w:t>1</w:t>
      </w:r>
      <w:r w:rsidR="00577E01" w:rsidRPr="006225B3">
        <w:rPr>
          <w:rFonts w:ascii="Times New Roman" w:hAnsi="Times New Roman" w:cs="Times New Roman"/>
          <w:b/>
          <w:bCs/>
          <w:iCs/>
        </w:rPr>
        <w:t>3</w:t>
      </w:r>
      <w:r w:rsidRPr="006225B3">
        <w:rPr>
          <w:rFonts w:ascii="Times New Roman" w:hAnsi="Times New Roman" w:cs="Times New Roman"/>
          <w:b/>
          <w:bCs/>
          <w:iCs/>
        </w:rPr>
        <w:t>.</w:t>
      </w:r>
      <w:r w:rsidR="006D78E4" w:rsidRPr="006225B3">
        <w:rPr>
          <w:rFonts w:ascii="Times New Roman" w:hAnsi="Times New Roman" w:cs="Times New Roman"/>
          <w:b/>
          <w:bCs/>
          <w:iCs/>
        </w:rPr>
        <w:t>8</w:t>
      </w:r>
      <w:r w:rsidR="00E51C88" w:rsidRPr="006225B3">
        <w:rPr>
          <w:rFonts w:ascii="Times New Roman" w:hAnsi="Times New Roman" w:cs="Times New Roman"/>
          <w:b/>
          <w:bCs/>
          <w:iCs/>
        </w:rPr>
        <w:t>. Порядок проведения аукциона</w:t>
      </w:r>
      <w:r w:rsidR="00E94B2F" w:rsidRPr="006225B3">
        <w:rPr>
          <w:rFonts w:ascii="Times New Roman" w:hAnsi="Times New Roman" w:cs="Times New Roman"/>
          <w:b/>
          <w:bCs/>
          <w:iCs/>
        </w:rPr>
        <w:t>.</w:t>
      </w:r>
    </w:p>
    <w:p w:rsidR="00E51C88" w:rsidRPr="006225B3" w:rsidRDefault="000B5273"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8561A5"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8</w:t>
      </w:r>
      <w:r w:rsidR="0003006F" w:rsidRPr="006225B3">
        <w:rPr>
          <w:rFonts w:ascii="Times New Roman" w:hAnsi="Times New Roman" w:cs="Times New Roman"/>
          <w:bCs/>
          <w:iCs/>
        </w:rPr>
        <w:t>.</w:t>
      </w:r>
      <w:r w:rsidR="008561A5" w:rsidRPr="006225B3">
        <w:rPr>
          <w:rFonts w:ascii="Times New Roman" w:hAnsi="Times New Roman" w:cs="Times New Roman"/>
          <w:bCs/>
          <w:iCs/>
        </w:rPr>
        <w:t>1</w:t>
      </w:r>
      <w:r w:rsidRPr="006225B3">
        <w:rPr>
          <w:rFonts w:ascii="Times New Roman" w:hAnsi="Times New Roman" w:cs="Times New Roman"/>
          <w:bCs/>
          <w:iCs/>
        </w:rPr>
        <w:t>.</w:t>
      </w:r>
      <w:r w:rsidR="00E51C88" w:rsidRPr="006225B3">
        <w:rPr>
          <w:rFonts w:ascii="Times New Roman" w:hAnsi="Times New Roman" w:cs="Times New Roman"/>
          <w:bCs/>
          <w:iCs/>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w:t>
      </w:r>
      <w:r w:rsidR="00217474" w:rsidRPr="006225B3">
        <w:rPr>
          <w:rFonts w:ascii="Times New Roman" w:hAnsi="Times New Roman" w:cs="Times New Roman"/>
          <w:bCs/>
          <w:iCs/>
        </w:rPr>
        <w:t xml:space="preserve">, </w:t>
      </w:r>
      <w:r w:rsidR="00E51C88" w:rsidRPr="006225B3">
        <w:rPr>
          <w:rFonts w:ascii="Times New Roman" w:hAnsi="Times New Roman" w:cs="Times New Roman"/>
          <w:bCs/>
          <w:iCs/>
        </w:rPr>
        <w:t xml:space="preserve"> и допущенные к участию в аукционе.</w:t>
      </w:r>
    </w:p>
    <w:p w:rsidR="00E51C88" w:rsidRPr="006225B3" w:rsidRDefault="0058212D" w:rsidP="004B2565">
      <w:pPr>
        <w:ind w:firstLine="426"/>
      </w:pPr>
      <w:r w:rsidRPr="006225B3">
        <w:rPr>
          <w:bCs/>
          <w:iCs/>
        </w:rPr>
        <w:t>1</w:t>
      </w:r>
      <w:r w:rsidR="008561A5" w:rsidRPr="006225B3">
        <w:rPr>
          <w:bCs/>
          <w:iCs/>
        </w:rPr>
        <w:t>3</w:t>
      </w:r>
      <w:r w:rsidRPr="006225B3">
        <w:rPr>
          <w:bCs/>
          <w:iCs/>
        </w:rPr>
        <w:t>.</w:t>
      </w:r>
      <w:r w:rsidR="006D78E4" w:rsidRPr="006225B3">
        <w:rPr>
          <w:bCs/>
          <w:iCs/>
        </w:rPr>
        <w:t>8</w:t>
      </w:r>
      <w:r w:rsidR="0003006F" w:rsidRPr="006225B3">
        <w:rPr>
          <w:bCs/>
          <w:iCs/>
        </w:rPr>
        <w:t>.</w:t>
      </w:r>
      <w:r w:rsidR="008561A5" w:rsidRPr="006225B3">
        <w:rPr>
          <w:bCs/>
          <w:iCs/>
        </w:rPr>
        <w:t>2</w:t>
      </w:r>
      <w:r w:rsidR="000B5273" w:rsidRPr="006225B3">
        <w:rPr>
          <w:bCs/>
          <w:iCs/>
        </w:rPr>
        <w:t>.</w:t>
      </w:r>
      <w:r w:rsidR="00E51C88" w:rsidRPr="006225B3">
        <w:rPr>
          <w:bCs/>
          <w:iCs/>
        </w:rPr>
        <w:t xml:space="preserve">Аукцион проводится на электронной торговой площадке в день и время, указанные в извещении об осуществлении закупки, документации о закупке. </w:t>
      </w:r>
      <w:r w:rsidR="00E51C88" w:rsidRPr="006225B3">
        <w:t>Днем проведения электронного аукциона является рабочий день.</w:t>
      </w:r>
    </w:p>
    <w:p w:rsidR="00E51C88" w:rsidRPr="006225B3" w:rsidRDefault="0058212D" w:rsidP="004B2565">
      <w:pPr>
        <w:ind w:firstLine="426"/>
      </w:pPr>
      <w:r w:rsidRPr="006225B3">
        <w:rPr>
          <w:bCs/>
          <w:iCs/>
        </w:rPr>
        <w:t>1</w:t>
      </w:r>
      <w:r w:rsidR="008561A5" w:rsidRPr="006225B3">
        <w:rPr>
          <w:bCs/>
          <w:iCs/>
        </w:rPr>
        <w:t>3</w:t>
      </w:r>
      <w:r w:rsidRPr="006225B3">
        <w:rPr>
          <w:bCs/>
          <w:iCs/>
        </w:rPr>
        <w:t>.</w:t>
      </w:r>
      <w:r w:rsidR="006D78E4" w:rsidRPr="006225B3">
        <w:rPr>
          <w:bCs/>
          <w:iCs/>
        </w:rPr>
        <w:t>8</w:t>
      </w:r>
      <w:r w:rsidR="0003006F" w:rsidRPr="006225B3">
        <w:rPr>
          <w:bCs/>
          <w:iCs/>
        </w:rPr>
        <w:t>.</w:t>
      </w:r>
      <w:r w:rsidR="008561A5" w:rsidRPr="006225B3">
        <w:rPr>
          <w:bCs/>
          <w:iCs/>
        </w:rPr>
        <w:t>3</w:t>
      </w:r>
      <w:r w:rsidR="000B5273" w:rsidRPr="006225B3">
        <w:rPr>
          <w:bCs/>
          <w:iCs/>
        </w:rPr>
        <w:t>.</w:t>
      </w:r>
      <w:r w:rsidR="00E51C88" w:rsidRPr="006225B3">
        <w:rPr>
          <w:bCs/>
          <w:iCs/>
        </w:rPr>
        <w:t xml:space="preserve">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w:t>
      </w:r>
      <w:r w:rsidR="00E51C88" w:rsidRPr="006225B3">
        <w:t>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E51C88" w:rsidRPr="006225B3" w:rsidRDefault="0058212D" w:rsidP="00F23DBE">
      <w:pPr>
        <w:pStyle w:val="Standard"/>
        <w:ind w:firstLine="426"/>
      </w:pPr>
      <w:r w:rsidRPr="006225B3">
        <w:rPr>
          <w:rFonts w:ascii="Times New Roman" w:hAnsi="Times New Roman" w:cs="Times New Roman"/>
          <w:bCs/>
          <w:iCs/>
        </w:rPr>
        <w:t>1</w:t>
      </w:r>
      <w:r w:rsidR="008561A5"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8</w:t>
      </w:r>
      <w:r w:rsidR="0003006F" w:rsidRPr="006225B3">
        <w:rPr>
          <w:rFonts w:ascii="Times New Roman" w:hAnsi="Times New Roman" w:cs="Times New Roman"/>
          <w:bCs/>
          <w:iCs/>
        </w:rPr>
        <w:t>.</w:t>
      </w:r>
      <w:r w:rsidR="008561A5" w:rsidRPr="006225B3">
        <w:rPr>
          <w:rFonts w:ascii="Times New Roman" w:hAnsi="Times New Roman" w:cs="Times New Roman"/>
          <w:bCs/>
          <w:iCs/>
        </w:rPr>
        <w:t>4</w:t>
      </w:r>
      <w:r w:rsidR="000B5273" w:rsidRPr="006225B3">
        <w:rPr>
          <w:rFonts w:ascii="Times New Roman" w:hAnsi="Times New Roman" w:cs="Times New Roman"/>
          <w:bCs/>
          <w:iCs/>
        </w:rPr>
        <w:t>.</w:t>
      </w:r>
      <w:r w:rsidR="00E51C88" w:rsidRPr="006225B3">
        <w:t>В случае,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E51C88" w:rsidRPr="006225B3" w:rsidRDefault="00E51C88" w:rsidP="004B2565">
      <w:pPr>
        <w:ind w:firstLine="426"/>
      </w:pPr>
      <w:r w:rsidRPr="006225B3">
        <w:t>1)такой аукцион в соответствии с настоящей частью проводится до достижения цены договора не более чем десять миллионов рублей;</w:t>
      </w:r>
    </w:p>
    <w:p w:rsidR="00E51C88" w:rsidRPr="006225B3" w:rsidRDefault="00E51C88" w:rsidP="004B2565">
      <w:pPr>
        <w:ind w:firstLine="426"/>
      </w:pPr>
      <w:r w:rsidRPr="006225B3">
        <w:t>2)участник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E51C88" w:rsidRPr="006225B3" w:rsidRDefault="0003006F" w:rsidP="004B2565">
      <w:pPr>
        <w:ind w:firstLine="426"/>
      </w:pPr>
      <w:r w:rsidRPr="006225B3">
        <w:t>3)</w:t>
      </w:r>
      <w:r w:rsidR="00E51C88" w:rsidRPr="006225B3">
        <w:t>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E94B2F" w:rsidRPr="006225B3" w:rsidRDefault="0058212D" w:rsidP="004B2565">
      <w:pPr>
        <w:pStyle w:val="Standard"/>
        <w:ind w:firstLine="426"/>
      </w:pPr>
      <w:r w:rsidRPr="006225B3">
        <w:rPr>
          <w:rFonts w:ascii="Times New Roman" w:hAnsi="Times New Roman" w:cs="Times New Roman"/>
          <w:bCs/>
          <w:iCs/>
        </w:rPr>
        <w:t>1</w:t>
      </w:r>
      <w:r w:rsidR="008561A5"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8</w:t>
      </w:r>
      <w:r w:rsidR="008561A5" w:rsidRPr="006225B3">
        <w:rPr>
          <w:rFonts w:ascii="Times New Roman" w:hAnsi="Times New Roman" w:cs="Times New Roman"/>
          <w:bCs/>
          <w:iCs/>
        </w:rPr>
        <w:t>.</w:t>
      </w:r>
      <w:r w:rsidR="00F23DBE" w:rsidRPr="006225B3">
        <w:rPr>
          <w:rFonts w:ascii="Times New Roman" w:hAnsi="Times New Roman" w:cs="Times New Roman"/>
          <w:bCs/>
          <w:iCs/>
        </w:rPr>
        <w:t>5</w:t>
      </w:r>
      <w:r w:rsidR="000B5273" w:rsidRPr="006225B3">
        <w:rPr>
          <w:rFonts w:ascii="Times New Roman" w:hAnsi="Times New Roman" w:cs="Times New Roman"/>
          <w:bCs/>
          <w:iCs/>
        </w:rPr>
        <w:t>.</w:t>
      </w:r>
      <w:r w:rsidR="00E94B2F" w:rsidRPr="006225B3">
        <w:t xml:space="preserve">Оператор электронной площадки, в течение часа после размещения в </w:t>
      </w:r>
      <w:r w:rsidR="003E6C08" w:rsidRPr="006225B3">
        <w:t>ЕИС</w:t>
      </w:r>
      <w:r w:rsidR="00E94B2F" w:rsidRPr="006225B3">
        <w:t xml:space="preserve">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аукциона в электронной форме.</w:t>
      </w:r>
    </w:p>
    <w:p w:rsidR="00AC3E88" w:rsidRPr="006225B3" w:rsidRDefault="0058212D" w:rsidP="006D78E4">
      <w:pPr>
        <w:pStyle w:val="Standard"/>
        <w:ind w:firstLine="426"/>
        <w:rPr>
          <w:rFonts w:ascii="Times New Roman" w:hAnsi="Times New Roman" w:cs="Times New Roman"/>
          <w:bCs/>
          <w:iCs/>
        </w:rPr>
      </w:pPr>
      <w:r w:rsidRPr="006225B3">
        <w:rPr>
          <w:rFonts w:ascii="Times New Roman" w:hAnsi="Times New Roman" w:cs="Times New Roman"/>
          <w:bCs/>
          <w:iCs/>
        </w:rPr>
        <w:t>1</w:t>
      </w:r>
      <w:r w:rsidR="008561A5"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9</w:t>
      </w:r>
      <w:r w:rsidR="003A0874" w:rsidRPr="006225B3">
        <w:rPr>
          <w:rFonts w:ascii="Times New Roman" w:hAnsi="Times New Roman" w:cs="Times New Roman"/>
          <w:bCs/>
          <w:iCs/>
        </w:rPr>
        <w:t>.</w:t>
      </w:r>
      <w:r w:rsidR="00E94B2F" w:rsidRPr="006225B3">
        <w:rPr>
          <w:rFonts w:ascii="Times New Roman" w:hAnsi="Times New Roman" w:cs="Times New Roman"/>
          <w:bCs/>
          <w:iCs/>
        </w:rPr>
        <w:t xml:space="preserve">Заказчик, в течение дня, следующего за днем окончания аукциона, подписывает и размещает протокол подведения итогов аукциона в </w:t>
      </w:r>
      <w:r w:rsidR="00E94B2F" w:rsidRPr="006225B3">
        <w:rPr>
          <w:rFonts w:ascii="Times New Roman" w:hAnsi="Times New Roman" w:cs="Times New Roman"/>
        </w:rPr>
        <w:t>ЕИС и на электронной торговой площадке</w:t>
      </w:r>
      <w:r w:rsidR="00E94B2F" w:rsidRPr="006225B3">
        <w:rPr>
          <w:rFonts w:ascii="Times New Roman" w:hAnsi="Times New Roman" w:cs="Times New Roman"/>
          <w:bCs/>
          <w:iCs/>
        </w:rPr>
        <w:t xml:space="preserve">. </w:t>
      </w:r>
      <w:r w:rsidR="006D78E4" w:rsidRPr="006225B3">
        <w:rPr>
          <w:rFonts w:ascii="Times New Roman" w:hAnsi="Times New Roman" w:cs="Times New Roman"/>
          <w:bCs/>
          <w:iCs/>
        </w:rPr>
        <w:t>В протокол подведения итогов аукциона включаются сведения согласно п.п.</w:t>
      </w:r>
      <w:r w:rsidR="006D78E4" w:rsidRPr="006225B3">
        <w:rPr>
          <w:rFonts w:ascii="Times New Roman" w:hAnsi="Times New Roman" w:cs="Times New Roman"/>
        </w:rPr>
        <w:t xml:space="preserve"> 12.</w:t>
      </w:r>
      <w:r w:rsidR="00367125" w:rsidRPr="006225B3">
        <w:rPr>
          <w:rFonts w:ascii="Times New Roman" w:hAnsi="Times New Roman" w:cs="Times New Roman"/>
        </w:rPr>
        <w:t>9</w:t>
      </w:r>
      <w:r w:rsidR="006D78E4" w:rsidRPr="006225B3">
        <w:rPr>
          <w:rFonts w:ascii="Times New Roman" w:hAnsi="Times New Roman" w:cs="Times New Roman"/>
        </w:rPr>
        <w:t>.</w:t>
      </w:r>
      <w:r w:rsidR="00AD6CF6" w:rsidRPr="006225B3">
        <w:rPr>
          <w:rFonts w:ascii="Times New Roman" w:hAnsi="Times New Roman" w:cs="Times New Roman"/>
        </w:rPr>
        <w:t>3</w:t>
      </w:r>
      <w:r w:rsidR="006D78E4" w:rsidRPr="006225B3">
        <w:rPr>
          <w:rFonts w:ascii="Times New Roman" w:hAnsi="Times New Roman" w:cs="Times New Roman"/>
        </w:rPr>
        <w:t>. Положения.</w:t>
      </w:r>
    </w:p>
    <w:p w:rsidR="00E51C88" w:rsidRPr="006225B3" w:rsidRDefault="0058212D" w:rsidP="004B2565">
      <w:pPr>
        <w:pStyle w:val="Standard"/>
        <w:ind w:firstLine="426"/>
        <w:rPr>
          <w:rFonts w:ascii="Times New Roman" w:hAnsi="Times New Roman" w:cs="Times New Roman"/>
          <w:b/>
        </w:rPr>
      </w:pPr>
      <w:r w:rsidRPr="006225B3">
        <w:rPr>
          <w:rFonts w:ascii="Times New Roman" w:hAnsi="Times New Roman" w:cs="Times New Roman"/>
          <w:b/>
          <w:bCs/>
          <w:iCs/>
        </w:rPr>
        <w:t>1</w:t>
      </w:r>
      <w:r w:rsidR="00AD3780" w:rsidRPr="006225B3">
        <w:rPr>
          <w:rFonts w:ascii="Times New Roman" w:hAnsi="Times New Roman" w:cs="Times New Roman"/>
          <w:b/>
          <w:bCs/>
          <w:iCs/>
        </w:rPr>
        <w:t>3</w:t>
      </w:r>
      <w:r w:rsidRPr="006225B3">
        <w:rPr>
          <w:rFonts w:ascii="Times New Roman" w:hAnsi="Times New Roman" w:cs="Times New Roman"/>
          <w:b/>
          <w:bCs/>
          <w:iCs/>
        </w:rPr>
        <w:t>.</w:t>
      </w:r>
      <w:r w:rsidR="006D78E4" w:rsidRPr="006225B3">
        <w:rPr>
          <w:rFonts w:ascii="Times New Roman" w:hAnsi="Times New Roman" w:cs="Times New Roman"/>
          <w:b/>
          <w:bCs/>
          <w:iCs/>
        </w:rPr>
        <w:t>10</w:t>
      </w:r>
      <w:r w:rsidR="00E51C88" w:rsidRPr="006225B3">
        <w:rPr>
          <w:rFonts w:ascii="Times New Roman" w:hAnsi="Times New Roman" w:cs="Times New Roman"/>
          <w:b/>
          <w:bCs/>
          <w:iCs/>
        </w:rPr>
        <w:t xml:space="preserve">. Подписание договора по результатам </w:t>
      </w:r>
      <w:r w:rsidR="00CD00CC" w:rsidRPr="006225B3">
        <w:rPr>
          <w:rFonts w:ascii="Times New Roman" w:hAnsi="Times New Roman" w:cs="Times New Roman"/>
          <w:b/>
          <w:bCs/>
          <w:iCs/>
        </w:rPr>
        <w:t xml:space="preserve">проведения </w:t>
      </w:r>
      <w:r w:rsidR="00E51C88" w:rsidRPr="006225B3">
        <w:rPr>
          <w:rFonts w:ascii="Times New Roman" w:hAnsi="Times New Roman" w:cs="Times New Roman"/>
          <w:b/>
          <w:bCs/>
          <w:iCs/>
        </w:rPr>
        <w:t>аукциона.</w:t>
      </w:r>
    </w:p>
    <w:p w:rsidR="00E51C88" w:rsidRPr="006225B3" w:rsidRDefault="0058212D" w:rsidP="004B2565">
      <w:pPr>
        <w:pStyle w:val="Standard"/>
        <w:ind w:firstLine="426"/>
        <w:rPr>
          <w:rFonts w:ascii="Times New Roman" w:hAnsi="Times New Roman" w:cs="Times New Roman"/>
          <w:bCs/>
          <w:iCs/>
        </w:rPr>
      </w:pPr>
      <w:r w:rsidRPr="006225B3">
        <w:rPr>
          <w:rFonts w:ascii="Times New Roman" w:hAnsi="Times New Roman" w:cs="Times New Roman"/>
          <w:bCs/>
          <w:iCs/>
        </w:rPr>
        <w:t>1</w:t>
      </w:r>
      <w:r w:rsidR="00AD3780"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10</w:t>
      </w:r>
      <w:r w:rsidR="00526AE2" w:rsidRPr="006225B3">
        <w:rPr>
          <w:rFonts w:ascii="Times New Roman" w:hAnsi="Times New Roman" w:cs="Times New Roman"/>
          <w:bCs/>
          <w:iCs/>
        </w:rPr>
        <w:t>.1.</w:t>
      </w:r>
      <w:r w:rsidR="00E51C88" w:rsidRPr="006225B3">
        <w:rPr>
          <w:rFonts w:ascii="Times New Roman" w:hAnsi="Times New Roman" w:cs="Times New Roman"/>
          <w:bCs/>
          <w:iCs/>
        </w:rPr>
        <w:t xml:space="preserve">По итогам аукциона заключается договор на условиях, указанных в извещении и документации о закупке по цене, предложенной победителем аукциона, с учетом установленного Правительством Российской Федерации приоритета товаров российского </w:t>
      </w:r>
      <w:r w:rsidR="00E51C88" w:rsidRPr="006225B3">
        <w:rPr>
          <w:rFonts w:ascii="Times New Roman" w:hAnsi="Times New Roman" w:cs="Times New Roman"/>
          <w:bCs/>
          <w:iCs/>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51C88" w:rsidRPr="006225B3" w:rsidRDefault="0058212D" w:rsidP="004B2565">
      <w:pPr>
        <w:ind w:firstLine="426"/>
      </w:pPr>
      <w:r w:rsidRPr="006225B3">
        <w:t>1</w:t>
      </w:r>
      <w:r w:rsidR="00AD3780" w:rsidRPr="006225B3">
        <w:t>3</w:t>
      </w:r>
      <w:r w:rsidRPr="006225B3">
        <w:t>.</w:t>
      </w:r>
      <w:r w:rsidR="006D78E4" w:rsidRPr="006225B3">
        <w:t>10</w:t>
      </w:r>
      <w:r w:rsidR="00526AE2" w:rsidRPr="006225B3">
        <w:t>.2.</w:t>
      </w:r>
      <w:r w:rsidR="00E51C88" w:rsidRPr="006225B3">
        <w:t xml:space="preserve">Договор заключается в порядке и </w:t>
      </w:r>
      <w:r w:rsidR="009545E8" w:rsidRPr="006225B3">
        <w:t xml:space="preserve">сроки, предусмотренные </w:t>
      </w:r>
      <w:r w:rsidR="00B94107" w:rsidRPr="006225B3">
        <w:t xml:space="preserve">главой </w:t>
      </w:r>
      <w:r w:rsidR="00F36CC6" w:rsidRPr="006225B3">
        <w:t>2</w:t>
      </w:r>
      <w:r w:rsidR="00F456CE" w:rsidRPr="006225B3">
        <w:t>3</w:t>
      </w:r>
      <w:r w:rsidR="00F36CC6" w:rsidRPr="006225B3">
        <w:t xml:space="preserve"> </w:t>
      </w:r>
      <w:r w:rsidR="00E51C88" w:rsidRPr="006225B3">
        <w:t>Положения.</w:t>
      </w:r>
    </w:p>
    <w:p w:rsidR="00B94107" w:rsidRPr="006225B3" w:rsidRDefault="0058212D" w:rsidP="004B2565">
      <w:pPr>
        <w:pStyle w:val="Standard"/>
        <w:ind w:firstLine="426"/>
        <w:rPr>
          <w:bCs/>
          <w:iCs/>
        </w:rPr>
      </w:pPr>
      <w:r w:rsidRPr="006225B3">
        <w:rPr>
          <w:rFonts w:ascii="Times New Roman" w:hAnsi="Times New Roman" w:cs="Times New Roman"/>
          <w:bCs/>
          <w:iCs/>
        </w:rPr>
        <w:t>1</w:t>
      </w:r>
      <w:r w:rsidR="00AD3780" w:rsidRPr="006225B3">
        <w:rPr>
          <w:rFonts w:ascii="Times New Roman" w:hAnsi="Times New Roman" w:cs="Times New Roman"/>
          <w:bCs/>
          <w:iCs/>
        </w:rPr>
        <w:t>3</w:t>
      </w:r>
      <w:r w:rsidRPr="006225B3">
        <w:rPr>
          <w:rFonts w:ascii="Times New Roman" w:hAnsi="Times New Roman" w:cs="Times New Roman"/>
          <w:bCs/>
          <w:iCs/>
        </w:rPr>
        <w:t>.</w:t>
      </w:r>
      <w:r w:rsidR="006D78E4" w:rsidRPr="006225B3">
        <w:rPr>
          <w:rFonts w:ascii="Times New Roman" w:hAnsi="Times New Roman" w:cs="Times New Roman"/>
          <w:bCs/>
          <w:iCs/>
        </w:rPr>
        <w:t>11</w:t>
      </w:r>
      <w:r w:rsidR="00DE727E" w:rsidRPr="006225B3">
        <w:rPr>
          <w:rFonts w:ascii="Times New Roman" w:hAnsi="Times New Roman" w:cs="Times New Roman"/>
          <w:bCs/>
          <w:iCs/>
        </w:rPr>
        <w:t>.</w:t>
      </w:r>
      <w:r w:rsidR="00B94107" w:rsidRPr="006225B3">
        <w:rPr>
          <w:rFonts w:ascii="Times New Roman CYR" w:hAnsi="Times New Roman CYR" w:cs="Times New Roman CYR"/>
        </w:rPr>
        <w:t xml:space="preserve"> </w:t>
      </w:r>
      <w:r w:rsidR="00B94107" w:rsidRPr="006225B3">
        <w:rPr>
          <w:bCs/>
          <w:iCs/>
        </w:rPr>
        <w:t xml:space="preserve">В случае необходимости одобрения органом управления </w:t>
      </w:r>
      <w:r w:rsidR="00123E93" w:rsidRPr="006225B3">
        <w:rPr>
          <w:bCs/>
          <w:iCs/>
        </w:rPr>
        <w:t>З</w:t>
      </w:r>
      <w:r w:rsidR="00B94107" w:rsidRPr="006225B3">
        <w:rPr>
          <w:bCs/>
          <w:iCs/>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123E93" w:rsidRPr="006225B3">
        <w:rPr>
          <w:bCs/>
          <w:iCs/>
        </w:rPr>
        <w:t>З</w:t>
      </w:r>
      <w:r w:rsidR="00B94107" w:rsidRPr="006225B3">
        <w:rPr>
          <w:bCs/>
          <w:iCs/>
        </w:rPr>
        <w:t xml:space="preserve">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123E93" w:rsidRPr="006225B3">
        <w:rPr>
          <w:bCs/>
          <w:iCs/>
        </w:rPr>
        <w:t>З</w:t>
      </w:r>
      <w:r w:rsidR="00B94107" w:rsidRPr="006225B3">
        <w:rPr>
          <w:bCs/>
          <w:iCs/>
        </w:rPr>
        <w:t>аказчика, комиссии по осуществлению конкурентной закупки, оператора электронной площадки.</w:t>
      </w:r>
    </w:p>
    <w:p w:rsidR="00B94107" w:rsidRPr="006225B3" w:rsidRDefault="00B94107" w:rsidP="004B2565">
      <w:pPr>
        <w:pStyle w:val="Standard"/>
        <w:ind w:firstLine="426"/>
        <w:rPr>
          <w:bCs/>
          <w:iCs/>
        </w:rPr>
      </w:pPr>
      <w:r w:rsidRPr="006225B3">
        <w:rPr>
          <w:bCs/>
          <w:iCs/>
        </w:rPr>
        <w:t>13.</w:t>
      </w:r>
      <w:r w:rsidR="006D78E4" w:rsidRPr="006225B3">
        <w:rPr>
          <w:bCs/>
          <w:iCs/>
        </w:rPr>
        <w:t>12</w:t>
      </w:r>
      <w:r w:rsidRPr="006225B3">
        <w:rPr>
          <w:bCs/>
          <w:iCs/>
        </w:rPr>
        <w:t xml:space="preserve">. В случае, если ни один из участников аукциона не сделал ценовых предложений, аукцион признается несостоявшимся. В случае признания аукциона несостоявшимся </w:t>
      </w:r>
      <w:r w:rsidR="00123E93" w:rsidRPr="006225B3">
        <w:rPr>
          <w:bCs/>
          <w:iCs/>
        </w:rPr>
        <w:t>З</w:t>
      </w:r>
      <w:r w:rsidRPr="006225B3">
        <w:rPr>
          <w:bCs/>
          <w:iCs/>
        </w:rPr>
        <w:t xml:space="preserve">аказчик может принять решение о проведении повторного аукциона, либо решение о выборе иного способа закупки. В случае объявления о проведении повторного аукциона </w:t>
      </w:r>
      <w:r w:rsidR="00123E93" w:rsidRPr="006225B3">
        <w:rPr>
          <w:bCs/>
          <w:iCs/>
        </w:rPr>
        <w:t>З</w:t>
      </w:r>
      <w:r w:rsidRPr="006225B3">
        <w:rPr>
          <w:bCs/>
          <w:iCs/>
        </w:rPr>
        <w:t>аказчик вправе изменить условия проведения аукциона.</w:t>
      </w:r>
    </w:p>
    <w:p w:rsidR="00B94107" w:rsidRPr="006225B3" w:rsidRDefault="00B94107" w:rsidP="004B2565">
      <w:pPr>
        <w:pStyle w:val="Standard"/>
        <w:ind w:firstLine="426"/>
        <w:rPr>
          <w:bCs/>
          <w:iCs/>
        </w:rPr>
      </w:pPr>
      <w:r w:rsidRPr="006225B3">
        <w:rPr>
          <w:bCs/>
          <w:iCs/>
        </w:rPr>
        <w:t xml:space="preserve">При выборе способа закупки у единственного поставщика, </w:t>
      </w:r>
      <w:r w:rsidR="00123E93" w:rsidRPr="006225B3">
        <w:rPr>
          <w:bCs/>
          <w:iCs/>
        </w:rPr>
        <w:t>З</w:t>
      </w:r>
      <w:r w:rsidRPr="006225B3">
        <w:rPr>
          <w:bCs/>
          <w:iCs/>
        </w:rPr>
        <w:t xml:space="preserve">аказчик руководствуется </w:t>
      </w:r>
      <w:r w:rsidR="003F2273" w:rsidRPr="006225B3">
        <w:rPr>
          <w:bCs/>
          <w:iCs/>
        </w:rPr>
        <w:t>главами</w:t>
      </w:r>
      <w:r w:rsidR="00D41A64" w:rsidRPr="006225B3">
        <w:rPr>
          <w:bCs/>
          <w:iCs/>
        </w:rPr>
        <w:t xml:space="preserve"> </w:t>
      </w:r>
      <w:r w:rsidRPr="006225B3">
        <w:rPr>
          <w:bCs/>
          <w:iCs/>
        </w:rPr>
        <w:t xml:space="preserve">Положения, регламентирующими осуществление закупки у единственного поставщика. </w:t>
      </w:r>
    </w:p>
    <w:p w:rsidR="00B94107" w:rsidRPr="006225B3" w:rsidRDefault="00B94107" w:rsidP="004B2565">
      <w:pPr>
        <w:pStyle w:val="Standard"/>
        <w:ind w:firstLine="426"/>
        <w:rPr>
          <w:bCs/>
          <w:iCs/>
        </w:rPr>
      </w:pPr>
      <w:r w:rsidRPr="006225B3">
        <w:rPr>
          <w:bCs/>
          <w:iCs/>
        </w:rPr>
        <w:t>В случае если на участие в аукционе поступила одна заявка, и (или) только один участник закупки был допущен к участию в аукционе, аукцион признается несостоявшимся. В указанном случае, договор заключается с единственным участником аукциона, на условиях, указанных в извещении и документации о закупке по цене, не превышающей начальной (максимальной) цены договора.</w:t>
      </w:r>
    </w:p>
    <w:p w:rsidR="00B94107" w:rsidRPr="006225B3" w:rsidRDefault="00B94107" w:rsidP="004B2565">
      <w:pPr>
        <w:pStyle w:val="Standard"/>
        <w:ind w:firstLine="426"/>
        <w:rPr>
          <w:bCs/>
          <w:iCs/>
        </w:rPr>
      </w:pPr>
      <w:r w:rsidRPr="006225B3">
        <w:rPr>
          <w:bCs/>
          <w:iCs/>
        </w:rPr>
        <w:t>13.</w:t>
      </w:r>
      <w:r w:rsidR="006D78E4" w:rsidRPr="006225B3">
        <w:rPr>
          <w:bCs/>
          <w:iCs/>
        </w:rPr>
        <w:t>13</w:t>
      </w:r>
      <w:r w:rsidRPr="006225B3">
        <w:rPr>
          <w:bCs/>
          <w:iCs/>
        </w:rPr>
        <w:t xml:space="preserve">. Победитель аукциона признается уклонившимся от заключения договора в случае, если в порядке и сроки, предусмотренные главой </w:t>
      </w:r>
      <w:r w:rsidR="00F36CC6" w:rsidRPr="006225B3">
        <w:rPr>
          <w:bCs/>
          <w:iCs/>
        </w:rPr>
        <w:t>2</w:t>
      </w:r>
      <w:r w:rsidR="00F456CE" w:rsidRPr="006225B3">
        <w:rPr>
          <w:bCs/>
          <w:iCs/>
        </w:rPr>
        <w:t>3</w:t>
      </w:r>
      <w:r w:rsidRPr="006225B3">
        <w:rPr>
          <w:bCs/>
          <w:iCs/>
        </w:rPr>
        <w:t xml:space="preserve"> Положения, он не направил </w:t>
      </w:r>
      <w:r w:rsidR="00123E93" w:rsidRPr="006225B3">
        <w:rPr>
          <w:bCs/>
          <w:iCs/>
        </w:rPr>
        <w:t>З</w:t>
      </w:r>
      <w:r w:rsidRPr="006225B3">
        <w:rPr>
          <w:bCs/>
          <w:iCs/>
        </w:rPr>
        <w:t>аказчику проект договора, подписанный лицом, имеющим право действовать от имени победителя такого аукциона.</w:t>
      </w:r>
    </w:p>
    <w:p w:rsidR="00B94107" w:rsidRPr="006225B3" w:rsidRDefault="00B94107" w:rsidP="004B2565">
      <w:pPr>
        <w:pStyle w:val="Standard"/>
        <w:ind w:firstLine="426"/>
        <w:rPr>
          <w:bCs/>
          <w:iCs/>
        </w:rPr>
      </w:pPr>
      <w:r w:rsidRPr="006225B3">
        <w:rPr>
          <w:bCs/>
          <w:iCs/>
        </w:rPr>
        <w:t>13.</w:t>
      </w:r>
      <w:r w:rsidR="006D78E4" w:rsidRPr="006225B3">
        <w:rPr>
          <w:bCs/>
          <w:iCs/>
        </w:rPr>
        <w:t>14</w:t>
      </w:r>
      <w:r w:rsidRPr="006225B3">
        <w:rPr>
          <w:bCs/>
          <w:iCs/>
        </w:rPr>
        <w:t xml:space="preserve">.В случае, если победитель аукциона признан уклонившимся от заключения договора, </w:t>
      </w:r>
      <w:r w:rsidR="00123E93" w:rsidRPr="006225B3">
        <w:rPr>
          <w:bCs/>
          <w:iCs/>
        </w:rPr>
        <w:t>З</w:t>
      </w:r>
      <w:r w:rsidRPr="006225B3">
        <w:rPr>
          <w:bCs/>
          <w:iCs/>
        </w:rPr>
        <w:t xml:space="preserve">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такого аукциона и проект договора, прилагаемый к документации об аукционе, составляется </w:t>
      </w:r>
      <w:r w:rsidR="00123E93" w:rsidRPr="006225B3">
        <w:rPr>
          <w:bCs/>
          <w:iCs/>
        </w:rPr>
        <w:t>З</w:t>
      </w:r>
      <w:r w:rsidRPr="006225B3">
        <w:rPr>
          <w:bCs/>
          <w:iCs/>
        </w:rPr>
        <w:t xml:space="preserve">аказчиком путем включения в проект договора условий его исполнения, предложенных этим участником. Заключение договора для такого участника является обязательным. Проект договора должен быть направлен </w:t>
      </w:r>
      <w:r w:rsidR="00123E93" w:rsidRPr="006225B3">
        <w:rPr>
          <w:bCs/>
          <w:iCs/>
        </w:rPr>
        <w:t>З</w:t>
      </w:r>
      <w:r w:rsidRPr="006225B3">
        <w:rPr>
          <w:bCs/>
          <w:iCs/>
        </w:rPr>
        <w:t xml:space="preserve">аказчиком этому участнику в срок, не превышающий пяти дней с даты признания победителя такого аукциона уклонившимся от заключения договора. Участник аукциона обязан подписать договор и передать его </w:t>
      </w:r>
      <w:r w:rsidR="00123E93" w:rsidRPr="006225B3">
        <w:rPr>
          <w:bCs/>
          <w:iCs/>
        </w:rPr>
        <w:t>З</w:t>
      </w:r>
      <w:r w:rsidRPr="006225B3">
        <w:rPr>
          <w:bCs/>
          <w:iCs/>
        </w:rPr>
        <w:t xml:space="preserve">аказчику в порядке и в сроки, которые предусмотрены настоящей главой. </w:t>
      </w:r>
    </w:p>
    <w:p w:rsidR="00DE5B53" w:rsidRPr="006225B3" w:rsidRDefault="00DE5B53" w:rsidP="004B2565">
      <w:pPr>
        <w:pStyle w:val="Standard"/>
        <w:ind w:firstLine="426"/>
        <w:rPr>
          <w:bCs/>
          <w:iCs/>
        </w:rPr>
      </w:pPr>
    </w:p>
    <w:p w:rsidR="008D73F0" w:rsidRPr="006225B3" w:rsidRDefault="008D73F0" w:rsidP="00412EA9">
      <w:pPr>
        <w:ind w:firstLine="426"/>
        <w:jc w:val="center"/>
        <w:rPr>
          <w:b/>
          <w:bCs/>
        </w:rPr>
      </w:pPr>
      <w:bookmarkStart w:id="123" w:name="sub_802"/>
      <w:r w:rsidRPr="006225B3">
        <w:rPr>
          <w:b/>
          <w:bCs/>
        </w:rPr>
        <w:t>1</w:t>
      </w:r>
      <w:r w:rsidR="00123E93" w:rsidRPr="006225B3">
        <w:rPr>
          <w:b/>
          <w:bCs/>
        </w:rPr>
        <w:t>4</w:t>
      </w:r>
      <w:r w:rsidRPr="006225B3">
        <w:rPr>
          <w:b/>
          <w:bCs/>
        </w:rPr>
        <w:t>.Порядок проведения открытого аукциона</w:t>
      </w:r>
    </w:p>
    <w:p w:rsidR="008D73F0" w:rsidRPr="006225B3" w:rsidRDefault="008D73F0" w:rsidP="008D73F0">
      <w:pPr>
        <w:ind w:firstLine="426"/>
        <w:rPr>
          <w:bCs/>
        </w:rPr>
      </w:pPr>
      <w:bookmarkStart w:id="124" w:name="sub_821"/>
      <w:bookmarkEnd w:id="123"/>
      <w:r w:rsidRPr="006225B3">
        <w:rPr>
          <w:bCs/>
        </w:rPr>
        <w:t>1</w:t>
      </w:r>
      <w:r w:rsidR="00123E93" w:rsidRPr="006225B3">
        <w:rPr>
          <w:bCs/>
        </w:rPr>
        <w:t>4</w:t>
      </w:r>
      <w:r w:rsidRPr="006225B3">
        <w:rPr>
          <w:bCs/>
        </w:rPr>
        <w:t>.1.Под открытым аукционом</w:t>
      </w:r>
      <w:r w:rsidR="00D57DFC" w:rsidRPr="006225B3">
        <w:rPr>
          <w:bCs/>
        </w:rPr>
        <w:t xml:space="preserve"> (далее аукцион)</w:t>
      </w:r>
      <w:r w:rsidRPr="006225B3">
        <w:rPr>
          <w:bCs/>
        </w:rPr>
        <w:t xml:space="preserve">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w:t>
      </w:r>
      <w:r w:rsidRPr="006225B3">
        <w:rPr>
          <w:bCs/>
        </w:rPr>
        <w:lastRenderedPageBreak/>
        <w:t xml:space="preserve">победителем аукциона признается </w:t>
      </w:r>
      <w:r w:rsidR="00123E93" w:rsidRPr="006225B3">
        <w:rPr>
          <w:bCs/>
        </w:rPr>
        <w:t>участник</w:t>
      </w:r>
      <w:r w:rsidRPr="006225B3">
        <w:rPr>
          <w:bCs/>
        </w:rPr>
        <w:t>, заявка которого соответствует требованиям, установленным документацией о закупке, и котор</w:t>
      </w:r>
      <w:r w:rsidR="00123E93" w:rsidRPr="006225B3">
        <w:rPr>
          <w:bCs/>
        </w:rPr>
        <w:t>ый</w:t>
      </w:r>
      <w:r w:rsidRPr="006225B3">
        <w:rPr>
          <w:bCs/>
        </w:rPr>
        <w:t xml:space="preserve"> предложил наиболее высокую цену за право заключить договор.</w:t>
      </w:r>
    </w:p>
    <w:p w:rsidR="008D73F0" w:rsidRPr="006225B3" w:rsidRDefault="008D73F0" w:rsidP="008D73F0">
      <w:pPr>
        <w:ind w:firstLine="426"/>
        <w:rPr>
          <w:bCs/>
        </w:rPr>
      </w:pPr>
      <w:bookmarkStart w:id="125" w:name="sub_822"/>
      <w:bookmarkEnd w:id="124"/>
      <w:r w:rsidRPr="006225B3">
        <w:rPr>
          <w:bCs/>
        </w:rPr>
        <w:t>1</w:t>
      </w:r>
      <w:r w:rsidR="000D309F" w:rsidRPr="006225B3">
        <w:rPr>
          <w:bCs/>
        </w:rPr>
        <w:t>4</w:t>
      </w:r>
      <w:r w:rsidRPr="006225B3">
        <w:rPr>
          <w:bCs/>
        </w:rPr>
        <w:t>.2.Заказчик размещает в ЕИС извещение о проведении аукциона и аукционную документацию за пятнадцать дней до даты окончания срока подачи заявок на участие в аукционе, за исключением случаев, когда сведения о закупке не подлежат размещению в ЕИС.</w:t>
      </w:r>
    </w:p>
    <w:p w:rsidR="008D73F0" w:rsidRPr="006225B3" w:rsidRDefault="008D73F0" w:rsidP="008D73F0">
      <w:pPr>
        <w:ind w:firstLine="426"/>
        <w:rPr>
          <w:b/>
          <w:bCs/>
        </w:rPr>
      </w:pPr>
      <w:bookmarkStart w:id="126" w:name="sub_80210"/>
      <w:bookmarkEnd w:id="125"/>
      <w:r w:rsidRPr="006225B3">
        <w:rPr>
          <w:b/>
          <w:bCs/>
        </w:rPr>
        <w:t>1</w:t>
      </w:r>
      <w:r w:rsidR="000D309F" w:rsidRPr="006225B3">
        <w:rPr>
          <w:b/>
          <w:bCs/>
        </w:rPr>
        <w:t>4</w:t>
      </w:r>
      <w:r w:rsidRPr="006225B3">
        <w:rPr>
          <w:b/>
          <w:bCs/>
        </w:rPr>
        <w:t>.3.</w:t>
      </w:r>
      <w:r w:rsidR="00B1069B" w:rsidRPr="006225B3">
        <w:rPr>
          <w:b/>
          <w:bCs/>
        </w:rPr>
        <w:t>Извещение о проведении аукциона.</w:t>
      </w:r>
    </w:p>
    <w:p w:rsidR="00987D31" w:rsidRPr="006225B3" w:rsidRDefault="008D73F0" w:rsidP="00987D31">
      <w:pPr>
        <w:ind w:firstLine="426"/>
        <w:rPr>
          <w:bCs/>
        </w:rPr>
      </w:pPr>
      <w:bookmarkStart w:id="127" w:name="sub_823"/>
      <w:bookmarkEnd w:id="126"/>
      <w:r w:rsidRPr="006225B3">
        <w:rPr>
          <w:bCs/>
        </w:rPr>
        <w:t>1</w:t>
      </w:r>
      <w:r w:rsidR="000D309F" w:rsidRPr="006225B3">
        <w:rPr>
          <w:bCs/>
        </w:rPr>
        <w:t>4</w:t>
      </w:r>
      <w:r w:rsidRPr="006225B3">
        <w:rPr>
          <w:bCs/>
        </w:rPr>
        <w:t>.</w:t>
      </w:r>
      <w:r w:rsidR="000D309F" w:rsidRPr="006225B3">
        <w:rPr>
          <w:bCs/>
        </w:rPr>
        <w:t>3.1.</w:t>
      </w:r>
      <w:r w:rsidR="00987D31" w:rsidRPr="006225B3">
        <w:t xml:space="preserve"> </w:t>
      </w:r>
      <w:r w:rsidR="00987D31" w:rsidRPr="006225B3">
        <w:rPr>
          <w:bCs/>
        </w:rPr>
        <w:t>В извещении о проведении аукциона должны быть указаны следующие сведения:</w:t>
      </w:r>
    </w:p>
    <w:p w:rsidR="00987D31" w:rsidRPr="006225B3" w:rsidRDefault="00987D31" w:rsidP="00987D31">
      <w:pPr>
        <w:ind w:firstLine="426"/>
        <w:rPr>
          <w:bCs/>
        </w:rPr>
      </w:pPr>
      <w:r w:rsidRPr="006225B3">
        <w:rPr>
          <w:bCs/>
        </w:rPr>
        <w:t>1)способ закупки – открытый аукцион;</w:t>
      </w:r>
    </w:p>
    <w:p w:rsidR="00987D31" w:rsidRPr="006225B3" w:rsidRDefault="00987D31" w:rsidP="00987D31">
      <w:pPr>
        <w:ind w:firstLine="426"/>
        <w:rPr>
          <w:bCs/>
        </w:rPr>
      </w:pPr>
      <w:r w:rsidRPr="006225B3">
        <w:rPr>
          <w:bCs/>
        </w:rPr>
        <w:t>2)наименование, место нахождения, почтовый адрес, адрес электронной почты, номер контактного телефона Заказчика;</w:t>
      </w:r>
    </w:p>
    <w:p w:rsidR="00987D31" w:rsidRPr="006225B3" w:rsidRDefault="00987D31" w:rsidP="00987D31">
      <w:pPr>
        <w:ind w:firstLine="426"/>
        <w:rPr>
          <w:bCs/>
        </w:rPr>
      </w:pPr>
      <w:r w:rsidRPr="006225B3">
        <w:rPr>
          <w:bCs/>
        </w:rPr>
        <w:t>3)предмет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главой  8 Положения (при необходимости);</w:t>
      </w:r>
    </w:p>
    <w:p w:rsidR="00987D31" w:rsidRPr="006225B3" w:rsidRDefault="00987D31" w:rsidP="00987D31">
      <w:pPr>
        <w:ind w:firstLine="426"/>
        <w:rPr>
          <w:bCs/>
        </w:rPr>
      </w:pPr>
      <w:r w:rsidRPr="006225B3">
        <w:rPr>
          <w:bCs/>
        </w:rPr>
        <w:t>4)место поставки товара, выполнения работы, оказания услуги;</w:t>
      </w:r>
    </w:p>
    <w:p w:rsidR="00987D31" w:rsidRPr="006225B3" w:rsidRDefault="00987D31" w:rsidP="00987D31">
      <w:pPr>
        <w:ind w:firstLine="426"/>
        <w:rPr>
          <w:bCs/>
        </w:rPr>
      </w:pPr>
      <w:r w:rsidRPr="006225B3">
        <w:rPr>
          <w:bCs/>
        </w:rPr>
        <w:t>5)сведения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87D31" w:rsidRPr="006225B3" w:rsidRDefault="00987D31" w:rsidP="00987D31">
      <w:pPr>
        <w:ind w:firstLine="426"/>
        <w:rPr>
          <w:bCs/>
        </w:rPr>
      </w:pPr>
      <w:r w:rsidRPr="006225B3">
        <w:rPr>
          <w:bCs/>
        </w:rPr>
        <w:t>6)порядок предоставления аукционной документации;</w:t>
      </w:r>
    </w:p>
    <w:p w:rsidR="00987D31" w:rsidRPr="006225B3" w:rsidRDefault="00987D31" w:rsidP="00987D31">
      <w:pPr>
        <w:ind w:firstLine="426"/>
        <w:rPr>
          <w:bCs/>
        </w:rPr>
      </w:pPr>
      <w:r w:rsidRPr="006225B3">
        <w:rPr>
          <w:bCs/>
        </w:rPr>
        <w:t>7)порядок, дата начала, дата и время окончания срока подачи заявок на участие в закупке  и порядок подведения итогов аукциона;</w:t>
      </w:r>
    </w:p>
    <w:p w:rsidR="008D73F0" w:rsidRPr="006225B3" w:rsidRDefault="00987D31" w:rsidP="00987D31">
      <w:pPr>
        <w:ind w:firstLine="426"/>
        <w:rPr>
          <w:bCs/>
        </w:rPr>
      </w:pPr>
      <w:r w:rsidRPr="006225B3">
        <w:rPr>
          <w:bCs/>
        </w:rPr>
        <w:t>8</w:t>
      </w:r>
      <w:r w:rsidR="005F7814" w:rsidRPr="006225B3">
        <w:rPr>
          <w:bCs/>
        </w:rPr>
        <w:t>)</w:t>
      </w:r>
      <w:r w:rsidRPr="006225B3">
        <w:rPr>
          <w:bCs/>
        </w:rPr>
        <w:t>д</w:t>
      </w:r>
      <w:r w:rsidR="005F7814" w:rsidRPr="006225B3">
        <w:rPr>
          <w:bCs/>
        </w:rPr>
        <w:t>ата, место и время проведения аукциона</w:t>
      </w:r>
      <w:r w:rsidR="008D73F0" w:rsidRPr="006225B3">
        <w:rPr>
          <w:bCs/>
        </w:rPr>
        <w:t>.</w:t>
      </w:r>
    </w:p>
    <w:p w:rsidR="008D73F0" w:rsidRPr="006225B3" w:rsidRDefault="000D309F" w:rsidP="008D73F0">
      <w:pPr>
        <w:ind w:firstLine="426"/>
        <w:rPr>
          <w:bCs/>
        </w:rPr>
      </w:pPr>
      <w:bookmarkStart w:id="128" w:name="sub_824"/>
      <w:bookmarkEnd w:id="127"/>
      <w:r w:rsidRPr="006225B3">
        <w:rPr>
          <w:bCs/>
        </w:rPr>
        <w:t>1</w:t>
      </w:r>
      <w:r w:rsidR="008D73F0" w:rsidRPr="006225B3">
        <w:rPr>
          <w:bCs/>
        </w:rPr>
        <w:t>4.</w:t>
      </w:r>
      <w:r w:rsidRPr="006225B3">
        <w:rPr>
          <w:bCs/>
        </w:rPr>
        <w:t>3.2.</w:t>
      </w:r>
      <w:r w:rsidR="008D73F0" w:rsidRPr="006225B3">
        <w:rPr>
          <w:bCs/>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D73F0" w:rsidRPr="006225B3" w:rsidRDefault="000D309F" w:rsidP="008D73F0">
      <w:pPr>
        <w:ind w:firstLine="426"/>
        <w:rPr>
          <w:bCs/>
        </w:rPr>
      </w:pPr>
      <w:bookmarkStart w:id="129" w:name="sub_825"/>
      <w:bookmarkEnd w:id="128"/>
      <w:r w:rsidRPr="006225B3">
        <w:rPr>
          <w:bCs/>
        </w:rPr>
        <w:t>14.3.3</w:t>
      </w:r>
      <w:r w:rsidR="008D73F0" w:rsidRPr="006225B3">
        <w:rPr>
          <w:bCs/>
        </w:rPr>
        <w:t xml:space="preserve">.Изменения, внесенные в извещение о проведении аукциона, </w:t>
      </w:r>
      <w:r w:rsidRPr="006225B3">
        <w:rPr>
          <w:bCs/>
        </w:rPr>
        <w:t xml:space="preserve">аукционную документацию </w:t>
      </w:r>
      <w:r w:rsidR="008D73F0" w:rsidRPr="006225B3">
        <w:rPr>
          <w:bCs/>
        </w:rPr>
        <w:t>размещаются Заказчиком в ЕИС не позднее трех дней со дня принятия решения о внесении таких изменений. Изменение предмета аукциона не допускается.</w:t>
      </w:r>
    </w:p>
    <w:bookmarkEnd w:id="129"/>
    <w:p w:rsidR="008D73F0" w:rsidRPr="006225B3" w:rsidRDefault="008D73F0" w:rsidP="008D73F0">
      <w:pPr>
        <w:ind w:firstLine="426"/>
        <w:rPr>
          <w:bCs/>
        </w:rPr>
      </w:pPr>
      <w:r w:rsidRPr="006225B3">
        <w:rPr>
          <w:bCs/>
        </w:rPr>
        <w:t xml:space="preserve">В результате внесения указанных изменений срок подачи заявок на участие в открытом аукционе должен быть продлен таким образом, чтобы с даты размещения в ЕИС изменений в извещение до даты окончания срока подачи заявок на участие в закупке оставалось не менее половины срока подачи заявок на участие в конкурентной закупке, установленного в </w:t>
      </w:r>
      <w:hyperlink w:anchor="sub_822" w:history="1">
        <w:r w:rsidRPr="006225B3">
          <w:rPr>
            <w:rStyle w:val="af"/>
            <w:bCs/>
            <w:color w:val="auto"/>
            <w:u w:val="none"/>
          </w:rPr>
          <w:t>п</w:t>
        </w:r>
        <w:r w:rsidR="000D309F" w:rsidRPr="006225B3">
          <w:rPr>
            <w:rStyle w:val="af"/>
            <w:bCs/>
            <w:color w:val="auto"/>
            <w:u w:val="none"/>
          </w:rPr>
          <w:t>ункте 14</w:t>
        </w:r>
        <w:r w:rsidRPr="006225B3">
          <w:rPr>
            <w:rStyle w:val="af"/>
            <w:bCs/>
            <w:color w:val="auto"/>
            <w:u w:val="none"/>
          </w:rPr>
          <w:t>.2.</w:t>
        </w:r>
      </w:hyperlink>
      <w:r w:rsidRPr="006225B3">
        <w:rPr>
          <w:bCs/>
        </w:rPr>
        <w:t xml:space="preserve"> Положения.</w:t>
      </w:r>
    </w:p>
    <w:p w:rsidR="00B1069B" w:rsidRPr="006225B3" w:rsidRDefault="000D309F" w:rsidP="005F7814">
      <w:pPr>
        <w:ind w:firstLine="426"/>
      </w:pPr>
      <w:bookmarkStart w:id="130" w:name="sub_826"/>
      <w:r w:rsidRPr="006225B3">
        <w:rPr>
          <w:b/>
          <w:bCs/>
        </w:rPr>
        <w:t>14.4.</w:t>
      </w:r>
      <w:r w:rsidR="00B1069B" w:rsidRPr="006225B3">
        <w:rPr>
          <w:b/>
          <w:bCs/>
        </w:rPr>
        <w:t>Аукционная документация.</w:t>
      </w:r>
    </w:p>
    <w:p w:rsidR="005F7814" w:rsidRPr="006225B3" w:rsidRDefault="00B1069B" w:rsidP="005F7814">
      <w:pPr>
        <w:ind w:firstLine="426"/>
        <w:rPr>
          <w:bCs/>
        </w:rPr>
      </w:pPr>
      <w:r w:rsidRPr="006225B3">
        <w:rPr>
          <w:bCs/>
        </w:rPr>
        <w:t>14.4.1.</w:t>
      </w:r>
      <w:r w:rsidR="005F7814" w:rsidRPr="006225B3">
        <w:rPr>
          <w:bCs/>
        </w:rPr>
        <w:t>В состав аукционной документации входит:</w:t>
      </w:r>
    </w:p>
    <w:p w:rsidR="005F7814" w:rsidRPr="006225B3" w:rsidRDefault="005F7814" w:rsidP="005F7814">
      <w:pPr>
        <w:ind w:firstLine="426"/>
        <w:rPr>
          <w:bCs/>
        </w:rPr>
      </w:pPr>
      <w:r w:rsidRPr="006225B3">
        <w:rPr>
          <w:bCs/>
        </w:rPr>
        <w:t>1) информационная карта аукциона;</w:t>
      </w:r>
    </w:p>
    <w:p w:rsidR="005F7814" w:rsidRPr="006225B3" w:rsidRDefault="005F7814" w:rsidP="005F7814">
      <w:pPr>
        <w:ind w:firstLine="426"/>
        <w:rPr>
          <w:bCs/>
        </w:rPr>
      </w:pPr>
      <w:r w:rsidRPr="006225B3">
        <w:rPr>
          <w:bCs/>
        </w:rPr>
        <w:t>2) проект договора (приложение к аукционной документации);</w:t>
      </w:r>
    </w:p>
    <w:p w:rsidR="005F7814" w:rsidRPr="006225B3" w:rsidRDefault="005F7814" w:rsidP="005F7814">
      <w:pPr>
        <w:ind w:firstLine="426"/>
        <w:rPr>
          <w:bCs/>
        </w:rPr>
      </w:pPr>
      <w:r w:rsidRPr="006225B3">
        <w:rPr>
          <w:bCs/>
        </w:rPr>
        <w:t>3) описание объекта закупки (приложение к аукционной документации);</w:t>
      </w:r>
    </w:p>
    <w:p w:rsidR="005F7814" w:rsidRPr="006225B3" w:rsidRDefault="005F7814" w:rsidP="005F7814">
      <w:pPr>
        <w:ind w:firstLine="426"/>
        <w:rPr>
          <w:bCs/>
        </w:rPr>
      </w:pPr>
      <w:r w:rsidRPr="006225B3">
        <w:rPr>
          <w:bCs/>
        </w:rPr>
        <w:t>4) инструкция по заполнению заявки на участие в аукционе;</w:t>
      </w:r>
    </w:p>
    <w:p w:rsidR="005F7814" w:rsidRPr="006225B3" w:rsidRDefault="005F7814" w:rsidP="005F7814">
      <w:pPr>
        <w:ind w:firstLine="426"/>
        <w:rPr>
          <w:bCs/>
        </w:rPr>
      </w:pPr>
      <w:r w:rsidRPr="006225B3">
        <w:rPr>
          <w:bCs/>
        </w:rPr>
        <w:t>5) условия предоставления приоритета товаров российского происхождения, работ, услуг, выполняемых, оказываемых российскими лицами;</w:t>
      </w:r>
    </w:p>
    <w:p w:rsidR="005F7814" w:rsidRPr="006225B3" w:rsidRDefault="005F7814" w:rsidP="005F7814">
      <w:pPr>
        <w:ind w:firstLine="426"/>
        <w:rPr>
          <w:bCs/>
        </w:rPr>
      </w:pPr>
      <w:r w:rsidRPr="006225B3">
        <w:rPr>
          <w:bCs/>
        </w:rPr>
        <w:t>6) форма заявки (приложение к аукционной документации).</w:t>
      </w:r>
    </w:p>
    <w:p w:rsidR="005F7814" w:rsidRPr="006225B3" w:rsidRDefault="005F7814" w:rsidP="005F7814">
      <w:pPr>
        <w:ind w:firstLine="426"/>
        <w:rPr>
          <w:bCs/>
        </w:rPr>
      </w:pPr>
      <w:r w:rsidRPr="006225B3">
        <w:rPr>
          <w:bCs/>
        </w:rPr>
        <w:t>Аукционная документация должна содержать следующие сведения:</w:t>
      </w:r>
    </w:p>
    <w:p w:rsidR="005F7814" w:rsidRPr="006225B3" w:rsidRDefault="005F7814" w:rsidP="005F7814">
      <w:pPr>
        <w:ind w:firstLine="426"/>
        <w:rPr>
          <w:bCs/>
        </w:rPr>
      </w:pPr>
      <w:r w:rsidRPr="006225B3">
        <w:rPr>
          <w:bCs/>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w:t>
      </w:r>
      <w:r w:rsidRPr="006225B3">
        <w:rPr>
          <w:bCs/>
        </w:rPr>
        <w:lastRenderedPageBreak/>
        <w:t>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5F7814" w:rsidRPr="006225B3" w:rsidRDefault="005F7814" w:rsidP="005F7814">
      <w:pPr>
        <w:ind w:firstLine="426"/>
        <w:rPr>
          <w:bCs/>
        </w:rPr>
      </w:pPr>
      <w:r w:rsidRPr="006225B3">
        <w:rPr>
          <w:bCs/>
        </w:rPr>
        <w:t>2) требования к содержанию, форме, оформлению и составу заявки на участие в аукционе;</w:t>
      </w:r>
    </w:p>
    <w:p w:rsidR="005F7814" w:rsidRPr="006225B3" w:rsidRDefault="005F7814" w:rsidP="005F7814">
      <w:pPr>
        <w:ind w:firstLine="426"/>
        <w:rPr>
          <w:bCs/>
        </w:rPr>
      </w:pPr>
      <w:r w:rsidRPr="006225B3">
        <w:rPr>
          <w:bC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F7814" w:rsidRPr="006225B3" w:rsidRDefault="005F7814" w:rsidP="005F7814">
      <w:pPr>
        <w:ind w:firstLine="426"/>
        <w:rPr>
          <w:bCs/>
        </w:rPr>
      </w:pPr>
      <w:r w:rsidRPr="006225B3">
        <w:rPr>
          <w:bCs/>
        </w:rPr>
        <w:t>4) место, условия и сроки (периоды) поставки товара, выполнения работы, оказания услуги;</w:t>
      </w:r>
    </w:p>
    <w:p w:rsidR="005F7814" w:rsidRPr="006225B3" w:rsidRDefault="005F7814" w:rsidP="005F7814">
      <w:pPr>
        <w:ind w:firstLine="426"/>
        <w:rPr>
          <w:bCs/>
        </w:rPr>
      </w:pPr>
      <w:r w:rsidRPr="006225B3">
        <w:rPr>
          <w:bCs/>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5F7814" w:rsidRPr="006225B3" w:rsidRDefault="005F7814" w:rsidP="005F7814">
      <w:pPr>
        <w:ind w:firstLine="426"/>
        <w:rPr>
          <w:bCs/>
        </w:rPr>
      </w:pPr>
      <w:r w:rsidRPr="006225B3">
        <w:rPr>
          <w:bCs/>
        </w:rPr>
        <w:t>6) форма, сроки и порядок оплаты товара, работы, услуги;</w:t>
      </w:r>
    </w:p>
    <w:p w:rsidR="005F7814" w:rsidRPr="006225B3" w:rsidRDefault="005F7814" w:rsidP="005F7814">
      <w:pPr>
        <w:ind w:firstLine="426"/>
        <w:rPr>
          <w:bCs/>
        </w:rPr>
      </w:pPr>
      <w:r w:rsidRPr="006225B3">
        <w:rPr>
          <w:bCs/>
        </w:rPr>
        <w:t>7)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5F7814" w:rsidRPr="006225B3" w:rsidRDefault="005F7814" w:rsidP="005F7814">
      <w:pPr>
        <w:ind w:firstLine="426"/>
        <w:rPr>
          <w:bCs/>
        </w:rPr>
      </w:pPr>
      <w:r w:rsidRPr="006225B3">
        <w:rPr>
          <w:bCs/>
        </w:rPr>
        <w:t>8) порядок, дата начала, дата и время окончания срока подачи заявок на участие в аукционе и порядок проведения аукциона;</w:t>
      </w:r>
    </w:p>
    <w:p w:rsidR="005F7814" w:rsidRPr="006225B3" w:rsidRDefault="005F7814" w:rsidP="005F7814">
      <w:pPr>
        <w:ind w:firstLine="426"/>
        <w:rPr>
          <w:bCs/>
        </w:rPr>
      </w:pPr>
      <w:r w:rsidRPr="006225B3">
        <w:rPr>
          <w:bCs/>
        </w:rPr>
        <w:t>9)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5F7814" w:rsidRPr="006225B3" w:rsidRDefault="005F7814" w:rsidP="005F7814">
      <w:pPr>
        <w:ind w:firstLine="426"/>
        <w:rPr>
          <w:bCs/>
        </w:rPr>
      </w:pPr>
      <w:r w:rsidRPr="006225B3">
        <w:rPr>
          <w:bCs/>
        </w:rPr>
        <w:t>10) размер обеспечения исполнения договора, срок и порядок предоставления указанного обеспечения, требования к обеспечению исполнения договора;</w:t>
      </w:r>
    </w:p>
    <w:p w:rsidR="005F7814" w:rsidRPr="006225B3" w:rsidRDefault="005F7814" w:rsidP="005F7814">
      <w:pPr>
        <w:ind w:firstLine="426"/>
        <w:rPr>
          <w:bCs/>
        </w:rPr>
      </w:pPr>
      <w:r w:rsidRPr="006225B3">
        <w:rPr>
          <w:bCs/>
        </w:rPr>
        <w:t>11) размер обеспечения заявки, срок и порядок предоставления указанного обеспечения;</w:t>
      </w:r>
    </w:p>
    <w:p w:rsidR="005F7814" w:rsidRPr="006225B3" w:rsidRDefault="005F7814" w:rsidP="005F7814">
      <w:pPr>
        <w:ind w:firstLine="426"/>
        <w:rPr>
          <w:bCs/>
        </w:rPr>
      </w:pPr>
      <w:r w:rsidRPr="006225B3">
        <w:rPr>
          <w:bCs/>
        </w:rPr>
        <w:t>12) формы, порядок, дата и время окончания срока предоставления участникам закупки разъяснений положений документации об аукционе;</w:t>
      </w:r>
    </w:p>
    <w:p w:rsidR="005F7814" w:rsidRPr="006225B3" w:rsidRDefault="005F7814" w:rsidP="005F7814">
      <w:pPr>
        <w:ind w:firstLine="426"/>
        <w:rPr>
          <w:bCs/>
        </w:rPr>
      </w:pPr>
      <w:r w:rsidRPr="006225B3">
        <w:rPr>
          <w:bCs/>
        </w:rPr>
        <w:t>13) дата рассмотрения аукционных предложений (заявок) участников аукциона и подведения итогов аукциона;</w:t>
      </w:r>
    </w:p>
    <w:p w:rsidR="005F7814" w:rsidRPr="006225B3" w:rsidRDefault="005F7814" w:rsidP="005F7814">
      <w:pPr>
        <w:ind w:firstLine="426"/>
        <w:rPr>
          <w:bCs/>
        </w:rPr>
      </w:pPr>
      <w:r w:rsidRPr="006225B3">
        <w:rPr>
          <w:bCs/>
        </w:rPr>
        <w:t>14) статус аукциона - торги на понижение;</w:t>
      </w:r>
    </w:p>
    <w:p w:rsidR="005F7814" w:rsidRPr="006225B3" w:rsidRDefault="005F7814" w:rsidP="005F7814">
      <w:pPr>
        <w:ind w:firstLine="426"/>
        <w:rPr>
          <w:bCs/>
        </w:rPr>
      </w:pPr>
      <w:r w:rsidRPr="006225B3">
        <w:rPr>
          <w:bCs/>
        </w:rPr>
        <w:t>15) дата и время начала проведения аукциона;</w:t>
      </w:r>
    </w:p>
    <w:p w:rsidR="005F7814" w:rsidRPr="006225B3" w:rsidRDefault="005F7814" w:rsidP="005F7814">
      <w:pPr>
        <w:ind w:firstLine="426"/>
        <w:rPr>
          <w:bCs/>
        </w:rPr>
      </w:pPr>
      <w:r w:rsidRPr="006225B3">
        <w:rPr>
          <w:bCs/>
        </w:rPr>
        <w:t>16) величина понижения начальной цены ("шаг аукциона");</w:t>
      </w:r>
    </w:p>
    <w:p w:rsidR="005F7814" w:rsidRPr="006225B3" w:rsidRDefault="005F7814" w:rsidP="005F7814">
      <w:pPr>
        <w:ind w:firstLine="426"/>
        <w:rPr>
          <w:bCs/>
        </w:rPr>
      </w:pPr>
      <w:r w:rsidRPr="006225B3">
        <w:rPr>
          <w:bCs/>
        </w:rPr>
        <w:t>17) порядок оценки и сопоставления заявок на участие в закупке.</w:t>
      </w:r>
    </w:p>
    <w:p w:rsidR="008D73F0" w:rsidRPr="006225B3" w:rsidRDefault="005F7814" w:rsidP="005F7814">
      <w:pPr>
        <w:ind w:firstLine="426"/>
        <w:rPr>
          <w:bCs/>
        </w:rPr>
      </w:pPr>
      <w:r w:rsidRPr="006225B3">
        <w:rPr>
          <w:bCs/>
        </w:rPr>
        <w:t>14.4.2.К извещению, аукционной документации должен быть приложен проект договора, являющийся их неотъемлемой частью.</w:t>
      </w:r>
    </w:p>
    <w:p w:rsidR="008D73F0" w:rsidRPr="006225B3" w:rsidRDefault="000D309F" w:rsidP="008D73F0">
      <w:pPr>
        <w:ind w:firstLine="426"/>
        <w:rPr>
          <w:bCs/>
        </w:rPr>
      </w:pPr>
      <w:bookmarkStart w:id="131" w:name="sub_827"/>
      <w:bookmarkEnd w:id="130"/>
      <w:r w:rsidRPr="006225B3">
        <w:rPr>
          <w:bCs/>
        </w:rPr>
        <w:t>14.</w:t>
      </w:r>
      <w:r w:rsidR="00B1069B" w:rsidRPr="006225B3">
        <w:rPr>
          <w:bCs/>
        </w:rPr>
        <w:t>4.3</w:t>
      </w:r>
      <w:r w:rsidR="008D73F0" w:rsidRPr="006225B3">
        <w:rPr>
          <w:bCs/>
        </w:rPr>
        <w:t xml:space="preserve">.К аукционной документации должен быть приложен проект договора, являющийся </w:t>
      </w:r>
      <w:r w:rsidR="00B1069B" w:rsidRPr="006225B3">
        <w:rPr>
          <w:bCs/>
        </w:rPr>
        <w:t>ее</w:t>
      </w:r>
      <w:r w:rsidR="008D73F0" w:rsidRPr="006225B3">
        <w:rPr>
          <w:bCs/>
        </w:rPr>
        <w:t xml:space="preserve"> неотъемлемой частью.</w:t>
      </w:r>
    </w:p>
    <w:bookmarkEnd w:id="131"/>
    <w:p w:rsidR="008D73F0" w:rsidRPr="006225B3" w:rsidRDefault="000D309F" w:rsidP="008D73F0">
      <w:pPr>
        <w:ind w:firstLine="426"/>
        <w:rPr>
          <w:b/>
          <w:bCs/>
        </w:rPr>
      </w:pPr>
      <w:r w:rsidRPr="006225B3">
        <w:rPr>
          <w:b/>
          <w:bCs/>
        </w:rPr>
        <w:t>14.</w:t>
      </w:r>
      <w:r w:rsidR="00B1069B" w:rsidRPr="006225B3">
        <w:rPr>
          <w:b/>
          <w:bCs/>
        </w:rPr>
        <w:t>5</w:t>
      </w:r>
      <w:r w:rsidRPr="006225B3">
        <w:rPr>
          <w:b/>
          <w:bCs/>
        </w:rPr>
        <w:t>.</w:t>
      </w:r>
      <w:bookmarkStart w:id="132" w:name="sub_80220"/>
      <w:r w:rsidR="008D73F0" w:rsidRPr="006225B3">
        <w:rPr>
          <w:b/>
          <w:bCs/>
        </w:rPr>
        <w:t>Заявк</w:t>
      </w:r>
      <w:r w:rsidRPr="006225B3">
        <w:rPr>
          <w:b/>
          <w:bCs/>
        </w:rPr>
        <w:t>а</w:t>
      </w:r>
      <w:r w:rsidR="008D73F0" w:rsidRPr="006225B3">
        <w:rPr>
          <w:b/>
          <w:bCs/>
        </w:rPr>
        <w:t xml:space="preserve"> на участие в аукционе</w:t>
      </w:r>
      <w:r w:rsidRPr="006225B3">
        <w:rPr>
          <w:b/>
          <w:bCs/>
        </w:rPr>
        <w:t>.</w:t>
      </w:r>
    </w:p>
    <w:p w:rsidR="008D73F0" w:rsidRPr="006225B3" w:rsidRDefault="000D309F" w:rsidP="008D73F0">
      <w:pPr>
        <w:ind w:firstLine="426"/>
        <w:rPr>
          <w:bCs/>
        </w:rPr>
      </w:pPr>
      <w:bookmarkStart w:id="133" w:name="sub_829"/>
      <w:bookmarkEnd w:id="132"/>
      <w:r w:rsidRPr="006225B3">
        <w:rPr>
          <w:bCs/>
        </w:rPr>
        <w:t>14.</w:t>
      </w:r>
      <w:r w:rsidR="00B1069B" w:rsidRPr="006225B3">
        <w:rPr>
          <w:bCs/>
        </w:rPr>
        <w:t>5</w:t>
      </w:r>
      <w:r w:rsidRPr="006225B3">
        <w:rPr>
          <w:bCs/>
        </w:rPr>
        <w:t>.1</w:t>
      </w:r>
      <w:r w:rsidR="008D73F0" w:rsidRPr="006225B3">
        <w:rPr>
          <w:bCs/>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r w:rsidR="00BD5617" w:rsidRPr="006225B3">
        <w:rPr>
          <w:bCs/>
        </w:rPr>
        <w:t xml:space="preserve"> или другими курьерскими службами</w:t>
      </w:r>
      <w:r w:rsidR="008D73F0" w:rsidRPr="006225B3">
        <w:rPr>
          <w:bCs/>
        </w:rPr>
        <w:t>.</w:t>
      </w:r>
    </w:p>
    <w:p w:rsidR="008D73F0" w:rsidRPr="006225B3" w:rsidRDefault="00BF5D3A" w:rsidP="008D73F0">
      <w:pPr>
        <w:ind w:firstLine="426"/>
        <w:rPr>
          <w:bCs/>
        </w:rPr>
      </w:pPr>
      <w:bookmarkStart w:id="134" w:name="sub_8210"/>
      <w:bookmarkEnd w:id="133"/>
      <w:r w:rsidRPr="006225B3">
        <w:rPr>
          <w:bCs/>
        </w:rPr>
        <w:lastRenderedPageBreak/>
        <w:t>14.</w:t>
      </w:r>
      <w:r w:rsidR="00B1069B" w:rsidRPr="006225B3">
        <w:rPr>
          <w:bCs/>
        </w:rPr>
        <w:t>5</w:t>
      </w:r>
      <w:r w:rsidRPr="006225B3">
        <w:rPr>
          <w:bCs/>
        </w:rPr>
        <w:t>.2</w:t>
      </w:r>
      <w:r w:rsidR="00BD5617" w:rsidRPr="006225B3">
        <w:rPr>
          <w:bCs/>
        </w:rPr>
        <w:t>.</w:t>
      </w:r>
      <w:r w:rsidR="008D73F0" w:rsidRPr="006225B3">
        <w:rPr>
          <w:bCs/>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D73F0" w:rsidRPr="006225B3" w:rsidRDefault="00BF5D3A" w:rsidP="008D73F0">
      <w:pPr>
        <w:ind w:firstLine="426"/>
        <w:rPr>
          <w:bCs/>
        </w:rPr>
      </w:pPr>
      <w:bookmarkStart w:id="135" w:name="sub_8211"/>
      <w:bookmarkEnd w:id="134"/>
      <w:r w:rsidRPr="006225B3">
        <w:rPr>
          <w:bCs/>
        </w:rPr>
        <w:t>14.</w:t>
      </w:r>
      <w:r w:rsidR="00B1069B" w:rsidRPr="006225B3">
        <w:rPr>
          <w:bCs/>
        </w:rPr>
        <w:t>5</w:t>
      </w:r>
      <w:r w:rsidRPr="006225B3">
        <w:rPr>
          <w:bCs/>
        </w:rPr>
        <w:t>.3</w:t>
      </w:r>
      <w:r w:rsidR="008D73F0" w:rsidRPr="006225B3">
        <w:rPr>
          <w:bCs/>
        </w:rPr>
        <w:t>.Заявка на участие в аукционе должна включать</w:t>
      </w:r>
      <w:r w:rsidR="00FE278E" w:rsidRPr="006225B3">
        <w:rPr>
          <w:bCs/>
        </w:rPr>
        <w:t>, документы и сведения, перечис</w:t>
      </w:r>
      <w:r w:rsidR="00BD5617" w:rsidRPr="006225B3">
        <w:rPr>
          <w:bCs/>
        </w:rPr>
        <w:t>ленные в п.п.12.</w:t>
      </w:r>
      <w:r w:rsidR="00260548" w:rsidRPr="006225B3">
        <w:rPr>
          <w:bCs/>
        </w:rPr>
        <w:t>5</w:t>
      </w:r>
      <w:r w:rsidR="00BD5617" w:rsidRPr="006225B3">
        <w:rPr>
          <w:bCs/>
        </w:rPr>
        <w:t>.</w:t>
      </w:r>
      <w:r w:rsidR="00260548" w:rsidRPr="006225B3">
        <w:rPr>
          <w:bCs/>
        </w:rPr>
        <w:t>9</w:t>
      </w:r>
      <w:r w:rsidR="00BD5617" w:rsidRPr="006225B3">
        <w:rPr>
          <w:bCs/>
        </w:rPr>
        <w:t>. Положения</w:t>
      </w:r>
      <w:r w:rsidR="00FE278E" w:rsidRPr="006225B3">
        <w:rPr>
          <w:bCs/>
        </w:rPr>
        <w:t>.</w:t>
      </w:r>
      <w:r w:rsidR="00BD5617" w:rsidRPr="006225B3">
        <w:rPr>
          <w:bCs/>
        </w:rPr>
        <w:t xml:space="preserve"> Также заявка на участие в аукционе должна содержать:</w:t>
      </w:r>
    </w:p>
    <w:p w:rsidR="00BD5617" w:rsidRPr="006225B3" w:rsidRDefault="00260548" w:rsidP="00BD5617">
      <w:pPr>
        <w:ind w:firstLine="426"/>
        <w:rPr>
          <w:bCs/>
        </w:rPr>
      </w:pPr>
      <w:r w:rsidRPr="006225B3">
        <w:rPr>
          <w:bCs/>
        </w:rPr>
        <w:t>1</w:t>
      </w:r>
      <w:r w:rsidR="00BD5617" w:rsidRPr="006225B3">
        <w:rPr>
          <w:bCs/>
        </w:rPr>
        <w:t>)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BD5617" w:rsidRPr="006225B3" w:rsidRDefault="00260548" w:rsidP="00BD5617">
      <w:pPr>
        <w:ind w:firstLine="426"/>
        <w:rPr>
          <w:bCs/>
        </w:rPr>
      </w:pPr>
      <w:r w:rsidRPr="006225B3">
        <w:rPr>
          <w:bCs/>
        </w:rPr>
        <w:t>2</w:t>
      </w:r>
      <w:r w:rsidR="00BD5617" w:rsidRPr="006225B3">
        <w:rPr>
          <w:bCs/>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BD5617" w:rsidRPr="006225B3" w:rsidRDefault="00260548" w:rsidP="00BD5617">
      <w:pPr>
        <w:ind w:firstLine="426"/>
        <w:rPr>
          <w:bCs/>
        </w:rPr>
      </w:pPr>
      <w:r w:rsidRPr="006225B3">
        <w:rPr>
          <w:bCs/>
        </w:rPr>
        <w:t>3</w:t>
      </w:r>
      <w:r w:rsidR="00BD5617" w:rsidRPr="006225B3">
        <w:rPr>
          <w:bCs/>
        </w:rPr>
        <w:t>)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BD5617" w:rsidRPr="006225B3" w:rsidRDefault="00260548" w:rsidP="00BD5617">
      <w:pPr>
        <w:ind w:firstLine="426"/>
        <w:rPr>
          <w:bCs/>
        </w:rPr>
      </w:pPr>
      <w:r w:rsidRPr="006225B3">
        <w:rPr>
          <w:bCs/>
        </w:rPr>
        <w:t>4</w:t>
      </w:r>
      <w:r w:rsidR="00BD5617" w:rsidRPr="006225B3">
        <w:rPr>
          <w:bCs/>
        </w:rPr>
        <w:t>) согласие на поставку товаров, выполнение работ, оказание услуг в соответствии с условиями, установленными аукционной документацией;</w:t>
      </w:r>
    </w:p>
    <w:p w:rsidR="00BD5617" w:rsidRPr="006225B3" w:rsidRDefault="00260548" w:rsidP="00BD5617">
      <w:pPr>
        <w:ind w:firstLine="426"/>
        <w:rPr>
          <w:bCs/>
        </w:rPr>
      </w:pPr>
      <w:r w:rsidRPr="006225B3">
        <w:rPr>
          <w:bCs/>
        </w:rPr>
        <w:t>5</w:t>
      </w:r>
      <w:r w:rsidR="00BD5617" w:rsidRPr="006225B3">
        <w:rPr>
          <w:bCs/>
        </w:rPr>
        <w:t>)</w:t>
      </w:r>
      <w:r w:rsidR="00BD5617" w:rsidRPr="006225B3">
        <w:t xml:space="preserve"> </w:t>
      </w:r>
      <w:r w:rsidR="00BD5617" w:rsidRPr="006225B3">
        <w:rPr>
          <w:bCs/>
        </w:rPr>
        <w:t>другие документы в соответствии с требованиями Положения и аукционной документации.</w:t>
      </w:r>
    </w:p>
    <w:p w:rsidR="008D73F0" w:rsidRPr="006225B3" w:rsidRDefault="00BF5D3A" w:rsidP="008D73F0">
      <w:pPr>
        <w:ind w:firstLine="426"/>
        <w:rPr>
          <w:bCs/>
        </w:rPr>
      </w:pPr>
      <w:bookmarkStart w:id="136" w:name="sub_8212"/>
      <w:bookmarkEnd w:id="135"/>
      <w:r w:rsidRPr="006225B3">
        <w:rPr>
          <w:bCs/>
        </w:rPr>
        <w:t>14.</w:t>
      </w:r>
      <w:r w:rsidR="00B1069B" w:rsidRPr="006225B3">
        <w:rPr>
          <w:bCs/>
        </w:rPr>
        <w:t>5</w:t>
      </w:r>
      <w:r w:rsidRPr="006225B3">
        <w:rPr>
          <w:bCs/>
        </w:rPr>
        <w:t>.4</w:t>
      </w:r>
      <w:r w:rsidR="008D73F0" w:rsidRPr="006225B3">
        <w:rPr>
          <w:bCs/>
        </w:rPr>
        <w:t>. Заявка на участие в аукционе может содержать:</w:t>
      </w:r>
    </w:p>
    <w:p w:rsidR="008D73F0" w:rsidRPr="006225B3" w:rsidRDefault="008D73F0" w:rsidP="008D73F0">
      <w:pPr>
        <w:ind w:firstLine="426"/>
        <w:rPr>
          <w:bCs/>
        </w:rPr>
      </w:pPr>
      <w:bookmarkStart w:id="137" w:name="sub_82121"/>
      <w:bookmarkEnd w:id="136"/>
      <w:r w:rsidRPr="006225B3">
        <w:rPr>
          <w:bCs/>
        </w:rPr>
        <w:t>1) дополнительные документы и сведения по усмотрению участника;</w:t>
      </w:r>
    </w:p>
    <w:p w:rsidR="008D73F0" w:rsidRPr="006225B3" w:rsidRDefault="008D73F0" w:rsidP="008D73F0">
      <w:pPr>
        <w:ind w:firstLine="426"/>
        <w:rPr>
          <w:bCs/>
        </w:rPr>
      </w:pPr>
      <w:bookmarkStart w:id="138" w:name="sub_82122"/>
      <w:bookmarkEnd w:id="137"/>
      <w:r w:rsidRPr="006225B3">
        <w:rPr>
          <w:bCs/>
        </w:rPr>
        <w:t>2) эскиз, рисунок, чертеж, фотографию, иное изображение товара, образец (пробу) товара, на поставку которого осуществляется закупка;</w:t>
      </w:r>
    </w:p>
    <w:p w:rsidR="008D73F0" w:rsidRPr="006225B3" w:rsidRDefault="008D73F0" w:rsidP="008D73F0">
      <w:pPr>
        <w:ind w:firstLine="426"/>
        <w:rPr>
          <w:bCs/>
        </w:rPr>
      </w:pPr>
      <w:bookmarkStart w:id="139" w:name="sub_82123"/>
      <w:bookmarkEnd w:id="138"/>
      <w:r w:rsidRPr="006225B3">
        <w:rPr>
          <w:bCs/>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D73F0" w:rsidRPr="006225B3" w:rsidRDefault="00BF5D3A" w:rsidP="008D73F0">
      <w:pPr>
        <w:ind w:firstLine="426"/>
        <w:rPr>
          <w:bCs/>
        </w:rPr>
      </w:pPr>
      <w:bookmarkStart w:id="140" w:name="sub_8213"/>
      <w:bookmarkEnd w:id="139"/>
      <w:r w:rsidRPr="006225B3">
        <w:rPr>
          <w:bCs/>
        </w:rPr>
        <w:t>14.</w:t>
      </w:r>
      <w:r w:rsidR="00B1069B" w:rsidRPr="006225B3">
        <w:rPr>
          <w:bCs/>
        </w:rPr>
        <w:t>5</w:t>
      </w:r>
      <w:r w:rsidRPr="006225B3">
        <w:rPr>
          <w:bCs/>
        </w:rPr>
        <w:t>.5.</w:t>
      </w:r>
      <w:r w:rsidR="008D73F0" w:rsidRPr="006225B3">
        <w:rPr>
          <w:bCs/>
        </w:rPr>
        <w:t>Заявка на участие в аукционе должна содержать опись входящих в нее документов. Все листы заявки должны быть прошиты и пронумерованы. Заявка скрепляется печатью участника аукциона (при наличии) и подписывается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bookmarkEnd w:id="140"/>
    <w:p w:rsidR="008D73F0" w:rsidRPr="006225B3" w:rsidRDefault="008D73F0" w:rsidP="008D73F0">
      <w:pPr>
        <w:ind w:firstLine="426"/>
        <w:rPr>
          <w:bCs/>
        </w:rPr>
      </w:pPr>
      <w:r w:rsidRPr="006225B3">
        <w:rPr>
          <w:bCs/>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D73F0" w:rsidRPr="006225B3" w:rsidRDefault="008D73F0" w:rsidP="008D73F0">
      <w:pPr>
        <w:ind w:firstLine="426"/>
        <w:rPr>
          <w:bCs/>
        </w:rPr>
      </w:pPr>
      <w:bookmarkStart w:id="141" w:name="sub_8214"/>
      <w:r w:rsidRPr="006225B3">
        <w:rPr>
          <w:bCs/>
        </w:rPr>
        <w:t>14.</w:t>
      </w:r>
      <w:r w:rsidR="00B1069B" w:rsidRPr="006225B3">
        <w:rPr>
          <w:bCs/>
        </w:rPr>
        <w:t>5</w:t>
      </w:r>
      <w:r w:rsidR="00BF5D3A" w:rsidRPr="006225B3">
        <w:rPr>
          <w:bCs/>
        </w:rPr>
        <w:t>.6.</w:t>
      </w:r>
      <w:r w:rsidRPr="006225B3">
        <w:rPr>
          <w:bCs/>
        </w:rPr>
        <w:t xml:space="preserve">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D73F0" w:rsidRPr="006225B3" w:rsidRDefault="00BF5D3A" w:rsidP="008D73F0">
      <w:pPr>
        <w:ind w:firstLine="426"/>
        <w:rPr>
          <w:bCs/>
        </w:rPr>
      </w:pPr>
      <w:bookmarkStart w:id="142" w:name="sub_8215"/>
      <w:bookmarkEnd w:id="141"/>
      <w:r w:rsidRPr="006225B3">
        <w:rPr>
          <w:bCs/>
        </w:rPr>
        <w:t>14.</w:t>
      </w:r>
      <w:r w:rsidR="00B1069B" w:rsidRPr="006225B3">
        <w:rPr>
          <w:bCs/>
        </w:rPr>
        <w:t>5</w:t>
      </w:r>
      <w:r w:rsidRPr="006225B3">
        <w:rPr>
          <w:bCs/>
        </w:rPr>
        <w:t>.7</w:t>
      </w:r>
      <w:r w:rsidR="008D73F0" w:rsidRPr="006225B3">
        <w:rPr>
          <w:bCs/>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D73F0" w:rsidRPr="006225B3" w:rsidRDefault="00BF5D3A" w:rsidP="008D73F0">
      <w:pPr>
        <w:ind w:firstLine="426"/>
        <w:rPr>
          <w:bCs/>
        </w:rPr>
      </w:pPr>
      <w:bookmarkStart w:id="143" w:name="sub_8216"/>
      <w:bookmarkEnd w:id="142"/>
      <w:r w:rsidRPr="006225B3">
        <w:rPr>
          <w:bCs/>
        </w:rPr>
        <w:t>14.</w:t>
      </w:r>
      <w:r w:rsidR="00B1069B" w:rsidRPr="006225B3">
        <w:rPr>
          <w:bCs/>
        </w:rPr>
        <w:t>5</w:t>
      </w:r>
      <w:r w:rsidRPr="006225B3">
        <w:rPr>
          <w:bCs/>
        </w:rPr>
        <w:t>.8</w:t>
      </w:r>
      <w:r w:rsidR="008D73F0" w:rsidRPr="006225B3">
        <w:rPr>
          <w:bCs/>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до истечения срока подачи заявок.</w:t>
      </w:r>
    </w:p>
    <w:p w:rsidR="008D73F0" w:rsidRPr="006225B3" w:rsidRDefault="00BF5D3A" w:rsidP="008D73F0">
      <w:pPr>
        <w:ind w:firstLine="426"/>
        <w:rPr>
          <w:bCs/>
        </w:rPr>
      </w:pPr>
      <w:bookmarkStart w:id="144" w:name="sub_8217"/>
      <w:bookmarkEnd w:id="143"/>
      <w:r w:rsidRPr="006225B3">
        <w:rPr>
          <w:bCs/>
        </w:rPr>
        <w:t>14.</w:t>
      </w:r>
      <w:r w:rsidR="00B1069B" w:rsidRPr="006225B3">
        <w:rPr>
          <w:bCs/>
        </w:rPr>
        <w:t>5</w:t>
      </w:r>
      <w:r w:rsidRPr="006225B3">
        <w:rPr>
          <w:bCs/>
        </w:rPr>
        <w:t>.9</w:t>
      </w:r>
      <w:r w:rsidR="008D73F0" w:rsidRPr="006225B3">
        <w:rPr>
          <w:bCs/>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w:t>
      </w:r>
      <w:r w:rsidRPr="006225B3">
        <w:rPr>
          <w:bCs/>
        </w:rPr>
        <w:t xml:space="preserve"> К</w:t>
      </w:r>
      <w:r w:rsidR="008D73F0" w:rsidRPr="006225B3">
        <w:rPr>
          <w:bCs/>
        </w:rPr>
        <w:t>омиссии в журнале регистрации заявок с указанием:</w:t>
      </w:r>
    </w:p>
    <w:p w:rsidR="008D73F0" w:rsidRPr="006225B3" w:rsidRDefault="008D73F0" w:rsidP="008D73F0">
      <w:pPr>
        <w:ind w:firstLine="426"/>
        <w:rPr>
          <w:bCs/>
        </w:rPr>
      </w:pPr>
      <w:bookmarkStart w:id="145" w:name="sub_82171"/>
      <w:bookmarkEnd w:id="144"/>
      <w:r w:rsidRPr="006225B3">
        <w:rPr>
          <w:bCs/>
        </w:rPr>
        <w:lastRenderedPageBreak/>
        <w:t>1) регистрационного номера заявки на участие в закупке;</w:t>
      </w:r>
    </w:p>
    <w:p w:rsidR="008D73F0" w:rsidRPr="006225B3" w:rsidRDefault="008D73F0" w:rsidP="008D73F0">
      <w:pPr>
        <w:ind w:firstLine="426"/>
        <w:rPr>
          <w:bCs/>
        </w:rPr>
      </w:pPr>
      <w:bookmarkStart w:id="146" w:name="sub_82172"/>
      <w:bookmarkEnd w:id="145"/>
      <w:r w:rsidRPr="006225B3">
        <w:rPr>
          <w:bCs/>
        </w:rPr>
        <w:t>2) даты и времени поступления конверта с заявкой на участие в закупке;</w:t>
      </w:r>
    </w:p>
    <w:p w:rsidR="008D73F0" w:rsidRPr="006225B3" w:rsidRDefault="008D73F0" w:rsidP="008D73F0">
      <w:pPr>
        <w:ind w:firstLine="426"/>
        <w:rPr>
          <w:bCs/>
        </w:rPr>
      </w:pPr>
      <w:bookmarkStart w:id="147" w:name="sub_82173"/>
      <w:bookmarkEnd w:id="146"/>
      <w:r w:rsidRPr="006225B3">
        <w:rPr>
          <w:bCs/>
        </w:rPr>
        <w:t>3) способа подачи заявки (лично, посредством почтовой связи);</w:t>
      </w:r>
    </w:p>
    <w:p w:rsidR="008D73F0" w:rsidRPr="006225B3" w:rsidRDefault="008D73F0" w:rsidP="008D73F0">
      <w:pPr>
        <w:ind w:firstLine="426"/>
        <w:rPr>
          <w:bCs/>
        </w:rPr>
      </w:pPr>
      <w:bookmarkStart w:id="148" w:name="sub_82174"/>
      <w:bookmarkEnd w:id="147"/>
      <w:r w:rsidRPr="006225B3">
        <w:rPr>
          <w:bCs/>
        </w:rPr>
        <w:t>4) состояния конверта с заявкой: наличие либо отсутствие повреждений, признаков вскрытия и т. п.</w:t>
      </w:r>
    </w:p>
    <w:bookmarkEnd w:id="148"/>
    <w:p w:rsidR="008D73F0" w:rsidRPr="006225B3" w:rsidRDefault="008D73F0" w:rsidP="008D73F0">
      <w:pPr>
        <w:ind w:firstLine="426"/>
        <w:rPr>
          <w:bCs/>
        </w:rPr>
      </w:pPr>
      <w:r w:rsidRPr="006225B3">
        <w:rPr>
          <w:bCs/>
        </w:rPr>
        <w:t xml:space="preserve">Факт подачи заявки заверяется в журнале подписью секретаря </w:t>
      </w:r>
      <w:r w:rsidR="003C7DAF" w:rsidRPr="006225B3">
        <w:rPr>
          <w:bCs/>
        </w:rPr>
        <w:t>Комиссии</w:t>
      </w:r>
      <w:r w:rsidRPr="006225B3">
        <w:rPr>
          <w:bCs/>
        </w:rPr>
        <w:t>.</w:t>
      </w:r>
    </w:p>
    <w:p w:rsidR="008D73F0" w:rsidRPr="006225B3" w:rsidRDefault="003C7DAF" w:rsidP="008D73F0">
      <w:pPr>
        <w:ind w:firstLine="426"/>
        <w:rPr>
          <w:bCs/>
        </w:rPr>
      </w:pPr>
      <w:bookmarkStart w:id="149" w:name="sub_8218"/>
      <w:r w:rsidRPr="006225B3">
        <w:rPr>
          <w:bCs/>
        </w:rPr>
        <w:t>14.</w:t>
      </w:r>
      <w:r w:rsidR="00B1069B" w:rsidRPr="006225B3">
        <w:rPr>
          <w:bCs/>
        </w:rPr>
        <w:t>5</w:t>
      </w:r>
      <w:r w:rsidRPr="006225B3">
        <w:rPr>
          <w:bCs/>
        </w:rPr>
        <w:t>.10</w:t>
      </w:r>
      <w:r w:rsidR="008D73F0" w:rsidRPr="006225B3">
        <w:rPr>
          <w:bCs/>
        </w:rPr>
        <w:t xml:space="preserve">.По требованию участника аукциона секретарь </w:t>
      </w:r>
      <w:r w:rsidR="000B0A7C" w:rsidRPr="006225B3">
        <w:rPr>
          <w:bCs/>
        </w:rPr>
        <w:t>К</w:t>
      </w:r>
      <w:r w:rsidR="008D73F0" w:rsidRPr="006225B3">
        <w:rPr>
          <w:bCs/>
        </w:rPr>
        <w:t>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D73F0" w:rsidRPr="006225B3" w:rsidRDefault="003C7DAF" w:rsidP="008D73F0">
      <w:pPr>
        <w:ind w:firstLine="426"/>
        <w:rPr>
          <w:b/>
          <w:bCs/>
        </w:rPr>
      </w:pPr>
      <w:bookmarkStart w:id="150" w:name="sub_80230"/>
      <w:bookmarkEnd w:id="149"/>
      <w:r w:rsidRPr="006225B3">
        <w:rPr>
          <w:b/>
          <w:bCs/>
        </w:rPr>
        <w:t>14.</w:t>
      </w:r>
      <w:r w:rsidR="00B1069B" w:rsidRPr="006225B3">
        <w:rPr>
          <w:b/>
          <w:bCs/>
        </w:rPr>
        <w:t>6</w:t>
      </w:r>
      <w:r w:rsidRPr="006225B3">
        <w:rPr>
          <w:b/>
          <w:bCs/>
        </w:rPr>
        <w:t>.</w:t>
      </w:r>
      <w:r w:rsidR="008D73F0" w:rsidRPr="006225B3">
        <w:rPr>
          <w:b/>
          <w:bCs/>
        </w:rPr>
        <w:t>Рассмотрение заявок на участие в аукционе</w:t>
      </w:r>
      <w:r w:rsidR="00BD5617" w:rsidRPr="006225B3">
        <w:rPr>
          <w:b/>
          <w:bCs/>
        </w:rPr>
        <w:t>.</w:t>
      </w:r>
    </w:p>
    <w:p w:rsidR="008D73F0" w:rsidRPr="006225B3" w:rsidRDefault="003C7DAF" w:rsidP="008D73F0">
      <w:pPr>
        <w:ind w:firstLine="426"/>
        <w:rPr>
          <w:bCs/>
        </w:rPr>
      </w:pPr>
      <w:bookmarkStart w:id="151" w:name="sub_8219"/>
      <w:bookmarkEnd w:id="150"/>
      <w:r w:rsidRPr="006225B3">
        <w:rPr>
          <w:bCs/>
        </w:rPr>
        <w:t>14.</w:t>
      </w:r>
      <w:r w:rsidR="00B1069B" w:rsidRPr="006225B3">
        <w:rPr>
          <w:bCs/>
        </w:rPr>
        <w:t>6</w:t>
      </w:r>
      <w:r w:rsidRPr="006225B3">
        <w:rPr>
          <w:bCs/>
        </w:rPr>
        <w:t>.1</w:t>
      </w:r>
      <w:r w:rsidR="008D73F0" w:rsidRPr="006225B3">
        <w:rPr>
          <w:bCs/>
        </w:rPr>
        <w:t xml:space="preserve">.Комиссия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Положением и аукционной документацией, в месте и в день, которые указаны в документации. По результатам рассмотрения заявок </w:t>
      </w:r>
      <w:r w:rsidRPr="006225B3">
        <w:rPr>
          <w:bCs/>
        </w:rPr>
        <w:t>К</w:t>
      </w:r>
      <w:r w:rsidR="008D73F0" w:rsidRPr="006225B3">
        <w:rPr>
          <w:bCs/>
        </w:rPr>
        <w:t>омиссия принимает решение о допуске участника закупки к участию в аукционе или об отказе в допуске.</w:t>
      </w:r>
    </w:p>
    <w:p w:rsidR="008D73F0" w:rsidRPr="006225B3" w:rsidRDefault="003C7DAF" w:rsidP="008D73F0">
      <w:pPr>
        <w:ind w:firstLine="426"/>
        <w:rPr>
          <w:bCs/>
        </w:rPr>
      </w:pPr>
      <w:bookmarkStart w:id="152" w:name="sub_8220"/>
      <w:bookmarkEnd w:id="151"/>
      <w:r w:rsidRPr="006225B3">
        <w:rPr>
          <w:bCs/>
        </w:rPr>
        <w:t>14.</w:t>
      </w:r>
      <w:r w:rsidR="00B1069B" w:rsidRPr="006225B3">
        <w:rPr>
          <w:bCs/>
        </w:rPr>
        <w:t>6</w:t>
      </w:r>
      <w:r w:rsidRPr="006225B3">
        <w:rPr>
          <w:bCs/>
        </w:rPr>
        <w:t>.2</w:t>
      </w:r>
      <w:r w:rsidR="008D73F0" w:rsidRPr="006225B3">
        <w:rPr>
          <w:bCs/>
        </w:rPr>
        <w:t>.Заявки на участие в аукционе, полученные после истечения срока их приема, не рассматриваются и не возвращаются участникам закупки.</w:t>
      </w:r>
    </w:p>
    <w:p w:rsidR="008D73F0" w:rsidRPr="006225B3" w:rsidRDefault="003C7DAF" w:rsidP="008D73F0">
      <w:pPr>
        <w:ind w:firstLine="426"/>
        <w:rPr>
          <w:bCs/>
        </w:rPr>
      </w:pPr>
      <w:bookmarkStart w:id="153" w:name="sub_8221"/>
      <w:bookmarkEnd w:id="152"/>
      <w:r w:rsidRPr="006225B3">
        <w:rPr>
          <w:bCs/>
        </w:rPr>
        <w:t>14.</w:t>
      </w:r>
      <w:r w:rsidR="00B1069B" w:rsidRPr="006225B3">
        <w:rPr>
          <w:bCs/>
        </w:rPr>
        <w:t>6</w:t>
      </w:r>
      <w:r w:rsidRPr="006225B3">
        <w:rPr>
          <w:bCs/>
        </w:rPr>
        <w:t>.3</w:t>
      </w:r>
      <w:r w:rsidR="008D73F0" w:rsidRPr="006225B3">
        <w:rPr>
          <w:bCs/>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D73F0" w:rsidRPr="006225B3" w:rsidRDefault="003C7DAF" w:rsidP="008D73F0">
      <w:pPr>
        <w:ind w:firstLine="426"/>
        <w:rPr>
          <w:bCs/>
        </w:rPr>
      </w:pPr>
      <w:bookmarkStart w:id="154" w:name="sub_8222"/>
      <w:bookmarkEnd w:id="153"/>
      <w:r w:rsidRPr="006225B3">
        <w:rPr>
          <w:bCs/>
        </w:rPr>
        <w:t>14.</w:t>
      </w:r>
      <w:r w:rsidR="00B1069B" w:rsidRPr="006225B3">
        <w:rPr>
          <w:bCs/>
        </w:rPr>
        <w:t>6</w:t>
      </w:r>
      <w:r w:rsidRPr="006225B3">
        <w:rPr>
          <w:bCs/>
        </w:rPr>
        <w:t>.4</w:t>
      </w:r>
      <w:r w:rsidR="008D73F0" w:rsidRPr="006225B3">
        <w:rPr>
          <w:bCs/>
        </w:rPr>
        <w:t>.Комиссия при рассмотрении заявок на соответствие требованиям законодательства, Положения и аукционной документации обязана отказать участнику в допуске в случае:</w:t>
      </w:r>
    </w:p>
    <w:p w:rsidR="008D73F0" w:rsidRPr="006225B3" w:rsidRDefault="008D73F0" w:rsidP="008D73F0">
      <w:pPr>
        <w:ind w:firstLine="426"/>
        <w:rPr>
          <w:bCs/>
        </w:rPr>
      </w:pPr>
      <w:bookmarkStart w:id="155" w:name="sub_82221"/>
      <w:bookmarkEnd w:id="154"/>
      <w:r w:rsidRPr="006225B3">
        <w:rPr>
          <w:bCs/>
        </w:rPr>
        <w:t>1)несоответствия участника требованиям, установленным Положением и аукционной документацией;</w:t>
      </w:r>
    </w:p>
    <w:p w:rsidR="008D73F0" w:rsidRPr="006225B3" w:rsidRDefault="008D73F0" w:rsidP="008D73F0">
      <w:pPr>
        <w:ind w:firstLine="426"/>
        <w:rPr>
          <w:bCs/>
        </w:rPr>
      </w:pPr>
      <w:bookmarkStart w:id="156" w:name="sub_82222"/>
      <w:bookmarkEnd w:id="155"/>
      <w:r w:rsidRPr="006225B3">
        <w:rPr>
          <w:bCs/>
        </w:rPr>
        <w:t>2)несоответствия заявки требованиям к содержанию, форме, оформлению и составу заявки на участие в аукционе;</w:t>
      </w:r>
    </w:p>
    <w:p w:rsidR="008D73F0" w:rsidRPr="006225B3" w:rsidRDefault="008D73F0" w:rsidP="008D73F0">
      <w:pPr>
        <w:ind w:firstLine="426"/>
        <w:rPr>
          <w:bCs/>
        </w:rPr>
      </w:pPr>
      <w:bookmarkStart w:id="157" w:name="sub_82223"/>
      <w:bookmarkEnd w:id="156"/>
      <w:r w:rsidRPr="006225B3">
        <w:rPr>
          <w:bCs/>
        </w:rPr>
        <w:t>3)представления в составе заявки на участие в аукционе и других документах заведомо ложных и (или) недостоверных сведений об участнике процедуры закупки и (или) привлекаемых соисполнителей (субподрядчиков, субпоставщиков) и (или) о товарах, работах, услугах, являющихся предметом закупки;</w:t>
      </w:r>
    </w:p>
    <w:p w:rsidR="008D73F0" w:rsidRPr="006225B3" w:rsidRDefault="008D73F0" w:rsidP="008D73F0">
      <w:pPr>
        <w:ind w:firstLine="426"/>
        <w:rPr>
          <w:bCs/>
        </w:rPr>
      </w:pPr>
      <w:bookmarkStart w:id="158" w:name="sub_82224"/>
      <w:bookmarkEnd w:id="157"/>
      <w:r w:rsidRPr="006225B3">
        <w:rPr>
          <w:bCs/>
        </w:rPr>
        <w:t>4)непредставления документов, сведений, образцов продукции, предусмотренных аукционной документацией;</w:t>
      </w:r>
    </w:p>
    <w:p w:rsidR="008D73F0" w:rsidRPr="006225B3" w:rsidRDefault="008D73F0" w:rsidP="008D73F0">
      <w:pPr>
        <w:ind w:firstLine="426"/>
        <w:rPr>
          <w:bCs/>
        </w:rPr>
      </w:pPr>
      <w:bookmarkStart w:id="159" w:name="sub_82225"/>
      <w:bookmarkEnd w:id="158"/>
      <w:r w:rsidRPr="006225B3">
        <w:rPr>
          <w:bCs/>
        </w:rPr>
        <w:t>5)участник закупки не предоставил обеспечение заявки на участие в закупке, если такое обеспечение предусмотрено аукционной документацией.</w:t>
      </w:r>
    </w:p>
    <w:p w:rsidR="008D73F0" w:rsidRPr="006225B3" w:rsidRDefault="003C7DAF" w:rsidP="008D73F0">
      <w:pPr>
        <w:ind w:firstLine="426"/>
        <w:rPr>
          <w:bCs/>
        </w:rPr>
      </w:pPr>
      <w:bookmarkStart w:id="160" w:name="sub_8223"/>
      <w:bookmarkEnd w:id="159"/>
      <w:r w:rsidRPr="006225B3">
        <w:rPr>
          <w:bCs/>
        </w:rPr>
        <w:t>14.</w:t>
      </w:r>
      <w:r w:rsidR="00B1069B" w:rsidRPr="006225B3">
        <w:rPr>
          <w:bCs/>
        </w:rPr>
        <w:t>6</w:t>
      </w:r>
      <w:r w:rsidRPr="006225B3">
        <w:rPr>
          <w:bCs/>
        </w:rPr>
        <w:t>.5</w:t>
      </w:r>
      <w:r w:rsidR="008D73F0" w:rsidRPr="006225B3">
        <w:rPr>
          <w:bCs/>
        </w:rPr>
        <w:t xml:space="preserve">.По результатам рассмотрения заявок составляется протокол. Он оформляется секретарем </w:t>
      </w:r>
      <w:r w:rsidRPr="006225B3">
        <w:rPr>
          <w:bCs/>
        </w:rPr>
        <w:t>К</w:t>
      </w:r>
      <w:r w:rsidR="008D73F0" w:rsidRPr="006225B3">
        <w:rPr>
          <w:bCs/>
        </w:rPr>
        <w:t xml:space="preserve">омиссии и подписывается всеми присутствующими членами </w:t>
      </w:r>
      <w:r w:rsidRPr="006225B3">
        <w:rPr>
          <w:bCs/>
        </w:rPr>
        <w:t>К</w:t>
      </w:r>
      <w:r w:rsidR="008D73F0" w:rsidRPr="006225B3">
        <w:rPr>
          <w:bCs/>
        </w:rPr>
        <w:t>омиссии в день окончания рассмотрения заявок.</w:t>
      </w:r>
    </w:p>
    <w:p w:rsidR="008D73F0" w:rsidRPr="006225B3" w:rsidRDefault="003C7DAF" w:rsidP="008D73F0">
      <w:pPr>
        <w:ind w:firstLine="426"/>
        <w:rPr>
          <w:bCs/>
        </w:rPr>
      </w:pPr>
      <w:bookmarkStart w:id="161" w:name="sub_8224"/>
      <w:bookmarkEnd w:id="160"/>
      <w:r w:rsidRPr="006225B3">
        <w:rPr>
          <w:bCs/>
        </w:rPr>
        <w:t>14.</w:t>
      </w:r>
      <w:r w:rsidR="00B1069B" w:rsidRPr="006225B3">
        <w:rPr>
          <w:bCs/>
        </w:rPr>
        <w:t>6</w:t>
      </w:r>
      <w:r w:rsidRPr="006225B3">
        <w:rPr>
          <w:bCs/>
        </w:rPr>
        <w:t>.6</w:t>
      </w:r>
      <w:r w:rsidR="008D73F0" w:rsidRPr="006225B3">
        <w:rPr>
          <w:bCs/>
        </w:rPr>
        <w:t xml:space="preserve">.Протокол должен содержать сведения, указанные </w:t>
      </w:r>
      <w:r w:rsidR="00B3359A" w:rsidRPr="006225B3">
        <w:rPr>
          <w:bCs/>
        </w:rPr>
        <w:t xml:space="preserve">в </w:t>
      </w:r>
      <w:r w:rsidR="004B64C2" w:rsidRPr="006225B3">
        <w:rPr>
          <w:bCs/>
        </w:rPr>
        <w:t>п.п.</w:t>
      </w:r>
      <w:r w:rsidR="00B3359A" w:rsidRPr="006225B3">
        <w:rPr>
          <w:bCs/>
        </w:rPr>
        <w:t xml:space="preserve"> </w:t>
      </w:r>
      <w:r w:rsidR="00260548" w:rsidRPr="006225B3">
        <w:rPr>
          <w:bCs/>
        </w:rPr>
        <w:t>12</w:t>
      </w:r>
      <w:r w:rsidR="00B3359A" w:rsidRPr="006225B3">
        <w:rPr>
          <w:bCs/>
        </w:rPr>
        <w:t>.</w:t>
      </w:r>
      <w:r w:rsidR="00260548" w:rsidRPr="006225B3">
        <w:rPr>
          <w:bCs/>
        </w:rPr>
        <w:t>9.</w:t>
      </w:r>
      <w:r w:rsidR="00F23DBE" w:rsidRPr="006225B3">
        <w:rPr>
          <w:bCs/>
        </w:rPr>
        <w:t>2</w:t>
      </w:r>
      <w:r w:rsidR="00B3359A" w:rsidRPr="006225B3">
        <w:rPr>
          <w:bCs/>
        </w:rPr>
        <w:t>.</w:t>
      </w:r>
      <w:r w:rsidR="008D73F0" w:rsidRPr="006225B3">
        <w:rPr>
          <w:bCs/>
        </w:rPr>
        <w:t xml:space="preserve"> Положения, а также:</w:t>
      </w:r>
    </w:p>
    <w:p w:rsidR="008D73F0" w:rsidRPr="006225B3" w:rsidRDefault="00260548" w:rsidP="008D73F0">
      <w:pPr>
        <w:ind w:firstLine="426"/>
        <w:rPr>
          <w:bCs/>
        </w:rPr>
      </w:pPr>
      <w:bookmarkStart w:id="162" w:name="sub_82244"/>
      <w:bookmarkEnd w:id="161"/>
      <w:r w:rsidRPr="006225B3">
        <w:rPr>
          <w:bCs/>
        </w:rPr>
        <w:t>1</w:t>
      </w:r>
      <w:r w:rsidR="008D73F0" w:rsidRPr="006225B3">
        <w:rPr>
          <w:bCs/>
        </w:rPr>
        <w:t>)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8D73F0" w:rsidRPr="006225B3" w:rsidRDefault="00260548" w:rsidP="008D73F0">
      <w:pPr>
        <w:ind w:firstLine="426"/>
        <w:rPr>
          <w:bCs/>
        </w:rPr>
      </w:pPr>
      <w:bookmarkStart w:id="163" w:name="sub_82245"/>
      <w:bookmarkEnd w:id="162"/>
      <w:r w:rsidRPr="006225B3">
        <w:rPr>
          <w:bCs/>
        </w:rPr>
        <w:t>2</w:t>
      </w:r>
      <w:r w:rsidR="008D73F0" w:rsidRPr="006225B3">
        <w:rPr>
          <w:bCs/>
        </w:rPr>
        <w:t>) информацию о наличии описи документов, входящих в состав заявки, о ее соответствии содержащимся в заявке документам;</w:t>
      </w:r>
    </w:p>
    <w:p w:rsidR="008D73F0" w:rsidRPr="006225B3" w:rsidRDefault="00260548" w:rsidP="008D73F0">
      <w:pPr>
        <w:ind w:firstLine="426"/>
        <w:rPr>
          <w:bCs/>
        </w:rPr>
      </w:pPr>
      <w:bookmarkStart w:id="164" w:name="sub_82246"/>
      <w:bookmarkEnd w:id="163"/>
      <w:r w:rsidRPr="006225B3">
        <w:rPr>
          <w:bCs/>
        </w:rPr>
        <w:t>3</w:t>
      </w:r>
      <w:r w:rsidR="008D73F0" w:rsidRPr="006225B3">
        <w:rPr>
          <w:bCs/>
        </w:rPr>
        <w:t>)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w:t>
      </w:r>
      <w:r w:rsidR="004B64C2" w:rsidRPr="006225B3">
        <w:rPr>
          <w:bCs/>
        </w:rPr>
        <w:t xml:space="preserve"> о том, пронумерована ли заявка.</w:t>
      </w:r>
    </w:p>
    <w:p w:rsidR="008D73F0" w:rsidRPr="006225B3" w:rsidRDefault="00B3359A" w:rsidP="008D73F0">
      <w:pPr>
        <w:ind w:firstLine="426"/>
        <w:rPr>
          <w:bCs/>
        </w:rPr>
      </w:pPr>
      <w:bookmarkStart w:id="165" w:name="sub_8225"/>
      <w:bookmarkEnd w:id="164"/>
      <w:r w:rsidRPr="006225B3">
        <w:rPr>
          <w:bCs/>
        </w:rPr>
        <w:t>14.</w:t>
      </w:r>
      <w:r w:rsidR="00B1069B" w:rsidRPr="006225B3">
        <w:rPr>
          <w:bCs/>
        </w:rPr>
        <w:t>6</w:t>
      </w:r>
      <w:r w:rsidRPr="006225B3">
        <w:rPr>
          <w:bCs/>
        </w:rPr>
        <w:t>.7.</w:t>
      </w:r>
      <w:r w:rsidR="008D73F0" w:rsidRPr="006225B3">
        <w:rPr>
          <w:bCs/>
        </w:rPr>
        <w:t xml:space="preserve">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w:t>
      </w:r>
      <w:r w:rsidR="008D73F0" w:rsidRPr="006225B3">
        <w:rPr>
          <w:bCs/>
        </w:rPr>
        <w:lastRenderedPageBreak/>
        <w:t>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D73F0" w:rsidRPr="006225B3" w:rsidRDefault="00B3359A" w:rsidP="008D73F0">
      <w:pPr>
        <w:ind w:firstLine="426"/>
        <w:rPr>
          <w:bCs/>
        </w:rPr>
      </w:pPr>
      <w:bookmarkStart w:id="166" w:name="sub_8226"/>
      <w:bookmarkEnd w:id="165"/>
      <w:r w:rsidRPr="006225B3">
        <w:rPr>
          <w:bCs/>
        </w:rPr>
        <w:t>14.</w:t>
      </w:r>
      <w:r w:rsidR="00B1069B" w:rsidRPr="006225B3">
        <w:rPr>
          <w:bCs/>
        </w:rPr>
        <w:t>6</w:t>
      </w:r>
      <w:r w:rsidRPr="006225B3">
        <w:rPr>
          <w:bCs/>
        </w:rPr>
        <w:t>.8</w:t>
      </w:r>
      <w:r w:rsidR="008D73F0" w:rsidRPr="006225B3">
        <w:rPr>
          <w:bCs/>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bookmarkEnd w:id="166"/>
    <w:p w:rsidR="008D73F0" w:rsidRPr="006225B3" w:rsidRDefault="008D73F0" w:rsidP="008D73F0">
      <w:pPr>
        <w:ind w:firstLine="426"/>
        <w:rPr>
          <w:bCs/>
        </w:rPr>
      </w:pPr>
      <w:r w:rsidRPr="006225B3">
        <w:rPr>
          <w:bCs/>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D73F0" w:rsidRPr="006225B3" w:rsidRDefault="00B3359A" w:rsidP="008D73F0">
      <w:pPr>
        <w:ind w:firstLine="426"/>
        <w:rPr>
          <w:bCs/>
        </w:rPr>
      </w:pPr>
      <w:bookmarkStart w:id="167" w:name="sub_8227"/>
      <w:r w:rsidRPr="006225B3">
        <w:rPr>
          <w:bCs/>
        </w:rPr>
        <w:t>14.</w:t>
      </w:r>
      <w:r w:rsidR="00B1069B" w:rsidRPr="006225B3">
        <w:rPr>
          <w:bCs/>
        </w:rPr>
        <w:t>6</w:t>
      </w:r>
      <w:r w:rsidRPr="006225B3">
        <w:rPr>
          <w:bCs/>
        </w:rPr>
        <w:t>.9</w:t>
      </w:r>
      <w:r w:rsidR="008D73F0" w:rsidRPr="006225B3">
        <w:rPr>
          <w:bCs/>
        </w:rPr>
        <w:t xml:space="preserve">.Протокол рассмотрения заявок на участие в аукционе размещается в ЕИС не позднее дня, следующего за днем его подписания. Размещенный в ЕИС протокол рассмотрения заявок считается надлежащим уведомлением участников закупки о принятом </w:t>
      </w:r>
      <w:r w:rsidRPr="006225B3">
        <w:rPr>
          <w:bCs/>
        </w:rPr>
        <w:t>К</w:t>
      </w:r>
      <w:r w:rsidR="008D73F0" w:rsidRPr="006225B3">
        <w:rPr>
          <w:bCs/>
        </w:rPr>
        <w:t xml:space="preserve">омиссией решении о допуске или </w:t>
      </w:r>
      <w:r w:rsidRPr="006225B3">
        <w:rPr>
          <w:bCs/>
        </w:rPr>
        <w:t xml:space="preserve">отказе в допуске </w:t>
      </w:r>
      <w:r w:rsidR="008D73F0" w:rsidRPr="006225B3">
        <w:rPr>
          <w:bCs/>
        </w:rPr>
        <w:t>на участие в аукционе.</w:t>
      </w:r>
    </w:p>
    <w:p w:rsidR="008D73F0" w:rsidRPr="006225B3" w:rsidRDefault="00B3359A" w:rsidP="008D73F0">
      <w:pPr>
        <w:ind w:firstLine="426"/>
        <w:rPr>
          <w:b/>
          <w:bCs/>
        </w:rPr>
      </w:pPr>
      <w:bookmarkStart w:id="168" w:name="sub_80240"/>
      <w:bookmarkEnd w:id="167"/>
      <w:r w:rsidRPr="006225B3">
        <w:rPr>
          <w:b/>
          <w:bCs/>
        </w:rPr>
        <w:t>14.</w:t>
      </w:r>
      <w:r w:rsidR="00B1069B" w:rsidRPr="006225B3">
        <w:rPr>
          <w:b/>
          <w:bCs/>
        </w:rPr>
        <w:t>7</w:t>
      </w:r>
      <w:r w:rsidRPr="006225B3">
        <w:rPr>
          <w:b/>
          <w:bCs/>
        </w:rPr>
        <w:t>.</w:t>
      </w:r>
      <w:r w:rsidR="008D73F0" w:rsidRPr="006225B3">
        <w:rPr>
          <w:b/>
          <w:bCs/>
        </w:rPr>
        <w:t>Порядок проведения аукциона</w:t>
      </w:r>
      <w:r w:rsidR="00412EA9" w:rsidRPr="006225B3">
        <w:rPr>
          <w:b/>
          <w:bCs/>
        </w:rPr>
        <w:t>.</w:t>
      </w:r>
    </w:p>
    <w:p w:rsidR="008D73F0" w:rsidRPr="006225B3" w:rsidRDefault="00B3359A" w:rsidP="008D73F0">
      <w:pPr>
        <w:ind w:firstLine="426"/>
        <w:rPr>
          <w:bCs/>
        </w:rPr>
      </w:pPr>
      <w:bookmarkStart w:id="169" w:name="sub_8228"/>
      <w:bookmarkEnd w:id="168"/>
      <w:r w:rsidRPr="006225B3">
        <w:rPr>
          <w:bCs/>
        </w:rPr>
        <w:t>14.</w:t>
      </w:r>
      <w:r w:rsidR="00B1069B" w:rsidRPr="006225B3">
        <w:rPr>
          <w:bCs/>
        </w:rPr>
        <w:t>7</w:t>
      </w:r>
      <w:r w:rsidRPr="006225B3">
        <w:rPr>
          <w:bCs/>
        </w:rPr>
        <w:t>.1</w:t>
      </w:r>
      <w:r w:rsidR="008D73F0" w:rsidRPr="006225B3">
        <w:rPr>
          <w:bCs/>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за право заключения договора.</w:t>
      </w:r>
    </w:p>
    <w:p w:rsidR="008D73F0" w:rsidRPr="006225B3" w:rsidRDefault="00B3359A" w:rsidP="008D73F0">
      <w:pPr>
        <w:ind w:firstLine="426"/>
        <w:rPr>
          <w:bCs/>
        </w:rPr>
      </w:pPr>
      <w:bookmarkStart w:id="170" w:name="sub_8229"/>
      <w:bookmarkEnd w:id="169"/>
      <w:r w:rsidRPr="006225B3">
        <w:rPr>
          <w:bCs/>
        </w:rPr>
        <w:t>14.</w:t>
      </w:r>
      <w:r w:rsidR="00B1069B" w:rsidRPr="006225B3">
        <w:rPr>
          <w:bCs/>
        </w:rPr>
        <w:t>7</w:t>
      </w:r>
      <w:r w:rsidRPr="006225B3">
        <w:rPr>
          <w:bCs/>
        </w:rPr>
        <w:t>.2</w:t>
      </w:r>
      <w:r w:rsidR="008D73F0" w:rsidRPr="006225B3">
        <w:rPr>
          <w:bCs/>
        </w:rPr>
        <w:t xml:space="preserve">.Аукцион проводится </w:t>
      </w:r>
      <w:r w:rsidRPr="006225B3">
        <w:rPr>
          <w:bCs/>
        </w:rPr>
        <w:t>К</w:t>
      </w:r>
      <w:r w:rsidR="008D73F0" w:rsidRPr="006225B3">
        <w:rPr>
          <w:bCs/>
        </w:rPr>
        <w:t xml:space="preserve">омиссией в день, во время и в месте, которые указаны в документации об аукционе, в присутствии председателя </w:t>
      </w:r>
      <w:r w:rsidRPr="006225B3">
        <w:rPr>
          <w:bCs/>
        </w:rPr>
        <w:t>К</w:t>
      </w:r>
      <w:r w:rsidR="008D73F0" w:rsidRPr="006225B3">
        <w:rPr>
          <w:bCs/>
        </w:rPr>
        <w:t xml:space="preserve">омиссии, ее членов, участников аукциона (их уполномоченных представителей). Аукционист выбирается из числа членов </w:t>
      </w:r>
      <w:r w:rsidRPr="006225B3">
        <w:rPr>
          <w:bCs/>
        </w:rPr>
        <w:t>К</w:t>
      </w:r>
      <w:r w:rsidR="008D73F0" w:rsidRPr="006225B3">
        <w:rPr>
          <w:bCs/>
        </w:rPr>
        <w:t>омиссии путем их голосования или привлекается Заказчиком.</w:t>
      </w:r>
    </w:p>
    <w:p w:rsidR="008D73F0" w:rsidRPr="006225B3" w:rsidRDefault="00B3359A" w:rsidP="008D73F0">
      <w:pPr>
        <w:ind w:firstLine="426"/>
        <w:rPr>
          <w:bCs/>
        </w:rPr>
      </w:pPr>
      <w:bookmarkStart w:id="171" w:name="sub_8230"/>
      <w:bookmarkEnd w:id="170"/>
      <w:r w:rsidRPr="006225B3">
        <w:rPr>
          <w:bCs/>
        </w:rPr>
        <w:t>14.</w:t>
      </w:r>
      <w:r w:rsidR="00B1069B" w:rsidRPr="006225B3">
        <w:rPr>
          <w:bCs/>
        </w:rPr>
        <w:t>7</w:t>
      </w:r>
      <w:r w:rsidRPr="006225B3">
        <w:rPr>
          <w:bCs/>
        </w:rPr>
        <w:t>.3</w:t>
      </w:r>
      <w:r w:rsidR="008D73F0" w:rsidRPr="006225B3">
        <w:rPr>
          <w:bCs/>
        </w:rPr>
        <w:t xml:space="preserve">.Секретарь </w:t>
      </w:r>
      <w:r w:rsidRPr="006225B3">
        <w:rPr>
          <w:bCs/>
        </w:rPr>
        <w:t>К</w:t>
      </w:r>
      <w:r w:rsidR="008D73F0" w:rsidRPr="006225B3">
        <w:rPr>
          <w:bCs/>
        </w:rPr>
        <w:t>омиссии ведет протокол проведения аукциона. Кроме того, он может осуществлять аудиозапись аукциона.</w:t>
      </w:r>
    </w:p>
    <w:bookmarkEnd w:id="171"/>
    <w:p w:rsidR="008D73F0" w:rsidRPr="006225B3" w:rsidRDefault="008D73F0" w:rsidP="008D73F0">
      <w:pPr>
        <w:ind w:firstLine="426"/>
        <w:rPr>
          <w:bCs/>
        </w:rPr>
      </w:pPr>
      <w:r w:rsidRPr="006225B3">
        <w:rPr>
          <w:bCs/>
        </w:rPr>
        <w:t>Любой участник аукциона вправе осуществлять аудио</w:t>
      </w:r>
      <w:r w:rsidR="006F0689" w:rsidRPr="006225B3">
        <w:rPr>
          <w:bCs/>
        </w:rPr>
        <w:t>запись</w:t>
      </w:r>
      <w:r w:rsidRPr="006225B3">
        <w:rPr>
          <w:bCs/>
        </w:rPr>
        <w:t xml:space="preserve">, уведомив об этом председателя </w:t>
      </w:r>
      <w:r w:rsidR="00B3359A" w:rsidRPr="006225B3">
        <w:rPr>
          <w:bCs/>
        </w:rPr>
        <w:t>К</w:t>
      </w:r>
      <w:r w:rsidRPr="006225B3">
        <w:rPr>
          <w:bCs/>
        </w:rPr>
        <w:t>омиссии. В таком случае в протоколе проведения аукциона делается соответствующая отметка.</w:t>
      </w:r>
    </w:p>
    <w:p w:rsidR="008D73F0" w:rsidRPr="006225B3" w:rsidRDefault="00702A2E" w:rsidP="008D73F0">
      <w:pPr>
        <w:ind w:firstLine="426"/>
        <w:rPr>
          <w:bCs/>
        </w:rPr>
      </w:pPr>
      <w:bookmarkStart w:id="172" w:name="sub_8231"/>
      <w:r w:rsidRPr="006225B3">
        <w:rPr>
          <w:bCs/>
        </w:rPr>
        <w:t>14.</w:t>
      </w:r>
      <w:r w:rsidR="00B1069B" w:rsidRPr="006225B3">
        <w:rPr>
          <w:bCs/>
        </w:rPr>
        <w:t>7</w:t>
      </w:r>
      <w:r w:rsidRPr="006225B3">
        <w:rPr>
          <w:bCs/>
        </w:rPr>
        <w:t>.4</w:t>
      </w:r>
      <w:r w:rsidR="008D73F0" w:rsidRPr="006225B3">
        <w:rPr>
          <w:bCs/>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D73F0" w:rsidRPr="006225B3" w:rsidRDefault="00702A2E" w:rsidP="008D73F0">
      <w:pPr>
        <w:ind w:firstLine="426"/>
        <w:rPr>
          <w:bCs/>
        </w:rPr>
      </w:pPr>
      <w:bookmarkStart w:id="173" w:name="sub_8232"/>
      <w:bookmarkEnd w:id="172"/>
      <w:r w:rsidRPr="006225B3">
        <w:rPr>
          <w:bCs/>
        </w:rPr>
        <w:t>14.</w:t>
      </w:r>
      <w:r w:rsidR="00B1069B" w:rsidRPr="006225B3">
        <w:rPr>
          <w:bCs/>
        </w:rPr>
        <w:t>7</w:t>
      </w:r>
      <w:r w:rsidRPr="006225B3">
        <w:rPr>
          <w:bCs/>
        </w:rPr>
        <w:t>.5</w:t>
      </w:r>
      <w:r w:rsidR="008D73F0" w:rsidRPr="006225B3">
        <w:rPr>
          <w:bCs/>
        </w:rPr>
        <w:t>.Шаг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D73F0" w:rsidRPr="006225B3" w:rsidRDefault="00702A2E" w:rsidP="008D73F0">
      <w:pPr>
        <w:ind w:firstLine="426"/>
        <w:rPr>
          <w:bCs/>
        </w:rPr>
      </w:pPr>
      <w:bookmarkStart w:id="174" w:name="sub_8233"/>
      <w:bookmarkEnd w:id="173"/>
      <w:r w:rsidRPr="006225B3">
        <w:rPr>
          <w:bCs/>
        </w:rPr>
        <w:t>14.</w:t>
      </w:r>
      <w:r w:rsidR="00B1069B" w:rsidRPr="006225B3">
        <w:rPr>
          <w:bCs/>
        </w:rPr>
        <w:t>7</w:t>
      </w:r>
      <w:r w:rsidRPr="006225B3">
        <w:rPr>
          <w:bCs/>
        </w:rPr>
        <w:t>.6</w:t>
      </w:r>
      <w:r w:rsidR="008D73F0" w:rsidRPr="006225B3">
        <w:rPr>
          <w:bCs/>
        </w:rPr>
        <w:t>.Аукцион проводится в следующем порядке:</w:t>
      </w:r>
    </w:p>
    <w:p w:rsidR="008D73F0" w:rsidRPr="006225B3" w:rsidRDefault="008D73F0" w:rsidP="008D73F0">
      <w:pPr>
        <w:ind w:firstLine="426"/>
        <w:rPr>
          <w:bCs/>
        </w:rPr>
      </w:pPr>
      <w:bookmarkStart w:id="175" w:name="sub_82331"/>
      <w:bookmarkEnd w:id="174"/>
      <w:r w:rsidRPr="006225B3">
        <w:rPr>
          <w:bCs/>
        </w:rPr>
        <w:t xml:space="preserve">1) секретарь </w:t>
      </w:r>
      <w:r w:rsidR="00702A2E" w:rsidRPr="006225B3">
        <w:rPr>
          <w:bCs/>
        </w:rPr>
        <w:t>К</w:t>
      </w:r>
      <w:r w:rsidRPr="006225B3">
        <w:rPr>
          <w:bCs/>
        </w:rPr>
        <w:t xml:space="preserve">омиссии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w:t>
      </w:r>
      <w:r w:rsidR="00702A2E" w:rsidRPr="006225B3">
        <w:rPr>
          <w:bCs/>
        </w:rPr>
        <w:t>К</w:t>
      </w:r>
      <w:r w:rsidRPr="006225B3">
        <w:rPr>
          <w:bCs/>
        </w:rPr>
        <w:t>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D73F0" w:rsidRPr="006225B3" w:rsidRDefault="008D73F0" w:rsidP="008D73F0">
      <w:pPr>
        <w:ind w:firstLine="426"/>
        <w:rPr>
          <w:bCs/>
        </w:rPr>
      </w:pPr>
      <w:bookmarkStart w:id="176" w:name="sub_82332"/>
      <w:bookmarkEnd w:id="175"/>
      <w:r w:rsidRPr="006225B3">
        <w:rPr>
          <w:bCs/>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D73F0" w:rsidRPr="006225B3" w:rsidRDefault="008D73F0" w:rsidP="008D73F0">
      <w:pPr>
        <w:ind w:firstLine="426"/>
        <w:rPr>
          <w:bCs/>
        </w:rPr>
      </w:pPr>
      <w:bookmarkStart w:id="177" w:name="sub_82333"/>
      <w:bookmarkEnd w:id="176"/>
      <w:r w:rsidRPr="006225B3">
        <w:rPr>
          <w:bCs/>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w:t>
      </w:r>
      <w:r w:rsidRPr="006225B3">
        <w:rPr>
          <w:bCs/>
        </w:rPr>
        <w:lastRenderedPageBreak/>
        <w:t>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D73F0" w:rsidRPr="006225B3" w:rsidRDefault="008D73F0" w:rsidP="008D73F0">
      <w:pPr>
        <w:ind w:firstLine="426"/>
        <w:rPr>
          <w:bCs/>
        </w:rPr>
      </w:pPr>
      <w:bookmarkStart w:id="178" w:name="sub_82334"/>
      <w:bookmarkEnd w:id="177"/>
      <w:r w:rsidRPr="006225B3">
        <w:rPr>
          <w:bCs/>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D73F0" w:rsidRPr="006225B3" w:rsidRDefault="008D73F0" w:rsidP="008D73F0">
      <w:pPr>
        <w:ind w:firstLine="426"/>
        <w:rPr>
          <w:bCs/>
        </w:rPr>
      </w:pPr>
      <w:bookmarkStart w:id="179" w:name="sub_82335"/>
      <w:bookmarkEnd w:id="178"/>
      <w:r w:rsidRPr="006225B3">
        <w:rPr>
          <w:bCs/>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sub_8232" w:history="1">
        <w:r w:rsidRPr="006225B3">
          <w:rPr>
            <w:rStyle w:val="af"/>
            <w:bCs/>
            <w:color w:val="auto"/>
            <w:u w:val="none"/>
          </w:rPr>
          <w:t>п. </w:t>
        </w:r>
        <w:r w:rsidR="00702A2E" w:rsidRPr="006225B3">
          <w:rPr>
            <w:rStyle w:val="af"/>
            <w:bCs/>
            <w:color w:val="auto"/>
            <w:u w:val="none"/>
          </w:rPr>
          <w:t>14.6.5</w:t>
        </w:r>
        <w:r w:rsidRPr="006225B3">
          <w:rPr>
            <w:rStyle w:val="af"/>
            <w:bCs/>
            <w:color w:val="auto"/>
            <w:u w:val="none"/>
          </w:rPr>
          <w:t>.</w:t>
        </w:r>
      </w:hyperlink>
      <w:r w:rsidRPr="006225B3">
        <w:rPr>
          <w:bCs/>
        </w:rPr>
        <w:t xml:space="preserve">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D73F0" w:rsidRPr="006225B3" w:rsidRDefault="00702A2E" w:rsidP="008D73F0">
      <w:pPr>
        <w:ind w:firstLine="426"/>
        <w:rPr>
          <w:bCs/>
        </w:rPr>
      </w:pPr>
      <w:bookmarkStart w:id="180" w:name="sub_8234"/>
      <w:bookmarkEnd w:id="179"/>
      <w:r w:rsidRPr="006225B3">
        <w:rPr>
          <w:bCs/>
        </w:rPr>
        <w:t>14.</w:t>
      </w:r>
      <w:r w:rsidR="00B1069B" w:rsidRPr="006225B3">
        <w:rPr>
          <w:bCs/>
        </w:rPr>
        <w:t>7</w:t>
      </w:r>
      <w:r w:rsidRPr="006225B3">
        <w:rPr>
          <w:bCs/>
        </w:rPr>
        <w:t>.7</w:t>
      </w:r>
      <w:r w:rsidR="008D73F0" w:rsidRPr="006225B3">
        <w:rPr>
          <w:bCs/>
        </w:rPr>
        <w:t>.Если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 При этом учитываются следующие особенности:</w:t>
      </w:r>
    </w:p>
    <w:p w:rsidR="008D73F0" w:rsidRPr="006225B3" w:rsidRDefault="008D73F0" w:rsidP="008D73F0">
      <w:pPr>
        <w:ind w:firstLine="426"/>
        <w:rPr>
          <w:bCs/>
        </w:rPr>
      </w:pPr>
      <w:bookmarkStart w:id="181" w:name="sub_82341"/>
      <w:bookmarkEnd w:id="180"/>
      <w:r w:rsidRPr="006225B3">
        <w:rPr>
          <w:bCs/>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D73F0" w:rsidRPr="006225B3" w:rsidRDefault="008D73F0" w:rsidP="008D73F0">
      <w:pPr>
        <w:ind w:firstLine="426"/>
        <w:rPr>
          <w:bCs/>
        </w:rPr>
      </w:pPr>
      <w:bookmarkStart w:id="182" w:name="sub_82342"/>
      <w:bookmarkEnd w:id="181"/>
      <w:r w:rsidRPr="006225B3">
        <w:rPr>
          <w:bCs/>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D73F0" w:rsidRPr="006225B3" w:rsidRDefault="00702A2E" w:rsidP="008D73F0">
      <w:pPr>
        <w:ind w:firstLine="426"/>
        <w:rPr>
          <w:bCs/>
        </w:rPr>
      </w:pPr>
      <w:bookmarkStart w:id="183" w:name="sub_8235"/>
      <w:bookmarkEnd w:id="182"/>
      <w:r w:rsidRPr="006225B3">
        <w:rPr>
          <w:bCs/>
        </w:rPr>
        <w:t>14.</w:t>
      </w:r>
      <w:r w:rsidR="00B1069B" w:rsidRPr="006225B3">
        <w:rPr>
          <w:bCs/>
        </w:rPr>
        <w:t>7</w:t>
      </w:r>
      <w:r w:rsidRPr="006225B3">
        <w:rPr>
          <w:bCs/>
        </w:rPr>
        <w:t>.8</w:t>
      </w:r>
      <w:r w:rsidR="008D73F0" w:rsidRPr="006225B3">
        <w:rPr>
          <w:bCs/>
        </w:rPr>
        <w:t xml:space="preserve">.Протокол проведения аукциона должен содержать </w:t>
      </w:r>
      <w:r w:rsidR="00146C71" w:rsidRPr="006225B3">
        <w:rPr>
          <w:bCs/>
        </w:rPr>
        <w:t>сведения</w:t>
      </w:r>
      <w:r w:rsidR="00A11CDC" w:rsidRPr="006225B3">
        <w:rPr>
          <w:bCs/>
        </w:rPr>
        <w:t xml:space="preserve"> согласно п.п.12.9.</w:t>
      </w:r>
      <w:r w:rsidR="00F23DBE" w:rsidRPr="006225B3">
        <w:rPr>
          <w:bCs/>
        </w:rPr>
        <w:t>3</w:t>
      </w:r>
      <w:r w:rsidR="00A11CDC" w:rsidRPr="006225B3">
        <w:rPr>
          <w:bCs/>
        </w:rPr>
        <w:t xml:space="preserve"> Положения</w:t>
      </w:r>
      <w:r w:rsidR="004034B3" w:rsidRPr="006225B3">
        <w:rPr>
          <w:bCs/>
        </w:rPr>
        <w:t>.</w:t>
      </w:r>
    </w:p>
    <w:p w:rsidR="008D73F0" w:rsidRPr="006225B3" w:rsidRDefault="00702A2E" w:rsidP="008D73F0">
      <w:pPr>
        <w:ind w:firstLine="426"/>
        <w:rPr>
          <w:bCs/>
        </w:rPr>
      </w:pPr>
      <w:bookmarkStart w:id="184" w:name="sub_8236"/>
      <w:bookmarkEnd w:id="183"/>
      <w:r w:rsidRPr="006225B3">
        <w:rPr>
          <w:bCs/>
        </w:rPr>
        <w:t>14.</w:t>
      </w:r>
      <w:r w:rsidR="00B1069B" w:rsidRPr="006225B3">
        <w:rPr>
          <w:bCs/>
        </w:rPr>
        <w:t>7</w:t>
      </w:r>
      <w:r w:rsidRPr="006225B3">
        <w:rPr>
          <w:bCs/>
        </w:rPr>
        <w:t>.9</w:t>
      </w:r>
      <w:r w:rsidR="008D73F0" w:rsidRPr="006225B3">
        <w:rPr>
          <w:bCs/>
        </w:rPr>
        <w:t xml:space="preserve">.Протокол проведения аукциона оформляется секретарем </w:t>
      </w:r>
      <w:r w:rsidRPr="006225B3">
        <w:rPr>
          <w:bCs/>
        </w:rPr>
        <w:t>К</w:t>
      </w:r>
      <w:r w:rsidR="008D73F0" w:rsidRPr="006225B3">
        <w:rPr>
          <w:bCs/>
        </w:rPr>
        <w:t xml:space="preserve">омиссии. В день проведения аукциона протокол подписывают присутствующие члены </w:t>
      </w:r>
      <w:r w:rsidRPr="006225B3">
        <w:rPr>
          <w:bCs/>
        </w:rPr>
        <w:t>К</w:t>
      </w:r>
      <w:r w:rsidR="008D73F0" w:rsidRPr="006225B3">
        <w:rPr>
          <w:bCs/>
        </w:rPr>
        <w:t>омиссии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D73F0" w:rsidRPr="006225B3" w:rsidRDefault="00702A2E" w:rsidP="008D73F0">
      <w:pPr>
        <w:ind w:firstLine="426"/>
        <w:rPr>
          <w:bCs/>
        </w:rPr>
      </w:pPr>
      <w:bookmarkStart w:id="185" w:name="sub_8237"/>
      <w:bookmarkEnd w:id="184"/>
      <w:r w:rsidRPr="006225B3">
        <w:rPr>
          <w:bCs/>
        </w:rPr>
        <w:t>14.</w:t>
      </w:r>
      <w:r w:rsidR="00B1069B" w:rsidRPr="006225B3">
        <w:rPr>
          <w:bCs/>
        </w:rPr>
        <w:t>7</w:t>
      </w:r>
      <w:r w:rsidRPr="006225B3">
        <w:rPr>
          <w:bCs/>
        </w:rPr>
        <w:t>.1</w:t>
      </w:r>
      <w:r w:rsidR="00412EA9" w:rsidRPr="006225B3">
        <w:rPr>
          <w:bCs/>
        </w:rPr>
        <w:t>0</w:t>
      </w:r>
      <w:r w:rsidR="008D73F0" w:rsidRPr="006225B3">
        <w:rPr>
          <w:bCs/>
        </w:rPr>
        <w:t>.Протокол проведения аукциона размещается Заказчиком в ЕИС не позднее чем через три дня со дня подписания.</w:t>
      </w:r>
    </w:p>
    <w:p w:rsidR="00096BBB" w:rsidRPr="006225B3" w:rsidRDefault="00096BBB" w:rsidP="008D73F0">
      <w:pPr>
        <w:ind w:firstLine="426"/>
        <w:rPr>
          <w:bCs/>
        </w:rPr>
      </w:pPr>
      <w:bookmarkStart w:id="186" w:name="sub_8238"/>
      <w:bookmarkEnd w:id="185"/>
      <w:r w:rsidRPr="006225B3">
        <w:rPr>
          <w:bCs/>
        </w:rPr>
        <w:t>14.</w:t>
      </w:r>
      <w:r w:rsidR="00B1069B" w:rsidRPr="006225B3">
        <w:rPr>
          <w:bCs/>
        </w:rPr>
        <w:t>8</w:t>
      </w:r>
      <w:r w:rsidRPr="006225B3">
        <w:rPr>
          <w:bCs/>
        </w:rPr>
        <w:t>.Заключение договора по результатам аукциона.</w:t>
      </w:r>
    </w:p>
    <w:p w:rsidR="00D36BE7" w:rsidRPr="006225B3" w:rsidRDefault="00D36BE7" w:rsidP="00D36BE7">
      <w:pPr>
        <w:ind w:firstLine="426"/>
        <w:rPr>
          <w:bCs/>
        </w:rPr>
      </w:pPr>
      <w:r w:rsidRPr="006225B3">
        <w:rPr>
          <w:bCs/>
        </w:rPr>
        <w:t>14</w:t>
      </w:r>
      <w:r w:rsidR="00B1069B" w:rsidRPr="006225B3">
        <w:rPr>
          <w:bCs/>
        </w:rPr>
        <w:t>.8</w:t>
      </w:r>
      <w:r w:rsidRPr="006225B3">
        <w:rPr>
          <w:bCs/>
        </w:rPr>
        <w:t>.</w:t>
      </w:r>
      <w:r w:rsidR="00096BBB" w:rsidRPr="006225B3">
        <w:rPr>
          <w:bCs/>
        </w:rPr>
        <w:t>1.</w:t>
      </w:r>
      <w:r w:rsidRPr="006225B3">
        <w:rPr>
          <w:bCs/>
        </w:rPr>
        <w:t>По результатам аукциона договор заключается с победителем аукциона (единственным участником аукциона, заявка которого признана соответствующей) на условиях, указанных в заявке на участие в конкурсе, поданной участником аукциона, с которым заключается договор, и в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36BE7" w:rsidRPr="006225B3" w:rsidRDefault="00D36BE7" w:rsidP="00D36BE7">
      <w:pPr>
        <w:ind w:firstLine="426"/>
        <w:rPr>
          <w:bCs/>
        </w:rPr>
      </w:pPr>
      <w:r w:rsidRPr="006225B3">
        <w:rPr>
          <w:bCs/>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23 Положения.</w:t>
      </w:r>
    </w:p>
    <w:p w:rsidR="00D36BE7" w:rsidRPr="006225B3" w:rsidRDefault="00D36BE7" w:rsidP="00D36BE7">
      <w:pPr>
        <w:ind w:firstLine="426"/>
        <w:rPr>
          <w:bCs/>
        </w:rPr>
      </w:pPr>
      <w:r w:rsidRPr="006225B3">
        <w:rPr>
          <w:bCs/>
        </w:rPr>
        <w:t>14.</w:t>
      </w:r>
      <w:r w:rsidR="00B1069B" w:rsidRPr="006225B3">
        <w:rPr>
          <w:bCs/>
        </w:rPr>
        <w:t>8</w:t>
      </w:r>
      <w:r w:rsidRPr="006225B3">
        <w:rPr>
          <w:bCs/>
        </w:rPr>
        <w:t>.</w:t>
      </w:r>
      <w:r w:rsidR="00096BBB" w:rsidRPr="006225B3">
        <w:rPr>
          <w:bCs/>
        </w:rPr>
        <w:t>2.</w:t>
      </w:r>
      <w:r w:rsidRPr="006225B3">
        <w:rPr>
          <w:bCs/>
        </w:rPr>
        <w:t>При уклонении победителя аукциона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аукциона, и заключить договор с участником аукциона, заявке на участие в аукционе которого присвоен второй номер.</w:t>
      </w:r>
    </w:p>
    <w:p w:rsidR="00D36BE7" w:rsidRPr="006225B3" w:rsidRDefault="00D36BE7" w:rsidP="00D36BE7">
      <w:pPr>
        <w:ind w:firstLine="426"/>
        <w:rPr>
          <w:bCs/>
        </w:rPr>
      </w:pPr>
      <w:r w:rsidRPr="006225B3">
        <w:rPr>
          <w:bCs/>
        </w:rPr>
        <w:t>14.</w:t>
      </w:r>
      <w:r w:rsidR="00B1069B" w:rsidRPr="006225B3">
        <w:rPr>
          <w:bCs/>
        </w:rPr>
        <w:t>8</w:t>
      </w:r>
      <w:r w:rsidRPr="006225B3">
        <w:rPr>
          <w:bCs/>
        </w:rPr>
        <w:t>.</w:t>
      </w:r>
      <w:r w:rsidR="00096BBB" w:rsidRPr="006225B3">
        <w:rPr>
          <w:bCs/>
        </w:rPr>
        <w:t>3.</w:t>
      </w:r>
      <w:r w:rsidRPr="006225B3">
        <w:rPr>
          <w:bCs/>
        </w:rPr>
        <w:t xml:space="preserve">Проект договора для участника аукциона, заявке на участие в аукционе которого присвоен второй номер, составляется Заказчиком путем включения проект договора, цены </w:t>
      </w:r>
      <w:r w:rsidRPr="006225B3">
        <w:rPr>
          <w:bCs/>
        </w:rPr>
        <w:lastRenderedPageBreak/>
        <w:t xml:space="preserve">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Проект договора подлежит направлению Заказчиком этому участнику в срок, не превышающий десяти дней с даты признания победителя </w:t>
      </w:r>
      <w:r w:rsidR="00DC1A77" w:rsidRPr="006225B3">
        <w:rPr>
          <w:bCs/>
        </w:rPr>
        <w:t>аукциона</w:t>
      </w:r>
      <w:r w:rsidRPr="006225B3">
        <w:rPr>
          <w:bCs/>
        </w:rPr>
        <w:t xml:space="preserve"> уклонившимся от заключения договора. Участник конкурса, заявке на участие в </w:t>
      </w:r>
      <w:r w:rsidR="00DC1A77" w:rsidRPr="006225B3">
        <w:rPr>
          <w:bCs/>
        </w:rPr>
        <w:t>аукционе</w:t>
      </w:r>
      <w:r w:rsidRPr="006225B3">
        <w:rPr>
          <w:bCs/>
        </w:rPr>
        <w:t>, которого присвоен второй номер, обязан подписать договор и передать его Заказчику в порядке и в сроки, которые предусмотрены главой 23 Положения.</w:t>
      </w:r>
    </w:p>
    <w:bookmarkEnd w:id="186"/>
    <w:p w:rsidR="00B94107" w:rsidRPr="006225B3" w:rsidRDefault="00B94107" w:rsidP="004B2565">
      <w:pPr>
        <w:pStyle w:val="Standard"/>
        <w:ind w:firstLine="426"/>
        <w:rPr>
          <w:b/>
          <w:bCs/>
          <w:color w:val="943634"/>
        </w:rPr>
      </w:pPr>
    </w:p>
    <w:p w:rsidR="00E51C88" w:rsidRPr="006225B3" w:rsidRDefault="00E51C88" w:rsidP="004B2565">
      <w:pPr>
        <w:pStyle w:val="Standard"/>
        <w:ind w:firstLine="426"/>
        <w:jc w:val="center"/>
        <w:rPr>
          <w:color w:val="auto"/>
        </w:rPr>
      </w:pPr>
      <w:r w:rsidRPr="006225B3">
        <w:rPr>
          <w:b/>
          <w:bCs/>
          <w:color w:val="auto"/>
        </w:rPr>
        <w:t>1</w:t>
      </w:r>
      <w:r w:rsidR="00412EA9" w:rsidRPr="006225B3">
        <w:rPr>
          <w:b/>
          <w:bCs/>
          <w:color w:val="auto"/>
        </w:rPr>
        <w:t>5</w:t>
      </w:r>
      <w:r w:rsidRPr="006225B3">
        <w:rPr>
          <w:b/>
          <w:bCs/>
          <w:color w:val="auto"/>
        </w:rPr>
        <w:t>. П</w:t>
      </w:r>
      <w:r w:rsidR="004A1B58" w:rsidRPr="006225B3">
        <w:rPr>
          <w:b/>
          <w:bCs/>
          <w:color w:val="auto"/>
        </w:rPr>
        <w:t>орядок проведения открытого конкурса</w:t>
      </w:r>
    </w:p>
    <w:p w:rsidR="00AD3780" w:rsidRPr="006225B3" w:rsidRDefault="00AD3780" w:rsidP="004B2565">
      <w:pPr>
        <w:pStyle w:val="Standard"/>
        <w:ind w:firstLine="426"/>
      </w:pPr>
      <w:r w:rsidRPr="006225B3">
        <w:t>1</w:t>
      </w:r>
      <w:r w:rsidR="00412EA9" w:rsidRPr="006225B3">
        <w:t>5</w:t>
      </w:r>
      <w:r w:rsidRPr="006225B3">
        <w:t>.1.Под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AD3780" w:rsidRPr="006225B3" w:rsidRDefault="00AD3780" w:rsidP="004B2565">
      <w:pPr>
        <w:pStyle w:val="Standard"/>
        <w:ind w:firstLine="426"/>
      </w:pPr>
      <w:r w:rsidRPr="006225B3">
        <w:t xml:space="preserve">Извещение о проведении открытого конкурса, размещается заказчиком в </w:t>
      </w:r>
      <w:r w:rsidR="003E6C08" w:rsidRPr="006225B3">
        <w:t>ЕИС</w:t>
      </w:r>
      <w:r w:rsidRPr="006225B3">
        <w:t xml:space="preserve"> не менее чем за пятнадцать дней до даты окончания срока подачи заявок на участие в конкурсе.</w:t>
      </w:r>
    </w:p>
    <w:p w:rsidR="00AD3780" w:rsidRPr="006225B3" w:rsidRDefault="00AD3780" w:rsidP="004B2565">
      <w:pPr>
        <w:pStyle w:val="Standard"/>
        <w:ind w:firstLine="426"/>
      </w:pPr>
      <w:r w:rsidRPr="006225B3">
        <w:t xml:space="preserve">Размещение конкурсной документации в </w:t>
      </w:r>
      <w:r w:rsidR="003E6C08" w:rsidRPr="006225B3">
        <w:t>ЕИС</w:t>
      </w:r>
      <w:r w:rsidRPr="006225B3">
        <w:t xml:space="preserve"> осуществляется </w:t>
      </w:r>
      <w:r w:rsidR="007C1322" w:rsidRPr="006225B3">
        <w:t>З</w:t>
      </w:r>
      <w:r w:rsidRPr="006225B3">
        <w:t xml:space="preserve">аказчиком одновременно с размещением извещения о проведении </w:t>
      </w:r>
      <w:r w:rsidR="00C245B0" w:rsidRPr="006225B3">
        <w:t xml:space="preserve">открытого </w:t>
      </w:r>
      <w:r w:rsidRPr="006225B3">
        <w:t xml:space="preserve">конкурса, Порядок предоставления конкурсной документации участникам закупки устанавливается в соответствии с </w:t>
      </w:r>
      <w:r w:rsidR="00BD0BFD" w:rsidRPr="006225B3">
        <w:t>главой</w:t>
      </w:r>
      <w:r w:rsidRPr="006225B3">
        <w:t xml:space="preserve"> 12 Положения и конкурсной документацией.</w:t>
      </w:r>
    </w:p>
    <w:p w:rsidR="00AD3780" w:rsidRPr="006225B3" w:rsidRDefault="00AD3780" w:rsidP="004B2565">
      <w:pPr>
        <w:pStyle w:val="Standard"/>
        <w:ind w:firstLine="426"/>
      </w:pPr>
      <w:r w:rsidRPr="006225B3">
        <w:t>1</w:t>
      </w:r>
      <w:r w:rsidR="00BD0BFD" w:rsidRPr="006225B3">
        <w:t>5</w:t>
      </w:r>
      <w:r w:rsidRPr="006225B3">
        <w:t>.2.В извещении о проведении открытого конкурса должны быть указаны следующие сведения:</w:t>
      </w:r>
    </w:p>
    <w:p w:rsidR="00AD3780" w:rsidRPr="006225B3" w:rsidRDefault="00AD3780" w:rsidP="004B2565">
      <w:pPr>
        <w:pStyle w:val="Standard"/>
        <w:ind w:firstLine="426"/>
      </w:pPr>
      <w:r w:rsidRPr="006225B3">
        <w:t>1) способ закупки - открытый конкурс;</w:t>
      </w:r>
    </w:p>
    <w:p w:rsidR="00AD3780" w:rsidRPr="006225B3" w:rsidRDefault="00AD3780" w:rsidP="004B2565">
      <w:pPr>
        <w:pStyle w:val="Standard"/>
        <w:ind w:firstLine="426"/>
      </w:pPr>
      <w:r w:rsidRPr="006225B3">
        <w:t xml:space="preserve">2) наименование, место нахождения, почтовый адрес, адрес электронной почты, номер контактного телефона </w:t>
      </w:r>
      <w:r w:rsidR="007C1322" w:rsidRPr="006225B3">
        <w:t>З</w:t>
      </w:r>
      <w:r w:rsidR="006F0689" w:rsidRPr="006225B3">
        <w:t>аказчика</w:t>
      </w:r>
      <w:r w:rsidRPr="006225B3">
        <w:t>;</w:t>
      </w:r>
    </w:p>
    <w:p w:rsidR="00AD3780" w:rsidRPr="006225B3" w:rsidRDefault="00AD3780" w:rsidP="004B2565">
      <w:pPr>
        <w:pStyle w:val="Standard"/>
        <w:ind w:firstLine="426"/>
      </w:pPr>
      <w:r w:rsidRPr="006225B3">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AD3780" w:rsidRPr="006225B3" w:rsidRDefault="00AD3780" w:rsidP="004B2565">
      <w:pPr>
        <w:pStyle w:val="Standard"/>
        <w:ind w:firstLine="426"/>
      </w:pPr>
      <w:r w:rsidRPr="006225B3">
        <w:t>4) место поставки товара, выполнения работ, оказания услуг;</w:t>
      </w:r>
    </w:p>
    <w:p w:rsidR="00AD3780" w:rsidRPr="006225B3" w:rsidRDefault="00AD3780" w:rsidP="004B2565">
      <w:pPr>
        <w:pStyle w:val="Standard"/>
        <w:ind w:firstLine="426"/>
      </w:pPr>
      <w:r w:rsidRPr="006225B3">
        <w:t xml:space="preserve">5) </w:t>
      </w:r>
      <w:r w:rsidR="00044404"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6225B3">
        <w:t>;</w:t>
      </w:r>
    </w:p>
    <w:p w:rsidR="00AD3780" w:rsidRPr="006225B3" w:rsidRDefault="00AD3780" w:rsidP="004B2565">
      <w:pPr>
        <w:pStyle w:val="Standard"/>
        <w:ind w:firstLine="426"/>
      </w:pPr>
      <w:r w:rsidRPr="006225B3">
        <w:t xml:space="preserve">6) срок, место и порядок предоставления конкурсной документации, размер, порядок и сроки внесения платы, взимаемой </w:t>
      </w:r>
      <w:r w:rsidR="007C1322" w:rsidRPr="006225B3">
        <w:t>З</w:t>
      </w:r>
      <w:r w:rsidRPr="006225B3">
        <w:t xml:space="preserve">аказчиком за предоставление данной документации, если такая плата установлена </w:t>
      </w:r>
      <w:r w:rsidR="007C1322" w:rsidRPr="006225B3">
        <w:t>З</w:t>
      </w:r>
      <w:r w:rsidRPr="006225B3">
        <w:t>аказчиком, за исключением случаев предоставления документации о закупке в форме электронного документа;</w:t>
      </w:r>
    </w:p>
    <w:p w:rsidR="00AD3780" w:rsidRPr="006225B3" w:rsidRDefault="00AD3780" w:rsidP="004B2565">
      <w:pPr>
        <w:pStyle w:val="Standard"/>
        <w:ind w:firstLine="426"/>
      </w:pPr>
      <w:r w:rsidRPr="006225B3">
        <w:t>7)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AD3780" w:rsidRPr="006225B3" w:rsidRDefault="00AD3780" w:rsidP="004B2565">
      <w:pPr>
        <w:pStyle w:val="Standard"/>
        <w:ind w:firstLine="426"/>
      </w:pPr>
      <w:r w:rsidRPr="006225B3">
        <w:t>8) дата и время вскрытия конвертов с заявками на участие в конкурсе;</w:t>
      </w:r>
    </w:p>
    <w:p w:rsidR="00AD3780" w:rsidRPr="006225B3" w:rsidRDefault="00AD3780" w:rsidP="004B2565">
      <w:pPr>
        <w:pStyle w:val="Standard"/>
        <w:ind w:firstLine="426"/>
      </w:pPr>
      <w:r w:rsidRPr="006225B3">
        <w:t>9) место и дата рассмотрения, оценки и сопоставления предложений (заявок) участников закупки и подведения итогов конкурса.</w:t>
      </w:r>
    </w:p>
    <w:p w:rsidR="00AD3780" w:rsidRPr="006225B3" w:rsidRDefault="00AD3780" w:rsidP="004B2565">
      <w:pPr>
        <w:pStyle w:val="Standard"/>
        <w:ind w:firstLine="426"/>
      </w:pPr>
      <w:r w:rsidRPr="006225B3">
        <w:t>1</w:t>
      </w:r>
      <w:r w:rsidR="00BD0BFD" w:rsidRPr="006225B3">
        <w:t>5</w:t>
      </w:r>
      <w:r w:rsidRPr="006225B3">
        <w:t>.3. В конкурсной документации должны быть указаны сведения, в том числе:</w:t>
      </w:r>
    </w:p>
    <w:p w:rsidR="00AD3780" w:rsidRPr="006225B3" w:rsidRDefault="00AD3780" w:rsidP="004B2565">
      <w:pPr>
        <w:pStyle w:val="Standard"/>
        <w:ind w:firstLine="426"/>
      </w:pPr>
      <w:r w:rsidRPr="006225B3">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C1322" w:rsidRPr="006225B3">
        <w:t>З</w:t>
      </w:r>
      <w:r w:rsidRPr="006225B3">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7C1322" w:rsidRPr="006225B3">
        <w:lastRenderedPageBreak/>
        <w:t>З</w:t>
      </w:r>
      <w:r w:rsidRPr="006225B3">
        <w:t xml:space="preserve">аказчика. Если </w:t>
      </w:r>
      <w:r w:rsidR="007C1322" w:rsidRPr="006225B3">
        <w:t>З</w:t>
      </w:r>
      <w:r w:rsidRPr="006225B3">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7C1322" w:rsidRPr="006225B3">
        <w:t>З</w:t>
      </w:r>
      <w:r w:rsidRPr="006225B3">
        <w:t>аказчика;</w:t>
      </w:r>
    </w:p>
    <w:p w:rsidR="00AD3780" w:rsidRPr="006225B3" w:rsidRDefault="00AD3780" w:rsidP="004B2565">
      <w:pPr>
        <w:pStyle w:val="Standard"/>
        <w:ind w:firstLine="426"/>
      </w:pPr>
      <w:r w:rsidRPr="006225B3">
        <w:t>2) требования к содержанию, форме, оформлению и составу заявки на участие в открытом конкурсе и инструкцию по ее заполнению;</w:t>
      </w:r>
    </w:p>
    <w:p w:rsidR="00AD3780" w:rsidRPr="006225B3" w:rsidRDefault="00AD3780" w:rsidP="004B2565">
      <w:pPr>
        <w:pStyle w:val="Standard"/>
        <w:ind w:firstLine="426"/>
      </w:pPr>
      <w:r w:rsidRPr="006225B3">
        <w:t>3)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AD3780" w:rsidRPr="006225B3" w:rsidRDefault="00AD3780" w:rsidP="004B2565">
      <w:pPr>
        <w:pStyle w:val="Standard"/>
        <w:ind w:firstLine="426"/>
      </w:pPr>
      <w:r w:rsidRPr="006225B3">
        <w:t>4) место, условия и сроки (периоды) поставки товара, выполнения работы, оказания услуги;</w:t>
      </w:r>
    </w:p>
    <w:p w:rsidR="008A6D6C" w:rsidRPr="006225B3" w:rsidRDefault="00AD3780" w:rsidP="004B2565">
      <w:pPr>
        <w:pStyle w:val="Standard"/>
        <w:ind w:firstLine="426"/>
      </w:pPr>
      <w:r w:rsidRPr="006225B3">
        <w:t xml:space="preserve">5) </w:t>
      </w:r>
      <w:r w:rsidR="008A6D6C"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97ACA" w:rsidRPr="006225B3">
        <w:t>;</w:t>
      </w:r>
    </w:p>
    <w:p w:rsidR="00AD3780" w:rsidRPr="006225B3" w:rsidRDefault="008A6D6C" w:rsidP="004B2565">
      <w:pPr>
        <w:pStyle w:val="Standard"/>
        <w:ind w:firstLine="426"/>
      </w:pPr>
      <w:r w:rsidRPr="006225B3">
        <w:t xml:space="preserve">6) </w:t>
      </w:r>
      <w:r w:rsidR="00AD3780" w:rsidRPr="006225B3">
        <w:t>форма, сроки и порядок оплаты товара, работы, услуги;</w:t>
      </w:r>
    </w:p>
    <w:p w:rsidR="00AD3780" w:rsidRPr="006225B3" w:rsidRDefault="008A6D6C" w:rsidP="004B2565">
      <w:pPr>
        <w:pStyle w:val="Standard"/>
        <w:ind w:firstLine="426"/>
      </w:pPr>
      <w:r w:rsidRPr="006225B3">
        <w:t xml:space="preserve">7) </w:t>
      </w:r>
      <w:r w:rsidR="00966C37" w:rsidRPr="006225B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AD3780" w:rsidRPr="006225B3" w:rsidRDefault="008A6D6C" w:rsidP="004B2565">
      <w:pPr>
        <w:pStyle w:val="Standard"/>
        <w:ind w:firstLine="426"/>
      </w:pPr>
      <w:r w:rsidRPr="006225B3">
        <w:t xml:space="preserve">8) </w:t>
      </w:r>
      <w:r w:rsidR="00AD3780" w:rsidRPr="006225B3">
        <w:t>порядок, дата начала, дата и время окончания срока подачи заявок на участие в открытом конкурсе, конкурсе в электронной форме (этапах конкурса) и порядок подведения итогов такой закупки (этапов такой закупки);</w:t>
      </w:r>
    </w:p>
    <w:p w:rsidR="00AD3780" w:rsidRPr="006225B3" w:rsidRDefault="008A6D6C" w:rsidP="004B2565">
      <w:pPr>
        <w:pStyle w:val="Standard"/>
        <w:ind w:firstLine="426"/>
      </w:pPr>
      <w:r w:rsidRPr="006225B3">
        <w:t xml:space="preserve">9) </w:t>
      </w:r>
      <w:r w:rsidR="00AD3780" w:rsidRPr="006225B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D3780" w:rsidRPr="006225B3" w:rsidRDefault="008A6D6C" w:rsidP="004B2565">
      <w:pPr>
        <w:pStyle w:val="Standard"/>
        <w:ind w:firstLine="426"/>
      </w:pPr>
      <w:r w:rsidRPr="006225B3">
        <w:t>10)</w:t>
      </w:r>
      <w:r w:rsidR="00AD3780" w:rsidRPr="006225B3">
        <w:t>формы, порядок, дата начала и дата окончания срока предоставления участникам закупки разъяснений положений конкурсной документации;</w:t>
      </w:r>
    </w:p>
    <w:p w:rsidR="00AD3780" w:rsidRPr="006225B3" w:rsidRDefault="008A6D6C" w:rsidP="004B2565">
      <w:pPr>
        <w:pStyle w:val="Standard"/>
        <w:ind w:firstLine="426"/>
      </w:pPr>
      <w:r w:rsidRPr="006225B3">
        <w:t xml:space="preserve">11) </w:t>
      </w:r>
      <w:r w:rsidR="00AD3780" w:rsidRPr="006225B3">
        <w:t>дата рассмотрения предложений участников такой закупки и подведения итогов такой закупки;</w:t>
      </w:r>
    </w:p>
    <w:p w:rsidR="00AD3780" w:rsidRPr="006225B3" w:rsidRDefault="008A6D6C" w:rsidP="004B2565">
      <w:pPr>
        <w:pStyle w:val="Standard"/>
        <w:ind w:firstLine="426"/>
      </w:pPr>
      <w:r w:rsidRPr="006225B3">
        <w:t xml:space="preserve">12) </w:t>
      </w:r>
      <w:r w:rsidR="00AD3780" w:rsidRPr="006225B3">
        <w:t>критерии оценки и сопоставления заявок на участие в открытом конкурсе;</w:t>
      </w:r>
    </w:p>
    <w:p w:rsidR="00AD3780" w:rsidRPr="006225B3" w:rsidRDefault="008A6D6C" w:rsidP="004B2565">
      <w:pPr>
        <w:pStyle w:val="Standard"/>
        <w:ind w:firstLine="426"/>
      </w:pPr>
      <w:r w:rsidRPr="006225B3">
        <w:t xml:space="preserve">13) </w:t>
      </w:r>
      <w:r w:rsidR="00AD3780" w:rsidRPr="006225B3">
        <w:t>порядок оценки и сопоставления заявок на участие в открытом конкурсе;</w:t>
      </w:r>
    </w:p>
    <w:p w:rsidR="00AD3780" w:rsidRPr="006225B3" w:rsidRDefault="008A6D6C" w:rsidP="004B2565">
      <w:pPr>
        <w:pStyle w:val="Standard"/>
        <w:ind w:firstLine="426"/>
      </w:pPr>
      <w:r w:rsidRPr="006225B3">
        <w:t xml:space="preserve">14) </w:t>
      </w:r>
      <w:r w:rsidR="00AD3780" w:rsidRPr="006225B3">
        <w:t>порядок и срок отзыва конкурсных заявок, порядок внесения изменений в такие заявки;</w:t>
      </w:r>
    </w:p>
    <w:p w:rsidR="00AD3780" w:rsidRPr="006225B3" w:rsidRDefault="008A6D6C" w:rsidP="004B2565">
      <w:pPr>
        <w:pStyle w:val="Standard"/>
        <w:ind w:firstLine="426"/>
      </w:pPr>
      <w:r w:rsidRPr="006225B3">
        <w:t xml:space="preserve">15) </w:t>
      </w:r>
      <w:r w:rsidR="00AD3780" w:rsidRPr="006225B3">
        <w:t>размер обеспечения заявки на участие в открытом конкурсе, срок и порядок предоставления указанного обеспечения;</w:t>
      </w:r>
    </w:p>
    <w:p w:rsidR="00AD3780" w:rsidRPr="006225B3" w:rsidRDefault="008A6D6C" w:rsidP="004B2565">
      <w:pPr>
        <w:pStyle w:val="Standard"/>
        <w:ind w:firstLine="426"/>
      </w:pPr>
      <w:r w:rsidRPr="006225B3">
        <w:t xml:space="preserve">16) </w:t>
      </w:r>
      <w:r w:rsidR="00AD3780" w:rsidRPr="006225B3">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AD3780" w:rsidRPr="006225B3" w:rsidRDefault="008A6D6C" w:rsidP="004B2565">
      <w:pPr>
        <w:pStyle w:val="Standard"/>
        <w:ind w:firstLine="426"/>
      </w:pPr>
      <w:r w:rsidRPr="006225B3">
        <w:t xml:space="preserve">17) </w:t>
      </w:r>
      <w:r w:rsidR="00AD3780" w:rsidRPr="006225B3">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AD3780" w:rsidRPr="006225B3" w:rsidRDefault="008A6D6C" w:rsidP="004B2565">
      <w:pPr>
        <w:pStyle w:val="Standard"/>
        <w:ind w:firstLine="426"/>
        <w:rPr>
          <w:lang w:val="en-US"/>
        </w:rPr>
      </w:pPr>
      <w:r w:rsidRPr="006225B3">
        <w:rPr>
          <w:lang w:val="en-US"/>
        </w:rPr>
        <w:t xml:space="preserve">18) </w:t>
      </w:r>
      <w:r w:rsidR="00B77A7E" w:rsidRPr="006225B3">
        <w:t>описание предмета закупки</w:t>
      </w:r>
      <w:r w:rsidR="00B77A7E" w:rsidRPr="006225B3">
        <w:rPr>
          <w:lang w:val="en-US"/>
        </w:rPr>
        <w:t>.</w:t>
      </w:r>
    </w:p>
    <w:p w:rsidR="00AD3780" w:rsidRPr="006225B3" w:rsidRDefault="00AD3780" w:rsidP="004B2565">
      <w:pPr>
        <w:pStyle w:val="Standard"/>
        <w:ind w:firstLine="426"/>
      </w:pPr>
      <w:r w:rsidRPr="006225B3">
        <w:t>К конкурсной документации должен быть приложен проект договора.</w:t>
      </w:r>
    </w:p>
    <w:p w:rsidR="00AD3780" w:rsidRPr="006225B3" w:rsidRDefault="00AD3780" w:rsidP="004B2565">
      <w:pPr>
        <w:pStyle w:val="Standard"/>
        <w:ind w:firstLine="426"/>
        <w:rPr>
          <w:b/>
        </w:rPr>
      </w:pPr>
      <w:r w:rsidRPr="006225B3">
        <w:rPr>
          <w:b/>
        </w:rPr>
        <w:t>1</w:t>
      </w:r>
      <w:r w:rsidR="00BD0BFD" w:rsidRPr="006225B3">
        <w:rPr>
          <w:b/>
        </w:rPr>
        <w:t>5</w:t>
      </w:r>
      <w:r w:rsidRPr="006225B3">
        <w:rPr>
          <w:b/>
        </w:rPr>
        <w:t>.4 Порядок подачи конкурс</w:t>
      </w:r>
      <w:r w:rsidR="00687018" w:rsidRPr="006225B3">
        <w:rPr>
          <w:b/>
        </w:rPr>
        <w:t>ных заявок.</w:t>
      </w:r>
    </w:p>
    <w:p w:rsidR="00AD3780" w:rsidRPr="006225B3" w:rsidRDefault="00914F26" w:rsidP="004B2565">
      <w:pPr>
        <w:pStyle w:val="Standard"/>
        <w:ind w:firstLine="426"/>
      </w:pPr>
      <w:r w:rsidRPr="006225B3">
        <w:t>1</w:t>
      </w:r>
      <w:r w:rsidR="00BD0BFD" w:rsidRPr="006225B3">
        <w:t>5</w:t>
      </w:r>
      <w:r w:rsidRPr="006225B3">
        <w:t>.4.1.</w:t>
      </w:r>
      <w:r w:rsidR="00AD3780" w:rsidRPr="006225B3">
        <w:t xml:space="preserve">Заявки на участие в </w:t>
      </w:r>
      <w:r w:rsidR="00C245B0" w:rsidRPr="006225B3">
        <w:t xml:space="preserve">открытом </w:t>
      </w:r>
      <w:r w:rsidR="00AD3780" w:rsidRPr="006225B3">
        <w:t>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AD3780" w:rsidRPr="006225B3" w:rsidRDefault="00914F26" w:rsidP="004B2565">
      <w:pPr>
        <w:pStyle w:val="Standard"/>
        <w:ind w:firstLine="426"/>
      </w:pPr>
      <w:r w:rsidRPr="006225B3">
        <w:t>1</w:t>
      </w:r>
      <w:r w:rsidR="00BD0BFD" w:rsidRPr="006225B3">
        <w:t>5</w:t>
      </w:r>
      <w:r w:rsidRPr="006225B3">
        <w:t>.4.2.</w:t>
      </w:r>
      <w:r w:rsidR="00AD3780" w:rsidRPr="006225B3">
        <w:t>Конкурсная заявка должна содержать документы и информацию в соответствии с</w:t>
      </w:r>
      <w:r w:rsidR="00687018" w:rsidRPr="006225B3">
        <w:t xml:space="preserve"> </w:t>
      </w:r>
      <w:r w:rsidR="00687018" w:rsidRPr="006225B3">
        <w:lastRenderedPageBreak/>
        <w:t>п.п.12.</w:t>
      </w:r>
      <w:r w:rsidR="006F0689" w:rsidRPr="006225B3">
        <w:t>5</w:t>
      </w:r>
      <w:r w:rsidR="00687018" w:rsidRPr="006225B3">
        <w:t>.</w:t>
      </w:r>
      <w:r w:rsidR="006F0689" w:rsidRPr="006225B3">
        <w:t>9</w:t>
      </w:r>
      <w:r w:rsidR="00687018" w:rsidRPr="006225B3">
        <w:t xml:space="preserve">. Положения и </w:t>
      </w:r>
      <w:r w:rsidR="00AD3780" w:rsidRPr="006225B3">
        <w:t xml:space="preserve"> условиями конкурсной документации, в том числе:</w:t>
      </w:r>
    </w:p>
    <w:p w:rsidR="00AD3780" w:rsidRPr="006225B3" w:rsidRDefault="00AD3780" w:rsidP="00765306">
      <w:pPr>
        <w:pStyle w:val="Standard"/>
        <w:numPr>
          <w:ilvl w:val="0"/>
          <w:numId w:val="16"/>
        </w:numPr>
        <w:tabs>
          <w:tab w:val="left" w:pos="851"/>
        </w:tabs>
        <w:ind w:left="0" w:firstLine="709"/>
      </w:pPr>
      <w:r w:rsidRPr="006225B3">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конкурса;</w:t>
      </w:r>
    </w:p>
    <w:p w:rsidR="00AD3780" w:rsidRPr="006225B3" w:rsidRDefault="00AD3780" w:rsidP="00765306">
      <w:pPr>
        <w:pStyle w:val="Standard"/>
        <w:numPr>
          <w:ilvl w:val="0"/>
          <w:numId w:val="16"/>
        </w:numPr>
        <w:tabs>
          <w:tab w:val="left" w:pos="851"/>
        </w:tabs>
        <w:ind w:left="0" w:firstLine="709"/>
      </w:pPr>
      <w:r w:rsidRPr="006225B3">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
    <w:p w:rsidR="00AD3780" w:rsidRPr="006225B3" w:rsidRDefault="00AD3780" w:rsidP="00765306">
      <w:pPr>
        <w:pStyle w:val="Standard"/>
        <w:numPr>
          <w:ilvl w:val="0"/>
          <w:numId w:val="16"/>
        </w:numPr>
        <w:tabs>
          <w:tab w:val="left" w:pos="851"/>
        </w:tabs>
        <w:ind w:left="0" w:firstLine="709"/>
      </w:pPr>
      <w:r w:rsidRPr="006225B3">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AD3780" w:rsidRPr="006225B3" w:rsidRDefault="00AD3780" w:rsidP="00765306">
      <w:pPr>
        <w:pStyle w:val="Standard"/>
        <w:numPr>
          <w:ilvl w:val="0"/>
          <w:numId w:val="16"/>
        </w:numPr>
        <w:tabs>
          <w:tab w:val="left" w:pos="851"/>
        </w:tabs>
        <w:ind w:left="0" w:firstLine="709"/>
      </w:pPr>
      <w:r w:rsidRPr="006225B3">
        <w:t xml:space="preserve">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w:t>
      </w:r>
      <w:r w:rsidR="000B0A7C" w:rsidRPr="006225B3">
        <w:t>К</w:t>
      </w:r>
      <w:r w:rsidRPr="006225B3">
        <w:t>омиссией как заявка содержащая предложение о поставке иностранных товаров;</w:t>
      </w:r>
    </w:p>
    <w:p w:rsidR="00AD3780" w:rsidRPr="006225B3" w:rsidRDefault="00AD3780" w:rsidP="00765306">
      <w:pPr>
        <w:pStyle w:val="Standard"/>
        <w:numPr>
          <w:ilvl w:val="0"/>
          <w:numId w:val="16"/>
        </w:numPr>
        <w:tabs>
          <w:tab w:val="left" w:pos="851"/>
        </w:tabs>
        <w:ind w:left="0" w:firstLine="709"/>
      </w:pPr>
      <w:r w:rsidRPr="006225B3">
        <w:t>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AD3780" w:rsidRPr="006225B3" w:rsidRDefault="00AD3780" w:rsidP="00765306">
      <w:pPr>
        <w:pStyle w:val="Standard"/>
        <w:numPr>
          <w:ilvl w:val="0"/>
          <w:numId w:val="16"/>
        </w:numPr>
        <w:tabs>
          <w:tab w:val="left" w:pos="851"/>
        </w:tabs>
        <w:ind w:left="0" w:firstLine="709"/>
      </w:pPr>
      <w:r w:rsidRPr="006225B3">
        <w:t>иные документы, подтверждающие соответствие участника закупки требованиям, установленным в документации о проведении конкурса.</w:t>
      </w:r>
    </w:p>
    <w:p w:rsidR="00AD3780" w:rsidRPr="006225B3" w:rsidRDefault="00914F26" w:rsidP="004B2565">
      <w:pPr>
        <w:pStyle w:val="Standard"/>
        <w:ind w:firstLine="426"/>
      </w:pPr>
      <w:r w:rsidRPr="006225B3">
        <w:t>1</w:t>
      </w:r>
      <w:r w:rsidR="00BD0BFD" w:rsidRPr="006225B3">
        <w:t>5</w:t>
      </w:r>
      <w:r w:rsidRPr="006225B3">
        <w:t>.4.3.</w:t>
      </w:r>
      <w:r w:rsidR="00AD3780" w:rsidRPr="006225B3">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AD3780" w:rsidRPr="006225B3" w:rsidRDefault="00AD3780" w:rsidP="004B2565">
      <w:pPr>
        <w:pStyle w:val="Standard"/>
        <w:ind w:firstLine="426"/>
      </w:pPr>
      <w:r w:rsidRPr="006225B3">
        <w:t>1</w:t>
      </w:r>
      <w:r w:rsidR="00BD0BFD" w:rsidRPr="006225B3">
        <w:t>5</w:t>
      </w:r>
      <w:r w:rsidRPr="006225B3">
        <w:t xml:space="preserve">.5.Прием заявок на участие в </w:t>
      </w:r>
      <w:r w:rsidR="00C245B0" w:rsidRPr="006225B3">
        <w:t xml:space="preserve">открытом </w:t>
      </w:r>
      <w:r w:rsidRPr="006225B3">
        <w:t>конкурсе прекращается с наступлением срока окончания подачи заявок на участие в конкурсе.</w:t>
      </w:r>
    </w:p>
    <w:p w:rsidR="00AD3780" w:rsidRPr="006225B3" w:rsidRDefault="00914F26" w:rsidP="004B2565">
      <w:pPr>
        <w:pStyle w:val="Standard"/>
        <w:ind w:firstLine="426"/>
      </w:pPr>
      <w:r w:rsidRPr="006225B3">
        <w:t>1</w:t>
      </w:r>
      <w:r w:rsidR="00BD0BFD" w:rsidRPr="006225B3">
        <w:t>5</w:t>
      </w:r>
      <w:r w:rsidRPr="006225B3">
        <w:t>.5.1.</w:t>
      </w:r>
      <w:r w:rsidR="00AD3780" w:rsidRPr="006225B3">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AD3780" w:rsidRPr="006225B3" w:rsidRDefault="00914F26" w:rsidP="004B2565">
      <w:pPr>
        <w:pStyle w:val="Standard"/>
        <w:ind w:firstLine="426"/>
      </w:pPr>
      <w:r w:rsidRPr="006225B3">
        <w:t>1</w:t>
      </w:r>
      <w:r w:rsidR="00BD0BFD" w:rsidRPr="006225B3">
        <w:t>5</w:t>
      </w:r>
      <w:r w:rsidRPr="006225B3">
        <w:t>.5.2.</w:t>
      </w:r>
      <w:r w:rsidR="00AD3780" w:rsidRPr="006225B3">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Положением и  конкурсной документацией.</w:t>
      </w:r>
    </w:p>
    <w:p w:rsidR="00AD3780" w:rsidRPr="006225B3" w:rsidRDefault="00914F26" w:rsidP="004B2565">
      <w:pPr>
        <w:pStyle w:val="Standard"/>
        <w:ind w:firstLine="426"/>
      </w:pPr>
      <w:r w:rsidRPr="006225B3">
        <w:t>1</w:t>
      </w:r>
      <w:r w:rsidR="00BD0BFD" w:rsidRPr="006225B3">
        <w:t>5</w:t>
      </w:r>
      <w:r w:rsidRPr="006225B3">
        <w:t>.5.3.</w:t>
      </w:r>
      <w:r w:rsidR="00AD3780" w:rsidRPr="006225B3">
        <w:t>В случае установления факта подачи одним участником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 конкурса не рассматриваются и не возвращаются участнику закупки.</w:t>
      </w:r>
    </w:p>
    <w:p w:rsidR="00AD3780" w:rsidRPr="006225B3" w:rsidRDefault="00AD3780" w:rsidP="004B2565">
      <w:pPr>
        <w:pStyle w:val="Standard"/>
        <w:ind w:firstLine="426"/>
      </w:pPr>
      <w:r w:rsidRPr="006225B3">
        <w:t>1</w:t>
      </w:r>
      <w:r w:rsidR="00BD0BFD" w:rsidRPr="006225B3">
        <w:t>5</w:t>
      </w:r>
      <w:r w:rsidRPr="006225B3">
        <w:t>.6.Вскрытие конвертов с заявкам</w:t>
      </w:r>
      <w:r w:rsidR="00E82AF8" w:rsidRPr="006225B3">
        <w:t>и</w:t>
      </w:r>
      <w:r w:rsidRPr="006225B3">
        <w:t xml:space="preserve">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 во время, в месте, в порядке и в соответствии с процедурами, которые указаны в конкурсной документации. </w:t>
      </w:r>
    </w:p>
    <w:p w:rsidR="00AD3780" w:rsidRPr="006225B3" w:rsidRDefault="00AD3780" w:rsidP="004B2565">
      <w:pPr>
        <w:pStyle w:val="Standard"/>
        <w:ind w:firstLine="426"/>
      </w:pPr>
      <w:r w:rsidRPr="006225B3">
        <w:t>1</w:t>
      </w:r>
      <w:r w:rsidR="00BD0BFD" w:rsidRPr="006225B3">
        <w:t>5</w:t>
      </w:r>
      <w:r w:rsidRPr="006225B3">
        <w:t>.7.Результаты вскрытия конвертов с заявкам</w:t>
      </w:r>
      <w:r w:rsidR="00E82AF8" w:rsidRPr="006225B3">
        <w:t>и</w:t>
      </w:r>
      <w:r w:rsidRPr="006225B3">
        <w:t xml:space="preserve"> на участие в </w:t>
      </w:r>
      <w:r w:rsidR="00C245B0" w:rsidRPr="006225B3">
        <w:t xml:space="preserve">открытом </w:t>
      </w:r>
      <w:r w:rsidRPr="006225B3">
        <w:t xml:space="preserve">конкурсе, объявляются </w:t>
      </w:r>
      <w:r w:rsidR="00914F26" w:rsidRPr="006225B3">
        <w:t>К</w:t>
      </w:r>
      <w:r w:rsidRPr="006225B3">
        <w:t xml:space="preserve">омиссией и вносятся в протокол вскрытия конвертов с </w:t>
      </w:r>
      <w:r w:rsidR="0074372E" w:rsidRPr="006225B3">
        <w:t>заявками</w:t>
      </w:r>
      <w:r w:rsidR="0074372E" w:rsidRPr="006225B3">
        <w:rPr>
          <w:rFonts w:hint="eastAsia"/>
        </w:rPr>
        <w:t>,</w:t>
      </w:r>
      <w:r w:rsidRPr="006225B3">
        <w:t xml:space="preserve"> поданным</w:t>
      </w:r>
      <w:r w:rsidR="0074372E" w:rsidRPr="006225B3">
        <w:t>и</w:t>
      </w:r>
      <w:r w:rsidRPr="006225B3">
        <w:t xml:space="preserve"> на участие в конкурсе.</w:t>
      </w:r>
    </w:p>
    <w:p w:rsidR="00AD3780" w:rsidRPr="006225B3" w:rsidRDefault="00767DF4" w:rsidP="004B2565">
      <w:pPr>
        <w:pStyle w:val="Standard"/>
        <w:ind w:firstLine="426"/>
      </w:pPr>
      <w:r w:rsidRPr="006225B3">
        <w:t>1</w:t>
      </w:r>
      <w:r w:rsidR="00BD0BFD" w:rsidRPr="006225B3">
        <w:t>5</w:t>
      </w:r>
      <w:r w:rsidRPr="006225B3">
        <w:t>.7.1.</w:t>
      </w:r>
      <w:r w:rsidR="00AD3780" w:rsidRPr="006225B3">
        <w:t xml:space="preserve">Протокол вскрытия конвертов с заявками на участие в конкурсе должен содержать </w:t>
      </w:r>
      <w:r w:rsidR="00AD3780" w:rsidRPr="006225B3">
        <w:lastRenderedPageBreak/>
        <w:t>сведения</w:t>
      </w:r>
      <w:r w:rsidR="0074372E" w:rsidRPr="006225B3">
        <w:t>, указанные в п.п.12.</w:t>
      </w:r>
      <w:r w:rsidR="006F0689" w:rsidRPr="006225B3">
        <w:t>9</w:t>
      </w:r>
      <w:r w:rsidR="0074372E" w:rsidRPr="006225B3">
        <w:t>.</w:t>
      </w:r>
      <w:r w:rsidR="00F23DBE" w:rsidRPr="006225B3">
        <w:t>2</w:t>
      </w:r>
      <w:r w:rsidR="0074372E" w:rsidRPr="006225B3">
        <w:t xml:space="preserve"> Положения, а также</w:t>
      </w:r>
      <w:r w:rsidR="00AD3780" w:rsidRPr="006225B3">
        <w:t xml:space="preserve">: </w:t>
      </w:r>
    </w:p>
    <w:p w:rsidR="00AD3780" w:rsidRPr="006225B3" w:rsidRDefault="00AD3780" w:rsidP="004E5CD9">
      <w:pPr>
        <w:pStyle w:val="Standard"/>
        <w:numPr>
          <w:ilvl w:val="0"/>
          <w:numId w:val="17"/>
        </w:numPr>
        <w:ind w:left="0" w:firstLine="426"/>
      </w:pPr>
      <w:r w:rsidRPr="006225B3">
        <w:t xml:space="preserve">фамилии, имена, отчества, должности членов </w:t>
      </w:r>
      <w:r w:rsidR="000B0A7C" w:rsidRPr="006225B3">
        <w:t>К</w:t>
      </w:r>
      <w:r w:rsidRPr="006225B3">
        <w:t xml:space="preserve">омиссии; </w:t>
      </w:r>
    </w:p>
    <w:p w:rsidR="00AD3780" w:rsidRPr="006225B3" w:rsidRDefault="00AD3780" w:rsidP="004E5CD9">
      <w:pPr>
        <w:pStyle w:val="Standard"/>
        <w:numPr>
          <w:ilvl w:val="0"/>
          <w:numId w:val="17"/>
        </w:numPr>
        <w:ind w:left="0" w:firstLine="426"/>
      </w:pPr>
      <w:r w:rsidRPr="006225B3">
        <w:t xml:space="preserve">сведения о </w:t>
      </w:r>
      <w:r w:rsidR="004E5CD9" w:rsidRPr="006225B3">
        <w:t xml:space="preserve">количестве </w:t>
      </w:r>
      <w:r w:rsidRPr="006225B3">
        <w:t>закупаемых</w:t>
      </w:r>
      <w:r w:rsidR="004E5CD9" w:rsidRPr="006225B3">
        <w:t xml:space="preserve"> </w:t>
      </w:r>
      <w:r w:rsidRPr="006225B3">
        <w:t xml:space="preserve">товаров, </w:t>
      </w:r>
      <w:r w:rsidR="004E5CD9" w:rsidRPr="006225B3">
        <w:t xml:space="preserve">об объемах </w:t>
      </w:r>
      <w:r w:rsidRPr="006225B3">
        <w:t xml:space="preserve">работ, услуг, сроке исполнения договора; </w:t>
      </w:r>
    </w:p>
    <w:p w:rsidR="00AD3780" w:rsidRPr="006225B3" w:rsidRDefault="00AD3780" w:rsidP="004E5CD9">
      <w:pPr>
        <w:pStyle w:val="Standard"/>
        <w:numPr>
          <w:ilvl w:val="0"/>
          <w:numId w:val="17"/>
        </w:numPr>
        <w:ind w:left="0" w:firstLine="426"/>
      </w:pPr>
      <w:r w:rsidRPr="006225B3">
        <w:t>наименование каждого уча</w:t>
      </w:r>
      <w:r w:rsidR="00E82AF8" w:rsidRPr="006225B3">
        <w:t xml:space="preserve">стника закупки </w:t>
      </w:r>
      <w:r w:rsidRPr="006225B3">
        <w:t xml:space="preserve">(для юридического лица), фамилии, имени, </w:t>
      </w:r>
      <w:r w:rsidR="00E82AF8" w:rsidRPr="006225B3">
        <w:t>отчества</w:t>
      </w:r>
      <w:r w:rsidR="004E5CD9" w:rsidRPr="006225B3">
        <w:t xml:space="preserve"> (при наличии)</w:t>
      </w:r>
      <w:r w:rsidR="00E82AF8" w:rsidRPr="006225B3">
        <w:t xml:space="preserve"> (для физического лица)</w:t>
      </w:r>
      <w:r w:rsidRPr="006225B3">
        <w:t xml:space="preserve">; </w:t>
      </w:r>
    </w:p>
    <w:p w:rsidR="00AD3780" w:rsidRPr="006225B3" w:rsidRDefault="00AD3780" w:rsidP="004E5CD9">
      <w:pPr>
        <w:pStyle w:val="Standard"/>
        <w:numPr>
          <w:ilvl w:val="0"/>
          <w:numId w:val="17"/>
        </w:numPr>
        <w:ind w:left="0" w:firstLine="426"/>
      </w:pPr>
      <w:r w:rsidRPr="006225B3">
        <w:t>условия исполнения договора, указанные в заявке на участие в конкурсе и являющиеся критерием оценки заявок на участие в конкурсе.</w:t>
      </w:r>
    </w:p>
    <w:p w:rsidR="00AD3780" w:rsidRPr="006225B3" w:rsidRDefault="00AD3780" w:rsidP="004B2565">
      <w:pPr>
        <w:pStyle w:val="Standard"/>
        <w:ind w:firstLine="426"/>
      </w:pPr>
      <w:r w:rsidRPr="006225B3">
        <w:t>1</w:t>
      </w:r>
      <w:r w:rsidR="00BD0BFD" w:rsidRPr="006225B3">
        <w:t>5</w:t>
      </w:r>
      <w:r w:rsidRPr="006225B3">
        <w:t>.</w:t>
      </w:r>
      <w:r w:rsidR="00767DF4" w:rsidRPr="006225B3">
        <w:t>7.2</w:t>
      </w:r>
      <w:r w:rsidRPr="006225B3">
        <w:t>. Протокол вскрытия конвертов с заявкам</w:t>
      </w:r>
      <w:r w:rsidR="006A7011" w:rsidRPr="006225B3">
        <w:t>и</w:t>
      </w:r>
      <w:r w:rsidRPr="006225B3">
        <w:t xml:space="preserve"> на участие в </w:t>
      </w:r>
      <w:r w:rsidR="00C245B0" w:rsidRPr="006225B3">
        <w:t xml:space="preserve">открытом </w:t>
      </w:r>
      <w:r w:rsidRPr="006225B3">
        <w:t xml:space="preserve">конкурсе ведется и подписывается всеми присутствующими членами </w:t>
      </w:r>
      <w:r w:rsidR="00CE38CD" w:rsidRPr="006225B3">
        <w:t>К</w:t>
      </w:r>
      <w:r w:rsidRPr="006225B3">
        <w:t xml:space="preserve">омиссии непосредственно после вскрытия конвертов на участие в конкурсе и размещается </w:t>
      </w:r>
      <w:r w:rsidR="007C1322" w:rsidRPr="006225B3">
        <w:t>З</w:t>
      </w:r>
      <w:r w:rsidRPr="006225B3">
        <w:t xml:space="preserve">аказчиком в </w:t>
      </w:r>
      <w:r w:rsidR="003E6C08" w:rsidRPr="006225B3">
        <w:t>ЕИС</w:t>
      </w:r>
      <w:r w:rsidRPr="006225B3">
        <w:t xml:space="preserve"> не позднее чем через 3 (три) дня со дня подписания такого протокола. </w:t>
      </w:r>
    </w:p>
    <w:p w:rsidR="00AD3780" w:rsidRPr="006225B3" w:rsidRDefault="00AD3780" w:rsidP="004B2565">
      <w:pPr>
        <w:pStyle w:val="Standard"/>
        <w:ind w:firstLine="426"/>
      </w:pPr>
      <w:r w:rsidRPr="006225B3">
        <w:t>1</w:t>
      </w:r>
      <w:r w:rsidR="00BD0BFD" w:rsidRPr="006225B3">
        <w:t>5</w:t>
      </w:r>
      <w:r w:rsidRPr="006225B3">
        <w:t>.</w:t>
      </w:r>
      <w:r w:rsidR="00767DF4" w:rsidRPr="006225B3">
        <w:t>8.</w:t>
      </w:r>
      <w:r w:rsidRPr="006225B3">
        <w:t xml:space="preserve">.В случае, если по окончании срока подачи заявок на участие в </w:t>
      </w:r>
      <w:r w:rsidR="00C245B0" w:rsidRPr="006225B3">
        <w:t xml:space="preserve">открытом </w:t>
      </w:r>
      <w:r w:rsidRPr="006225B3">
        <w:t>конкурсе подана только одна заявка и (или) только одна заявка</w:t>
      </w:r>
      <w:r w:rsidR="0074372E" w:rsidRPr="006225B3">
        <w:t>,</w:t>
      </w:r>
      <w:r w:rsidRPr="006225B3">
        <w:t xml:space="preserve"> из поданных соответствует требованиям, указанным в конкурсной документации, конкурс признается несостоявшимся. </w:t>
      </w:r>
    </w:p>
    <w:p w:rsidR="00AD3780" w:rsidRPr="006225B3" w:rsidRDefault="00AD3780" w:rsidP="004B2565">
      <w:pPr>
        <w:pStyle w:val="Standard"/>
        <w:ind w:firstLine="426"/>
      </w:pPr>
      <w:r w:rsidRPr="006225B3">
        <w:t xml:space="preserve">Соответствующая информация вносится в протокол вскрытия заявок на участие в конкурсе. </w:t>
      </w:r>
    </w:p>
    <w:p w:rsidR="00AD3780" w:rsidRPr="006225B3" w:rsidRDefault="00AD3780" w:rsidP="004B2565">
      <w:pPr>
        <w:pStyle w:val="Standard"/>
        <w:ind w:firstLine="426"/>
      </w:pPr>
      <w:r w:rsidRPr="006225B3">
        <w:t>1</w:t>
      </w:r>
      <w:r w:rsidR="00BD0BFD" w:rsidRPr="006225B3">
        <w:t>5</w:t>
      </w:r>
      <w:r w:rsidRPr="006225B3">
        <w:t>.</w:t>
      </w:r>
      <w:r w:rsidR="00767DF4" w:rsidRPr="006225B3">
        <w:t>9</w:t>
      </w:r>
      <w:r w:rsidRPr="006225B3">
        <w:t xml:space="preserve">. Комиссия рассматривает единственную заявку, поданную на участие в </w:t>
      </w:r>
      <w:r w:rsidR="00C245B0" w:rsidRPr="006225B3">
        <w:t xml:space="preserve">открытом </w:t>
      </w:r>
      <w:r w:rsidRPr="006225B3">
        <w:t xml:space="preserve">конкурсе на предмет ее соответствия требованиям Положения и положениям конкурсной документации, и в случае соответствия такой заявки и участника закупки указанным требованиям, </w:t>
      </w:r>
      <w:r w:rsidR="007C1322" w:rsidRPr="006225B3">
        <w:t>З</w:t>
      </w:r>
      <w:r w:rsidRPr="006225B3">
        <w:t xml:space="preserve">аказчик с таким участником заключает договор.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AD3780" w:rsidRPr="006225B3" w:rsidRDefault="00767DF4" w:rsidP="004B2565">
      <w:pPr>
        <w:pStyle w:val="Standard"/>
        <w:ind w:firstLine="426"/>
      </w:pPr>
      <w:r w:rsidRPr="006225B3">
        <w:t>1</w:t>
      </w:r>
      <w:r w:rsidR="00BD0BFD" w:rsidRPr="006225B3">
        <w:t>5</w:t>
      </w:r>
      <w:r w:rsidRPr="006225B3">
        <w:t>.10.</w:t>
      </w:r>
      <w:r w:rsidR="00AD3780" w:rsidRPr="006225B3">
        <w:t xml:space="preserve">Результаты рассмотрения единственной заявки на участие в </w:t>
      </w:r>
      <w:r w:rsidR="00C245B0" w:rsidRPr="006225B3">
        <w:t xml:space="preserve">открытом </w:t>
      </w:r>
      <w:r w:rsidR="00AD3780" w:rsidRPr="006225B3">
        <w:t>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AD3780" w:rsidRPr="006225B3" w:rsidRDefault="00AD3780" w:rsidP="004B2565">
      <w:pPr>
        <w:pStyle w:val="Standard"/>
        <w:ind w:firstLine="426"/>
      </w:pPr>
      <w:r w:rsidRPr="006225B3">
        <w:t>1) дата подписания протокола;</w:t>
      </w:r>
    </w:p>
    <w:p w:rsidR="00AD3780" w:rsidRPr="006225B3" w:rsidRDefault="00AD3780" w:rsidP="004B2565">
      <w:pPr>
        <w:pStyle w:val="Standard"/>
        <w:ind w:firstLine="426"/>
      </w:pPr>
      <w:r w:rsidRPr="006225B3">
        <w:t>2) дата и время регистрации единственной заявки;</w:t>
      </w:r>
    </w:p>
    <w:p w:rsidR="00AD3780" w:rsidRPr="006225B3" w:rsidRDefault="00AD3780" w:rsidP="004B2565">
      <w:pPr>
        <w:pStyle w:val="Standard"/>
        <w:ind w:firstLine="426"/>
      </w:pPr>
      <w:r w:rsidRPr="006225B3">
        <w:t xml:space="preserve">3) сведения о </w:t>
      </w:r>
      <w:r w:rsidR="00700702" w:rsidRPr="006225B3">
        <w:t>количестве</w:t>
      </w:r>
      <w:r w:rsidRPr="006225B3">
        <w:t xml:space="preserve"> закупаемых товаров, </w:t>
      </w:r>
      <w:r w:rsidR="00700702" w:rsidRPr="006225B3">
        <w:t xml:space="preserve">об объемах </w:t>
      </w:r>
      <w:r w:rsidRPr="006225B3">
        <w:t>работ, услуг, сроке исполнения договора;</w:t>
      </w:r>
    </w:p>
    <w:p w:rsidR="00AD3780" w:rsidRPr="006225B3" w:rsidRDefault="00AD3780" w:rsidP="004B2565">
      <w:pPr>
        <w:pStyle w:val="Standard"/>
        <w:ind w:firstLine="426"/>
      </w:pPr>
      <w:r w:rsidRPr="006225B3">
        <w:t>4) наименование (для юридического лица), фамилия, имя, отчество</w:t>
      </w:r>
      <w:r w:rsidR="006A7011" w:rsidRPr="006225B3">
        <w:t xml:space="preserve"> </w:t>
      </w:r>
      <w:r w:rsidRPr="006225B3">
        <w:t>(для физического лица),  подавшего единственную заявку на участие в конкурсе;</w:t>
      </w:r>
    </w:p>
    <w:p w:rsidR="00AD3780" w:rsidRPr="006225B3" w:rsidRDefault="00AD3780" w:rsidP="004B2565">
      <w:pPr>
        <w:pStyle w:val="Standard"/>
        <w:ind w:firstLine="426"/>
      </w:pPr>
      <w:r w:rsidRPr="006225B3">
        <w:t xml:space="preserve">5) результат рассмотрения единственной заявки, решение каждого члена </w:t>
      </w:r>
      <w:r w:rsidR="00CE38CD" w:rsidRPr="006225B3">
        <w:t>К</w:t>
      </w:r>
      <w:r w:rsidRPr="006225B3">
        <w:t>омиссии о соответствии такой заявки требованиям Полож</w:t>
      </w:r>
      <w:r w:rsidR="006A7011" w:rsidRPr="006225B3">
        <w:t>ения и конкурсной документации</w:t>
      </w:r>
      <w:r w:rsidRPr="006225B3">
        <w:t>;</w:t>
      </w:r>
    </w:p>
    <w:p w:rsidR="00AD3780" w:rsidRPr="006225B3" w:rsidRDefault="00AD3780" w:rsidP="004B2565">
      <w:pPr>
        <w:pStyle w:val="Standard"/>
        <w:ind w:firstLine="426"/>
      </w:pPr>
      <w:r w:rsidRPr="006225B3">
        <w:t>6)  наименование (для юридического лица) или фамилия, имя, отчество (при наличии) (для физического лица) единственного участника закупки, с которым планируется заключить договор;</w:t>
      </w:r>
    </w:p>
    <w:p w:rsidR="00AD3780" w:rsidRPr="006225B3" w:rsidRDefault="00AD3780" w:rsidP="004B2565">
      <w:pPr>
        <w:pStyle w:val="Standard"/>
        <w:ind w:firstLine="426"/>
      </w:pPr>
      <w:r w:rsidRPr="006225B3">
        <w:t>7) причины, по которым конкурс признан несостоявшимся, в случае его признания таковым.</w:t>
      </w:r>
    </w:p>
    <w:p w:rsidR="00AD3780" w:rsidRPr="006225B3" w:rsidRDefault="00AD3780" w:rsidP="004B2565">
      <w:pPr>
        <w:pStyle w:val="Standard"/>
        <w:ind w:firstLine="426"/>
      </w:pPr>
      <w:r w:rsidRPr="006225B3">
        <w:t xml:space="preserve">Протокол рассмотрения единственной заявки на участие в конкурсе размещается </w:t>
      </w:r>
      <w:r w:rsidR="007C1322" w:rsidRPr="006225B3">
        <w:t>З</w:t>
      </w:r>
      <w:r w:rsidRPr="006225B3">
        <w:t xml:space="preserve">аказчиком в </w:t>
      </w:r>
      <w:r w:rsidR="003E6C08" w:rsidRPr="006225B3">
        <w:t>ЕИС</w:t>
      </w:r>
      <w:r w:rsidRPr="006225B3">
        <w:t xml:space="preserve"> не позднее чем через 3 (три) дня со дня подписания такого протокола.</w:t>
      </w:r>
    </w:p>
    <w:p w:rsidR="00AD3780" w:rsidRPr="006225B3" w:rsidRDefault="00AD3780" w:rsidP="004B2565">
      <w:pPr>
        <w:pStyle w:val="Standard"/>
        <w:ind w:firstLine="426"/>
      </w:pPr>
      <w:r w:rsidRPr="006225B3">
        <w:t>1</w:t>
      </w:r>
      <w:r w:rsidR="00BD0BFD" w:rsidRPr="006225B3">
        <w:t>5</w:t>
      </w:r>
      <w:r w:rsidRPr="006225B3">
        <w:t>.11.Срок рассмотрения, оценки и сопоставления заявок</w:t>
      </w:r>
      <w:r w:rsidR="00003F4B" w:rsidRPr="006225B3">
        <w:t xml:space="preserve"> на участие в конкурсе</w:t>
      </w:r>
      <w:r w:rsidRPr="006225B3">
        <w:t xml:space="preserve"> не может превышать </w:t>
      </w:r>
      <w:r w:rsidR="006A7011" w:rsidRPr="006225B3">
        <w:t>5</w:t>
      </w:r>
      <w:r w:rsidRPr="006225B3">
        <w:t xml:space="preserve"> рабочих дней с даты вскрытия конвертов заявкам на участие в таком конкурсе.</w:t>
      </w:r>
    </w:p>
    <w:p w:rsidR="00AD3780" w:rsidRPr="006225B3" w:rsidRDefault="00AD3780" w:rsidP="004B2565">
      <w:pPr>
        <w:pStyle w:val="Standard"/>
        <w:ind w:firstLine="426"/>
        <w:rPr>
          <w:b/>
        </w:rPr>
      </w:pPr>
      <w:r w:rsidRPr="006225B3">
        <w:rPr>
          <w:b/>
        </w:rPr>
        <w:t>1</w:t>
      </w:r>
      <w:r w:rsidR="00BD0BFD" w:rsidRPr="006225B3">
        <w:rPr>
          <w:b/>
        </w:rPr>
        <w:t>5</w:t>
      </w:r>
      <w:r w:rsidRPr="006225B3">
        <w:rPr>
          <w:b/>
        </w:rPr>
        <w:t>.12.Порядок рассмотрения, оценки и сопоставления заявок, поданных на участие в открытом конкурсе.</w:t>
      </w:r>
    </w:p>
    <w:p w:rsidR="00AD3780" w:rsidRPr="006225B3" w:rsidRDefault="00AD3780" w:rsidP="004B2565">
      <w:pPr>
        <w:pStyle w:val="Standard"/>
        <w:ind w:firstLine="426"/>
      </w:pPr>
      <w:r w:rsidRPr="006225B3">
        <w:t>Заявка на участие в конкурсе признается надлежащей, если она соответствует требованиям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AD3780" w:rsidRPr="006225B3" w:rsidRDefault="00AD3780" w:rsidP="004B2565">
      <w:pPr>
        <w:pStyle w:val="Standard"/>
        <w:ind w:firstLine="426"/>
      </w:pPr>
      <w:r w:rsidRPr="006225B3">
        <w:lastRenderedPageBreak/>
        <w:t>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AD3780" w:rsidRPr="006225B3" w:rsidRDefault="00AD3780" w:rsidP="004B2565">
      <w:pPr>
        <w:pStyle w:val="Standard"/>
        <w:ind w:firstLine="426"/>
      </w:pPr>
      <w:r w:rsidRPr="006225B3">
        <w:t>1</w:t>
      </w:r>
      <w:r w:rsidR="00BD0BFD" w:rsidRPr="006225B3">
        <w:t>5</w:t>
      </w:r>
      <w:r w:rsidRPr="006225B3">
        <w:t>.13.Комиссия осуществляет оценку и сопоставление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AD3780" w:rsidRPr="006225B3" w:rsidRDefault="00AD3780" w:rsidP="004B2565">
      <w:pPr>
        <w:pStyle w:val="Standard"/>
        <w:ind w:firstLine="426"/>
      </w:pPr>
      <w:r w:rsidRPr="006225B3">
        <w:t xml:space="preserve">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w:t>
      </w:r>
      <w:r w:rsidR="00470124" w:rsidRPr="006225B3">
        <w:t>конкурсной</w:t>
      </w:r>
      <w:r w:rsidRPr="006225B3">
        <w:t xml:space="preserve"> документацией.</w:t>
      </w:r>
    </w:p>
    <w:p w:rsidR="00AD3780" w:rsidRPr="006225B3" w:rsidRDefault="00AD3780" w:rsidP="004B2565">
      <w:pPr>
        <w:pStyle w:val="Standard"/>
        <w:ind w:firstLine="426"/>
      </w:pPr>
      <w:r w:rsidRPr="006225B3">
        <w:t xml:space="preserve">На основании результатов оценки и сопоставления заявок на участие в конкурсе </w:t>
      </w:r>
      <w:r w:rsidR="00470124" w:rsidRPr="006225B3">
        <w:t>К</w:t>
      </w:r>
      <w:r w:rsidRPr="006225B3">
        <w:t>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AD3780" w:rsidRPr="006225B3" w:rsidRDefault="00AD3780" w:rsidP="004B2565">
      <w:pPr>
        <w:pStyle w:val="Standard"/>
        <w:ind w:firstLine="426"/>
      </w:pPr>
      <w:r w:rsidRPr="006225B3">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r w:rsidR="006A7011" w:rsidRPr="006225B3">
        <w:t>конкурсе</w:t>
      </w:r>
      <w:r w:rsidR="006A7011" w:rsidRPr="006225B3">
        <w:rPr>
          <w:rFonts w:hint="eastAsia"/>
        </w:rPr>
        <w:t>,</w:t>
      </w:r>
      <w:r w:rsidRPr="006225B3">
        <w:t xml:space="preserve"> которого присвоен первый номер.</w:t>
      </w:r>
    </w:p>
    <w:p w:rsidR="00AD3780" w:rsidRPr="006225B3" w:rsidRDefault="00AD3780" w:rsidP="006451FF">
      <w:pPr>
        <w:pStyle w:val="Standard"/>
        <w:ind w:firstLine="426"/>
      </w:pPr>
      <w:r w:rsidRPr="006225B3">
        <w:t>Протокол рассмотрения, оценки и сопоставления заявок на участие в конкурсе (итоговый протокол) должен содержать сведения</w:t>
      </w:r>
      <w:r w:rsidR="00BC33F2" w:rsidRPr="006225B3">
        <w:t>, указанные в п.п.12.</w:t>
      </w:r>
      <w:r w:rsidR="007F0650" w:rsidRPr="006225B3">
        <w:t>9</w:t>
      </w:r>
      <w:r w:rsidR="00BC33F2" w:rsidRPr="006225B3">
        <w:t>.</w:t>
      </w:r>
      <w:r w:rsidR="00F23DBE" w:rsidRPr="006225B3">
        <w:t>3</w:t>
      </w:r>
      <w:r w:rsidR="006451FF" w:rsidRPr="006225B3">
        <w:t>. Положения.</w:t>
      </w:r>
    </w:p>
    <w:p w:rsidR="00AD3780" w:rsidRPr="006225B3" w:rsidRDefault="00AD3780" w:rsidP="004B2565">
      <w:pPr>
        <w:pStyle w:val="Standard"/>
        <w:ind w:firstLine="426"/>
      </w:pPr>
      <w:r w:rsidRPr="006225B3">
        <w:t xml:space="preserve">Протокол рассмотрения, оценки и сопоставления заявок на участие в </w:t>
      </w:r>
      <w:r w:rsidR="00CC69C6" w:rsidRPr="006225B3">
        <w:t xml:space="preserve">открытом </w:t>
      </w:r>
      <w:r w:rsidRPr="006225B3">
        <w:t xml:space="preserve">конкурсе (итоговый протокол) подписывается всеми присутствующими членами </w:t>
      </w:r>
      <w:r w:rsidR="00CE38CD" w:rsidRPr="006225B3">
        <w:t>К</w:t>
      </w:r>
      <w:r w:rsidRPr="006225B3">
        <w:t xml:space="preserve">омиссии в день окончания рассмотрения и оценки заявок на участие в конкурсе и размещается </w:t>
      </w:r>
      <w:r w:rsidR="007C1322" w:rsidRPr="006225B3">
        <w:t>З</w:t>
      </w:r>
      <w:r w:rsidRPr="006225B3">
        <w:t xml:space="preserve">аказчиком в </w:t>
      </w:r>
      <w:r w:rsidR="003E6C08" w:rsidRPr="006225B3">
        <w:t>ЕИС</w:t>
      </w:r>
      <w:r w:rsidRPr="006225B3">
        <w:t xml:space="preserve"> не позднее чем через три дня со дня его подписания. </w:t>
      </w:r>
    </w:p>
    <w:p w:rsidR="00AD3780" w:rsidRPr="006225B3" w:rsidRDefault="00AD3780" w:rsidP="004B2565">
      <w:pPr>
        <w:pStyle w:val="Standard"/>
        <w:ind w:firstLine="426"/>
      </w:pPr>
      <w:r w:rsidRPr="006225B3">
        <w:t>1</w:t>
      </w:r>
      <w:r w:rsidR="00BD0BFD" w:rsidRPr="006225B3">
        <w:t>5</w:t>
      </w:r>
      <w:r w:rsidRPr="006225B3">
        <w:t xml:space="preserve">.14.По результатам </w:t>
      </w:r>
      <w:r w:rsidR="00CC69C6" w:rsidRPr="006225B3">
        <w:t xml:space="preserve">открытого </w:t>
      </w:r>
      <w:r w:rsidRPr="006225B3">
        <w:t xml:space="preserve">конкурса договор заключается с победителем конкурса </w:t>
      </w:r>
      <w:r w:rsidR="00AF68D4" w:rsidRPr="006225B3">
        <w:t xml:space="preserve">или </w:t>
      </w:r>
      <w:r w:rsidRPr="006225B3">
        <w:t>единственным участником конкурса, заявка которого признана соответствующей</w:t>
      </w:r>
      <w:r w:rsidR="00AF68D4" w:rsidRPr="006225B3">
        <w:t>,</w:t>
      </w:r>
      <w:r w:rsidRPr="006225B3">
        <w:t xml:space="preserve">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D3780" w:rsidRPr="006225B3" w:rsidRDefault="00AD3780" w:rsidP="004B2565">
      <w:pPr>
        <w:pStyle w:val="Standard"/>
        <w:ind w:firstLine="426"/>
      </w:pPr>
      <w:r w:rsidRPr="006225B3">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w:t>
      </w:r>
      <w:r w:rsidR="00705774" w:rsidRPr="006225B3">
        <w:t>2</w:t>
      </w:r>
      <w:r w:rsidR="00F456CE" w:rsidRPr="006225B3">
        <w:t>3</w:t>
      </w:r>
      <w:r w:rsidRPr="006225B3">
        <w:t xml:space="preserve"> Положения.</w:t>
      </w:r>
    </w:p>
    <w:p w:rsidR="00AD3780" w:rsidRPr="006225B3" w:rsidRDefault="00AD3780" w:rsidP="004B2565">
      <w:pPr>
        <w:pStyle w:val="Standard"/>
        <w:ind w:firstLine="426"/>
      </w:pPr>
      <w:r w:rsidRPr="006225B3">
        <w:t>1</w:t>
      </w:r>
      <w:r w:rsidR="00BD0BFD" w:rsidRPr="006225B3">
        <w:t>5</w:t>
      </w:r>
      <w:r w:rsidRPr="006225B3">
        <w:t xml:space="preserve">.15.При уклонении победителя конкурса от заключения договора </w:t>
      </w:r>
      <w:r w:rsidR="00BD0BFD" w:rsidRPr="006225B3">
        <w:t>З</w:t>
      </w:r>
      <w:r w:rsidRPr="006225B3">
        <w:t xml:space="preserve">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r w:rsidR="008E0880" w:rsidRPr="006225B3">
        <w:t>участие</w:t>
      </w:r>
      <w:r w:rsidR="008E0880" w:rsidRPr="006225B3">
        <w:rPr>
          <w:rFonts w:hint="eastAsia"/>
        </w:rPr>
        <w:t>,</w:t>
      </w:r>
      <w:r w:rsidRPr="006225B3">
        <w:t xml:space="preserve"> в конкурсе которого присвоен второй номер.</w:t>
      </w:r>
    </w:p>
    <w:p w:rsidR="002F7727" w:rsidRPr="006225B3" w:rsidRDefault="00AD3780" w:rsidP="004B2565">
      <w:pPr>
        <w:pStyle w:val="Standard"/>
        <w:ind w:firstLine="426"/>
      </w:pPr>
      <w:r w:rsidRPr="006225B3">
        <w:t>1</w:t>
      </w:r>
      <w:r w:rsidR="00BD0BFD" w:rsidRPr="006225B3">
        <w:t>5</w:t>
      </w:r>
      <w:r w:rsidRPr="006225B3">
        <w:t xml:space="preserve">.16.Проект договора для участника конкурса, заявке на </w:t>
      </w:r>
      <w:r w:rsidR="008E0880" w:rsidRPr="006225B3">
        <w:t>участие</w:t>
      </w:r>
      <w:r w:rsidR="008E0880" w:rsidRPr="006225B3">
        <w:rPr>
          <w:rFonts w:hint="eastAsia"/>
        </w:rPr>
        <w:t>,</w:t>
      </w:r>
      <w:r w:rsidRPr="006225B3">
        <w:t xml:space="preserve"> в конкурсе которого присвоен второй номер, составляется </w:t>
      </w:r>
      <w:r w:rsidR="00BD0BFD" w:rsidRPr="006225B3">
        <w:t>З</w:t>
      </w:r>
      <w:r w:rsidRPr="006225B3">
        <w:t xml:space="preserve">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w:t>
      </w:r>
      <w:r w:rsidR="00BD0BFD" w:rsidRPr="006225B3">
        <w:t>З</w:t>
      </w:r>
      <w:r w:rsidRPr="006225B3">
        <w:t xml:space="preserve">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w:t>
      </w:r>
      <w:r w:rsidR="007C1322" w:rsidRPr="006225B3">
        <w:t>З</w:t>
      </w:r>
      <w:r w:rsidRPr="006225B3">
        <w:t xml:space="preserve">аказчику в порядке и в сроки, которые предусмотрены главой </w:t>
      </w:r>
      <w:r w:rsidR="00705774" w:rsidRPr="006225B3">
        <w:t>2</w:t>
      </w:r>
      <w:r w:rsidR="00F456CE" w:rsidRPr="006225B3">
        <w:t>3</w:t>
      </w:r>
      <w:r w:rsidRPr="006225B3">
        <w:t xml:space="preserve"> Положения. </w:t>
      </w:r>
    </w:p>
    <w:p w:rsidR="00E51C88" w:rsidRPr="006225B3" w:rsidRDefault="009E0D46" w:rsidP="004B2565">
      <w:pPr>
        <w:ind w:firstLine="426"/>
        <w:jc w:val="center"/>
        <w:rPr>
          <w:b/>
        </w:rPr>
      </w:pPr>
      <w:r w:rsidRPr="006225B3">
        <w:rPr>
          <w:b/>
        </w:rPr>
        <w:lastRenderedPageBreak/>
        <w:t>1</w:t>
      </w:r>
      <w:r w:rsidR="00BD0BFD" w:rsidRPr="006225B3">
        <w:rPr>
          <w:b/>
        </w:rPr>
        <w:t>6</w:t>
      </w:r>
      <w:r w:rsidRPr="006225B3">
        <w:rPr>
          <w:b/>
        </w:rPr>
        <w:t xml:space="preserve">. </w:t>
      </w:r>
      <w:r w:rsidR="00732B24" w:rsidRPr="006225B3">
        <w:rPr>
          <w:b/>
        </w:rPr>
        <w:t>Порядок проведения к</w:t>
      </w:r>
      <w:r w:rsidR="004A1B58" w:rsidRPr="006225B3">
        <w:rPr>
          <w:b/>
        </w:rPr>
        <w:t>онкурс</w:t>
      </w:r>
      <w:r w:rsidR="00732B24" w:rsidRPr="006225B3">
        <w:rPr>
          <w:b/>
        </w:rPr>
        <w:t>а</w:t>
      </w:r>
      <w:r w:rsidR="004A1B58" w:rsidRPr="006225B3">
        <w:rPr>
          <w:b/>
        </w:rPr>
        <w:t xml:space="preserve"> в электронной форме</w:t>
      </w:r>
    </w:p>
    <w:p w:rsidR="00E51C88" w:rsidRPr="006225B3" w:rsidRDefault="00E51C88" w:rsidP="004B2565">
      <w:pPr>
        <w:ind w:firstLine="426"/>
      </w:pPr>
      <w:r w:rsidRPr="006225B3">
        <w:t>1</w:t>
      </w:r>
      <w:r w:rsidR="00BD0BFD" w:rsidRPr="006225B3">
        <w:t>6</w:t>
      </w:r>
      <w:r w:rsidRPr="006225B3">
        <w:t>.1.</w:t>
      </w:r>
      <w:r w:rsidR="009E0D46" w:rsidRPr="006225B3">
        <w:rPr>
          <w:bCs/>
        </w:rPr>
        <w:t>Под</w:t>
      </w:r>
      <w:r w:rsidRPr="006225B3">
        <w:rPr>
          <w:bCs/>
        </w:rPr>
        <w:t xml:space="preserve"> конкурсом в электронной форме (далее</w:t>
      </w:r>
      <w:r w:rsidR="009E0D46" w:rsidRPr="006225B3">
        <w:rPr>
          <w:bCs/>
        </w:rPr>
        <w:t xml:space="preserve"> также -</w:t>
      </w:r>
      <w:r w:rsidRPr="006225B3">
        <w:rPr>
          <w:bCs/>
        </w:rPr>
        <w:t xml:space="preserve"> конкурс) понимается форма торгов, </w:t>
      </w:r>
      <w:r w:rsidRPr="006225B3">
        <w:t>при котором и</w:t>
      </w:r>
      <w:r w:rsidR="005301B5" w:rsidRPr="006225B3">
        <w:t>нформация о закупке сообщается З</w:t>
      </w:r>
      <w:r w:rsidRPr="006225B3">
        <w:t xml:space="preserve">аказчиком неограниченному кругу лиц путем размещения в </w:t>
      </w:r>
      <w:r w:rsidR="003E6C08" w:rsidRPr="006225B3">
        <w:t>ЕИС</w:t>
      </w:r>
      <w:r w:rsidRPr="006225B3">
        <w:t xml:space="preserve"> и на электронной торговой площадке извещения о проведении такого конкурса, конкурсной документации</w:t>
      </w:r>
      <w:r w:rsidR="009E0D46" w:rsidRPr="006225B3">
        <w:t>, проекта договора,  и к участникам которого</w:t>
      </w:r>
      <w:r w:rsidRPr="006225B3">
        <w:t xml:space="preserve"> предъявляются единые требования.</w:t>
      </w:r>
    </w:p>
    <w:p w:rsidR="00E51C88" w:rsidRPr="006225B3" w:rsidRDefault="00E51C88" w:rsidP="004B2565">
      <w:pPr>
        <w:ind w:firstLine="426"/>
        <w:rPr>
          <w:bCs/>
        </w:rPr>
      </w:pPr>
      <w:r w:rsidRPr="006225B3">
        <w:rPr>
          <w:bCs/>
        </w:rPr>
        <w:t xml:space="preserve">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r w:rsidR="008E0880" w:rsidRPr="006225B3">
        <w:rPr>
          <w:bCs/>
        </w:rPr>
        <w:t>предложение,</w:t>
      </w:r>
      <w:r w:rsidRPr="006225B3">
        <w:rPr>
          <w:bCs/>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E51C88" w:rsidRPr="006225B3" w:rsidRDefault="00E51C88" w:rsidP="004B2565">
      <w:pPr>
        <w:ind w:firstLine="426"/>
      </w:pPr>
      <w:r w:rsidRPr="006225B3">
        <w:rPr>
          <w:bCs/>
        </w:rPr>
        <w:t>1</w:t>
      </w:r>
      <w:r w:rsidR="00BD0BFD" w:rsidRPr="006225B3">
        <w:rPr>
          <w:bCs/>
        </w:rPr>
        <w:t>6</w:t>
      </w:r>
      <w:r w:rsidRPr="006225B3">
        <w:rPr>
          <w:bCs/>
        </w:rPr>
        <w:t>.2.</w:t>
      </w:r>
      <w:r w:rsidR="005301B5" w:rsidRPr="006225B3">
        <w:t>Для проведения конкурса З</w:t>
      </w:r>
      <w:r w:rsidRPr="006225B3">
        <w:t>аказчик разрабатывает и утверждает конкурсную документацию.</w:t>
      </w:r>
    </w:p>
    <w:p w:rsidR="00E51C88" w:rsidRPr="006225B3" w:rsidRDefault="005301B5" w:rsidP="004B2565">
      <w:pPr>
        <w:ind w:firstLine="426"/>
      </w:pPr>
      <w:r w:rsidRPr="006225B3">
        <w:t>1</w:t>
      </w:r>
      <w:r w:rsidR="00BD0BFD" w:rsidRPr="006225B3">
        <w:t>6</w:t>
      </w:r>
      <w:r w:rsidRPr="006225B3">
        <w:t>.3.</w:t>
      </w:r>
      <w:r w:rsidR="00E51C88" w:rsidRPr="006225B3">
        <w:t>Извещение о п</w:t>
      </w:r>
      <w:r w:rsidRPr="006225B3">
        <w:t>роведении конкурса размещается З</w:t>
      </w:r>
      <w:r w:rsidR="00E51C88" w:rsidRPr="006225B3">
        <w:t xml:space="preserve">аказчиком в </w:t>
      </w:r>
      <w:r w:rsidR="003E6C08" w:rsidRPr="006225B3">
        <w:t>ЕИС</w:t>
      </w:r>
      <w:r w:rsidR="008E0880" w:rsidRPr="006225B3">
        <w:t xml:space="preserve"> и на электронной торговой площадке</w:t>
      </w:r>
      <w:r w:rsidR="00E51C88" w:rsidRPr="006225B3">
        <w:t xml:space="preserve"> не менее чем за пятнадцать дней до даты окончания срока подачи заявок на участие в конкурсе.</w:t>
      </w:r>
    </w:p>
    <w:p w:rsidR="00E51C88" w:rsidRPr="006225B3" w:rsidRDefault="00E51C88" w:rsidP="004B2565">
      <w:pPr>
        <w:tabs>
          <w:tab w:val="left" w:pos="2655"/>
        </w:tabs>
        <w:ind w:firstLine="426"/>
      </w:pPr>
      <w:r w:rsidRPr="006225B3">
        <w:rPr>
          <w:bCs/>
          <w:iCs/>
        </w:rPr>
        <w:t xml:space="preserve">Размещение конкурсной документации в </w:t>
      </w:r>
      <w:r w:rsidR="003E6C08" w:rsidRPr="006225B3">
        <w:rPr>
          <w:bCs/>
          <w:iCs/>
        </w:rPr>
        <w:t>ЕИС</w:t>
      </w:r>
      <w:r w:rsidR="008E0880" w:rsidRPr="006225B3">
        <w:rPr>
          <w:bCs/>
          <w:iCs/>
        </w:rPr>
        <w:t xml:space="preserve"> и на электронной торговой площадке</w:t>
      </w:r>
      <w:r w:rsidR="005301B5" w:rsidRPr="006225B3">
        <w:rPr>
          <w:bCs/>
          <w:iCs/>
        </w:rPr>
        <w:t xml:space="preserve"> осуществляется З</w:t>
      </w:r>
      <w:r w:rsidRPr="006225B3">
        <w:rPr>
          <w:bCs/>
          <w:iCs/>
        </w:rPr>
        <w:t>аказчиком одновременно с размещением извещения о проведении конкурса. Порядок предоставления конкурсной документации устанавливается в соответствии с главой 1</w:t>
      </w:r>
      <w:r w:rsidR="00470124" w:rsidRPr="006225B3">
        <w:rPr>
          <w:bCs/>
          <w:iCs/>
        </w:rPr>
        <w:t>2</w:t>
      </w:r>
      <w:r w:rsidRPr="006225B3">
        <w:rPr>
          <w:bCs/>
          <w:iCs/>
        </w:rPr>
        <w:t xml:space="preserve"> Положения и конкурсной документацией.</w:t>
      </w:r>
    </w:p>
    <w:p w:rsidR="00B34FEC" w:rsidRPr="006225B3" w:rsidRDefault="008D5B11" w:rsidP="004B2565">
      <w:pPr>
        <w:pStyle w:val="Standard"/>
        <w:ind w:firstLine="426"/>
        <w:rPr>
          <w:rFonts w:ascii="Times New Roman" w:hAnsi="Times New Roman" w:cs="Times New Roman"/>
          <w:b/>
        </w:rPr>
      </w:pPr>
      <w:r w:rsidRPr="006225B3">
        <w:rPr>
          <w:rFonts w:ascii="Times New Roman" w:hAnsi="Times New Roman" w:cs="Times New Roman"/>
          <w:b/>
        </w:rPr>
        <w:t>1</w:t>
      </w:r>
      <w:r w:rsidR="00BD0BFD" w:rsidRPr="006225B3">
        <w:rPr>
          <w:rFonts w:ascii="Times New Roman" w:hAnsi="Times New Roman" w:cs="Times New Roman"/>
          <w:b/>
        </w:rPr>
        <w:t>6</w:t>
      </w:r>
      <w:r w:rsidRPr="006225B3">
        <w:rPr>
          <w:rFonts w:ascii="Times New Roman" w:hAnsi="Times New Roman" w:cs="Times New Roman"/>
          <w:b/>
        </w:rPr>
        <w:t>.4.</w:t>
      </w:r>
      <w:r w:rsidR="00B34FEC" w:rsidRPr="006225B3">
        <w:rPr>
          <w:rFonts w:ascii="Times New Roman" w:hAnsi="Times New Roman" w:cs="Times New Roman"/>
          <w:b/>
        </w:rPr>
        <w:t>Извещение о проведении конкурса.</w:t>
      </w:r>
    </w:p>
    <w:p w:rsidR="00E51C88" w:rsidRPr="006225B3" w:rsidRDefault="00E51C88" w:rsidP="004B2565">
      <w:pPr>
        <w:pStyle w:val="Standard"/>
        <w:ind w:firstLine="426"/>
        <w:rPr>
          <w:rFonts w:ascii="Times New Roman" w:hAnsi="Times New Roman" w:cs="Times New Roman"/>
        </w:rPr>
      </w:pPr>
      <w:r w:rsidRPr="006225B3">
        <w:rPr>
          <w:rFonts w:ascii="Times New Roman" w:hAnsi="Times New Roman" w:cs="Times New Roman"/>
        </w:rPr>
        <w:t>В извещении о проведении конкурса должны быть указаны следующие сведения:</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1)</w:t>
      </w:r>
      <w:r w:rsidR="00E51C88" w:rsidRPr="006225B3">
        <w:rPr>
          <w:rFonts w:ascii="Times New Roman" w:hAnsi="Times New Roman" w:cs="Times New Roman"/>
        </w:rPr>
        <w:t>способ закупки -</w:t>
      </w:r>
      <w:r w:rsidR="00BC33F2" w:rsidRPr="006225B3">
        <w:rPr>
          <w:rFonts w:ascii="Times New Roman" w:hAnsi="Times New Roman" w:cs="Times New Roman"/>
        </w:rPr>
        <w:t xml:space="preserve"> </w:t>
      </w:r>
      <w:r w:rsidR="00E51C88" w:rsidRPr="006225B3">
        <w:rPr>
          <w:rFonts w:ascii="Times New Roman" w:hAnsi="Times New Roman" w:cs="Times New Roman"/>
        </w:rPr>
        <w:t xml:space="preserve">конкурс в электронной форме; </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2)</w:t>
      </w:r>
      <w:r w:rsidR="00E51C88" w:rsidRPr="006225B3">
        <w:rPr>
          <w:rFonts w:ascii="Times New Roman" w:hAnsi="Times New Roman" w:cs="Times New Roman"/>
        </w:rPr>
        <w:t>наименование, место нахождения, почтовый адрес, адрес электронной почты, номер контактного</w:t>
      </w:r>
      <w:r w:rsidR="005301B5" w:rsidRPr="006225B3">
        <w:rPr>
          <w:rFonts w:ascii="Times New Roman" w:hAnsi="Times New Roman" w:cs="Times New Roman"/>
        </w:rPr>
        <w:t xml:space="preserve"> телефона Заказчика</w:t>
      </w:r>
      <w:r w:rsidR="00E51C88" w:rsidRPr="006225B3">
        <w:rPr>
          <w:rFonts w:ascii="Times New Roman" w:hAnsi="Times New Roman" w:cs="Times New Roman"/>
        </w:rPr>
        <w:t>;</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3)</w:t>
      </w:r>
      <w:r w:rsidR="00E51C88" w:rsidRPr="006225B3">
        <w:rPr>
          <w:rFonts w:ascii="Times New Roman" w:hAnsi="Times New Roman" w:cs="Times New Roman"/>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4)</w:t>
      </w:r>
      <w:r w:rsidR="00E51C88" w:rsidRPr="006225B3">
        <w:rPr>
          <w:rFonts w:ascii="Times New Roman" w:hAnsi="Times New Roman" w:cs="Times New Roman"/>
        </w:rPr>
        <w:t>место поставки товара, выполнения работ, оказания услуг;</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5)</w:t>
      </w:r>
      <w:r w:rsidR="008A6D6C" w:rsidRPr="006225B3">
        <w:t xml:space="preserve"> </w:t>
      </w:r>
      <w:r w:rsidR="00044404" w:rsidRPr="006225B3">
        <w:rPr>
          <w:rFonts w:ascii="Times New Roman" w:hAnsi="Times New Roman" w:cs="Times New Roma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E51C88" w:rsidRPr="006225B3">
        <w:rPr>
          <w:rFonts w:ascii="Times New Roman" w:hAnsi="Times New Roman" w:cs="Times New Roman"/>
        </w:rPr>
        <w:t>;</w:t>
      </w:r>
    </w:p>
    <w:p w:rsidR="00E51C88" w:rsidRPr="006225B3" w:rsidRDefault="008D5B11" w:rsidP="004B2565">
      <w:pPr>
        <w:pStyle w:val="Standard"/>
        <w:ind w:firstLine="426"/>
        <w:rPr>
          <w:rFonts w:ascii="Times New Roman" w:hAnsi="Times New Roman" w:cs="Times New Roman"/>
        </w:rPr>
      </w:pPr>
      <w:r w:rsidRPr="006225B3">
        <w:rPr>
          <w:rFonts w:ascii="Times New Roman" w:eastAsia="Times New Roman" w:hAnsi="Times New Roman" w:cs="Times New Roman"/>
          <w:bCs/>
          <w:lang w:eastAsia="ru-RU"/>
        </w:rPr>
        <w:t>6)</w:t>
      </w:r>
      <w:r w:rsidR="00E51C88" w:rsidRPr="006225B3">
        <w:rPr>
          <w:rFonts w:ascii="Times New Roman" w:eastAsia="Times New Roman" w:hAnsi="Times New Roman" w:cs="Times New Roman"/>
          <w:bCs/>
          <w:iCs/>
          <w:lang w:eastAsia="ru-RU"/>
        </w:rPr>
        <w:t>срок, место и порядок предоставления конкурсной докуме</w:t>
      </w:r>
      <w:r w:rsidR="000A5D16" w:rsidRPr="006225B3">
        <w:rPr>
          <w:rFonts w:ascii="Times New Roman" w:eastAsia="Times New Roman" w:hAnsi="Times New Roman" w:cs="Times New Roman"/>
          <w:bCs/>
          <w:iCs/>
          <w:lang w:eastAsia="ru-RU"/>
        </w:rPr>
        <w:t>нтации</w:t>
      </w:r>
      <w:r w:rsidR="00E51C88" w:rsidRPr="006225B3">
        <w:rPr>
          <w:rFonts w:ascii="Times New Roman" w:eastAsia="Times New Roman" w:hAnsi="Times New Roman" w:cs="Times New Roman"/>
          <w:bCs/>
          <w:iCs/>
          <w:lang w:eastAsia="ru-RU"/>
        </w:rPr>
        <w:t>;</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7)</w:t>
      </w:r>
      <w:r w:rsidR="00E51C88" w:rsidRPr="006225B3">
        <w:rPr>
          <w:rFonts w:ascii="Times New Roman" w:hAnsi="Times New Roman" w:cs="Times New Roman"/>
        </w:rPr>
        <w:t>порядок, дата начала, дата и время окончания срока подачи заявок на участие в конкурсе</w:t>
      </w:r>
      <w:r w:rsidR="008B1FFF" w:rsidRPr="006225B3">
        <w:rPr>
          <w:rFonts w:ascii="Times New Roman" w:hAnsi="Times New Roman" w:cs="Times New Roman"/>
        </w:rPr>
        <w:t xml:space="preserve"> </w:t>
      </w:r>
      <w:r w:rsidR="00E51C88" w:rsidRPr="006225B3">
        <w:rPr>
          <w:rFonts w:ascii="Times New Roman" w:hAnsi="Times New Roman" w:cs="Times New Roman"/>
        </w:rPr>
        <w:t>и порядок подведения и</w:t>
      </w:r>
      <w:r w:rsidR="005301B5" w:rsidRPr="006225B3">
        <w:rPr>
          <w:rFonts w:ascii="Times New Roman" w:hAnsi="Times New Roman" w:cs="Times New Roman"/>
        </w:rPr>
        <w:t>тогов конкурса</w:t>
      </w:r>
      <w:r w:rsidR="00E51C88" w:rsidRPr="006225B3">
        <w:rPr>
          <w:rFonts w:ascii="Times New Roman" w:hAnsi="Times New Roman" w:cs="Times New Roman"/>
        </w:rPr>
        <w:t>;</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8)</w:t>
      </w:r>
      <w:r w:rsidR="00E51C88" w:rsidRPr="006225B3">
        <w:rPr>
          <w:rFonts w:ascii="Times New Roman" w:hAnsi="Times New Roman" w:cs="Times New Roman"/>
        </w:rPr>
        <w:t>дата и время открытия доступа к заявкам участников закупки поданных в форме электронных документов;</w:t>
      </w:r>
    </w:p>
    <w:p w:rsidR="00E51C88" w:rsidRPr="006225B3" w:rsidRDefault="008D5B11" w:rsidP="004B2565">
      <w:pPr>
        <w:pStyle w:val="Standard"/>
        <w:ind w:firstLine="426"/>
        <w:rPr>
          <w:rFonts w:ascii="Times New Roman" w:hAnsi="Times New Roman" w:cs="Times New Roman"/>
        </w:rPr>
      </w:pPr>
      <w:r w:rsidRPr="006225B3">
        <w:rPr>
          <w:rFonts w:ascii="Times New Roman" w:hAnsi="Times New Roman" w:cs="Times New Roman"/>
        </w:rPr>
        <w:t>9)</w:t>
      </w:r>
      <w:r w:rsidR="00E51C88" w:rsidRPr="006225B3">
        <w:rPr>
          <w:rFonts w:ascii="Times New Roman" w:hAnsi="Times New Roman" w:cs="Times New Roman"/>
        </w:rPr>
        <w:t>место и дата рассмотрения, оценки и сопоставления предложений (заявок) участников закупки и подведения итогов конкурса.</w:t>
      </w:r>
    </w:p>
    <w:p w:rsidR="00E51C88" w:rsidRPr="006225B3" w:rsidRDefault="008B1FFF" w:rsidP="004B2565">
      <w:pPr>
        <w:pStyle w:val="Standard"/>
        <w:ind w:firstLine="426"/>
        <w:rPr>
          <w:rFonts w:ascii="Times New Roman" w:hAnsi="Times New Roman" w:cs="Times New Roman"/>
        </w:rPr>
      </w:pPr>
      <w:r w:rsidRPr="006225B3">
        <w:rPr>
          <w:rFonts w:ascii="Times New Roman" w:hAnsi="Times New Roman" w:cs="Times New Roman"/>
        </w:rPr>
        <w:t>10)</w:t>
      </w:r>
      <w:r w:rsidR="00E51C88" w:rsidRPr="006225B3">
        <w:rPr>
          <w:rFonts w:ascii="Times New Roman" w:hAnsi="Times New Roman" w:cs="Times New Roman"/>
        </w:rPr>
        <w:t>адрес электронной площадки в информационно-телекоммуникационной сети "Интернет";</w:t>
      </w:r>
    </w:p>
    <w:p w:rsidR="00B34FEC" w:rsidRPr="006225B3" w:rsidRDefault="00E31889" w:rsidP="004B2565">
      <w:pPr>
        <w:widowControl w:val="0"/>
        <w:tabs>
          <w:tab w:val="left" w:pos="709"/>
        </w:tabs>
        <w:ind w:left="20" w:right="20" w:firstLine="406"/>
        <w:rPr>
          <w:b/>
          <w:color w:val="000000"/>
        </w:rPr>
      </w:pPr>
      <w:r w:rsidRPr="006225B3">
        <w:rPr>
          <w:b/>
          <w:color w:val="000000"/>
        </w:rPr>
        <w:t>1</w:t>
      </w:r>
      <w:r w:rsidR="00BD0BFD" w:rsidRPr="006225B3">
        <w:rPr>
          <w:b/>
          <w:color w:val="000000"/>
        </w:rPr>
        <w:t>6</w:t>
      </w:r>
      <w:r w:rsidRPr="006225B3">
        <w:rPr>
          <w:b/>
          <w:color w:val="000000"/>
        </w:rPr>
        <w:t>.5.</w:t>
      </w:r>
      <w:r w:rsidR="006C298F" w:rsidRPr="006225B3">
        <w:rPr>
          <w:b/>
          <w:color w:val="000000"/>
        </w:rPr>
        <w:t>Д</w:t>
      </w:r>
      <w:r w:rsidR="00B34FEC" w:rsidRPr="006225B3">
        <w:rPr>
          <w:b/>
          <w:color w:val="000000"/>
        </w:rPr>
        <w:t>окументаци</w:t>
      </w:r>
      <w:r w:rsidR="006C298F" w:rsidRPr="006225B3">
        <w:rPr>
          <w:b/>
          <w:color w:val="000000"/>
        </w:rPr>
        <w:t>я о проведении конкурса</w:t>
      </w:r>
      <w:r w:rsidR="00B34FEC" w:rsidRPr="006225B3">
        <w:rPr>
          <w:b/>
          <w:color w:val="000000"/>
        </w:rPr>
        <w:t>.</w:t>
      </w:r>
    </w:p>
    <w:p w:rsidR="00470124" w:rsidRPr="006225B3" w:rsidRDefault="00470124" w:rsidP="004B2565">
      <w:pPr>
        <w:widowControl w:val="0"/>
        <w:tabs>
          <w:tab w:val="left" w:pos="709"/>
        </w:tabs>
        <w:ind w:left="20" w:right="20" w:firstLine="406"/>
        <w:rPr>
          <w:color w:val="000000"/>
        </w:rPr>
      </w:pPr>
      <w:r w:rsidRPr="006225B3">
        <w:rPr>
          <w:color w:val="000000"/>
        </w:rPr>
        <w:t>В конкурсной документации должны быть указаны сведения, в том числе:</w:t>
      </w:r>
    </w:p>
    <w:p w:rsidR="00E31889" w:rsidRPr="006225B3" w:rsidRDefault="00470124" w:rsidP="004B2565">
      <w:pPr>
        <w:widowControl w:val="0"/>
        <w:tabs>
          <w:tab w:val="left" w:pos="709"/>
        </w:tabs>
        <w:ind w:left="20" w:right="20" w:firstLine="406"/>
        <w:rPr>
          <w:color w:val="000000"/>
        </w:rPr>
      </w:pPr>
      <w:r w:rsidRPr="006225B3">
        <w:rPr>
          <w:color w:val="000000"/>
        </w:rPr>
        <w:t>1)</w:t>
      </w:r>
      <w:r w:rsidR="00E31889" w:rsidRPr="006225B3">
        <w:rPr>
          <w:color w:val="000000"/>
        </w:rPr>
        <w:t xml:space="preserve"> описание предмета закупки;</w:t>
      </w:r>
    </w:p>
    <w:p w:rsidR="00470124" w:rsidRPr="006225B3" w:rsidRDefault="00E31889" w:rsidP="004B2565">
      <w:pPr>
        <w:widowControl w:val="0"/>
        <w:tabs>
          <w:tab w:val="left" w:pos="709"/>
        </w:tabs>
        <w:ind w:left="20" w:right="20" w:firstLine="406"/>
        <w:rPr>
          <w:color w:val="000000"/>
        </w:rPr>
      </w:pPr>
      <w:r w:rsidRPr="006225B3">
        <w:rPr>
          <w:color w:val="000000"/>
        </w:rPr>
        <w:t>2)</w:t>
      </w:r>
      <w:r w:rsidR="00470124" w:rsidRPr="006225B3">
        <w:rPr>
          <w:color w:val="000000"/>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C1322" w:rsidRPr="006225B3">
        <w:rPr>
          <w:color w:val="000000"/>
        </w:rPr>
        <w:t>З</w:t>
      </w:r>
      <w:r w:rsidR="00470124" w:rsidRPr="006225B3">
        <w:rPr>
          <w:color w:val="000000"/>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w:t>
      </w:r>
      <w:r w:rsidR="00470124" w:rsidRPr="006225B3">
        <w:rPr>
          <w:color w:val="000000"/>
        </w:rPr>
        <w:lastRenderedPageBreak/>
        <w:t xml:space="preserve">определением соответствия поставляемого товара, выполняемой работы, оказываемой услуги потребностям </w:t>
      </w:r>
      <w:r w:rsidR="007C1322" w:rsidRPr="006225B3">
        <w:rPr>
          <w:color w:val="000000"/>
        </w:rPr>
        <w:t>З</w:t>
      </w:r>
      <w:r w:rsidR="00470124" w:rsidRPr="006225B3">
        <w:rPr>
          <w:color w:val="000000"/>
        </w:rPr>
        <w:t xml:space="preserve">аказчика. Если </w:t>
      </w:r>
      <w:r w:rsidR="007C1322" w:rsidRPr="006225B3">
        <w:rPr>
          <w:color w:val="000000"/>
        </w:rPr>
        <w:t>З</w:t>
      </w:r>
      <w:r w:rsidR="00470124" w:rsidRPr="006225B3">
        <w:rPr>
          <w:color w:val="000000"/>
        </w:rPr>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7C1322" w:rsidRPr="006225B3">
        <w:rPr>
          <w:color w:val="000000"/>
        </w:rPr>
        <w:t>З</w:t>
      </w:r>
      <w:r w:rsidR="00470124" w:rsidRPr="006225B3">
        <w:rPr>
          <w:color w:val="000000"/>
        </w:rPr>
        <w:t>аказчика;</w:t>
      </w:r>
    </w:p>
    <w:p w:rsidR="00470124" w:rsidRPr="006225B3" w:rsidRDefault="00E31889" w:rsidP="004B2565">
      <w:pPr>
        <w:widowControl w:val="0"/>
        <w:tabs>
          <w:tab w:val="left" w:pos="709"/>
        </w:tabs>
        <w:ind w:left="20" w:right="20" w:firstLine="406"/>
        <w:rPr>
          <w:color w:val="000000"/>
        </w:rPr>
      </w:pPr>
      <w:r w:rsidRPr="006225B3">
        <w:rPr>
          <w:color w:val="000000"/>
        </w:rPr>
        <w:t>3</w:t>
      </w:r>
      <w:r w:rsidR="00470124" w:rsidRPr="006225B3">
        <w:rPr>
          <w:color w:val="000000"/>
        </w:rPr>
        <w:t>) требования к содержанию, форме, оформлению и составу заявки на участие в конкурсе и инструкцию по ее заполнению;</w:t>
      </w:r>
    </w:p>
    <w:p w:rsidR="00470124" w:rsidRPr="006225B3" w:rsidRDefault="00E31889" w:rsidP="004B2565">
      <w:pPr>
        <w:widowControl w:val="0"/>
        <w:tabs>
          <w:tab w:val="left" w:pos="709"/>
        </w:tabs>
        <w:ind w:left="20" w:right="20" w:firstLine="406"/>
        <w:rPr>
          <w:color w:val="000000"/>
        </w:rPr>
      </w:pPr>
      <w:r w:rsidRPr="006225B3">
        <w:rPr>
          <w:color w:val="000000"/>
        </w:rPr>
        <w:t>4</w:t>
      </w:r>
      <w:r w:rsidR="00470124" w:rsidRPr="006225B3">
        <w:rPr>
          <w:color w:val="000000"/>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044404" w:rsidRPr="006225B3" w:rsidRDefault="00E31889" w:rsidP="004B2565">
      <w:pPr>
        <w:widowControl w:val="0"/>
        <w:tabs>
          <w:tab w:val="left" w:pos="709"/>
        </w:tabs>
        <w:ind w:left="20" w:right="20" w:firstLine="406"/>
        <w:rPr>
          <w:color w:val="000000"/>
        </w:rPr>
      </w:pPr>
      <w:r w:rsidRPr="006225B3">
        <w:rPr>
          <w:color w:val="000000"/>
        </w:rPr>
        <w:t>5</w:t>
      </w:r>
      <w:r w:rsidR="00470124" w:rsidRPr="006225B3">
        <w:rPr>
          <w:color w:val="000000"/>
        </w:rPr>
        <w:t xml:space="preserve">) </w:t>
      </w:r>
      <w:r w:rsidR="00044404" w:rsidRPr="006225B3">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470124" w:rsidRPr="006225B3" w:rsidRDefault="00044404" w:rsidP="004B2565">
      <w:pPr>
        <w:widowControl w:val="0"/>
        <w:tabs>
          <w:tab w:val="left" w:pos="709"/>
        </w:tabs>
        <w:ind w:left="20" w:right="20" w:firstLine="406"/>
        <w:rPr>
          <w:color w:val="000000"/>
        </w:rPr>
      </w:pPr>
      <w:r w:rsidRPr="006225B3">
        <w:rPr>
          <w:color w:val="000000"/>
        </w:rPr>
        <w:t xml:space="preserve">6)  </w:t>
      </w:r>
      <w:r w:rsidR="00470124" w:rsidRPr="006225B3">
        <w:rPr>
          <w:color w:val="000000"/>
        </w:rPr>
        <w:t>место, условия и сроки (периоды) поставки товара, выполнения работы, оказания услуги;</w:t>
      </w:r>
    </w:p>
    <w:p w:rsidR="00470124" w:rsidRPr="006225B3" w:rsidRDefault="00044404" w:rsidP="004B2565">
      <w:pPr>
        <w:widowControl w:val="0"/>
        <w:tabs>
          <w:tab w:val="left" w:pos="709"/>
        </w:tabs>
        <w:ind w:left="20" w:right="20" w:firstLine="406"/>
        <w:rPr>
          <w:color w:val="000000"/>
        </w:rPr>
      </w:pPr>
      <w:r w:rsidRPr="006225B3">
        <w:rPr>
          <w:color w:val="000000"/>
        </w:rPr>
        <w:t xml:space="preserve">7) </w:t>
      </w:r>
      <w:r w:rsidR="00470124" w:rsidRPr="006225B3">
        <w:rPr>
          <w:color w:val="000000"/>
        </w:rPr>
        <w:t>форма, сроки и порядок оплаты товара, работы, услуги;</w:t>
      </w:r>
    </w:p>
    <w:p w:rsidR="00470124" w:rsidRPr="006225B3" w:rsidRDefault="00044404" w:rsidP="004B2565">
      <w:pPr>
        <w:widowControl w:val="0"/>
        <w:tabs>
          <w:tab w:val="left" w:pos="709"/>
        </w:tabs>
        <w:ind w:left="20" w:right="20" w:firstLine="406"/>
        <w:rPr>
          <w:color w:val="000000"/>
        </w:rPr>
      </w:pPr>
      <w:r w:rsidRPr="006225B3">
        <w:rPr>
          <w:color w:val="000000"/>
        </w:rPr>
        <w:t xml:space="preserve">8) </w:t>
      </w:r>
      <w:r w:rsidR="00966C37" w:rsidRPr="006225B3">
        <w:rPr>
          <w:color w:val="00000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470124" w:rsidRPr="006225B3" w:rsidRDefault="00044404" w:rsidP="004B2565">
      <w:pPr>
        <w:widowControl w:val="0"/>
        <w:tabs>
          <w:tab w:val="left" w:pos="709"/>
        </w:tabs>
        <w:ind w:left="20" w:right="20" w:firstLine="406"/>
        <w:rPr>
          <w:color w:val="000000"/>
        </w:rPr>
      </w:pPr>
      <w:r w:rsidRPr="006225B3">
        <w:rPr>
          <w:color w:val="000000"/>
        </w:rPr>
        <w:t xml:space="preserve">9) </w:t>
      </w:r>
      <w:r w:rsidR="00470124" w:rsidRPr="006225B3">
        <w:rPr>
          <w:color w:val="000000"/>
        </w:rPr>
        <w:t>порядок, дата начала, дата и время окончания срока подачи заявок на участие в конкурсе (этапах конкурса) и порядок подведения итогов такой закупки (этапов такой закупки);</w:t>
      </w:r>
    </w:p>
    <w:p w:rsidR="00470124" w:rsidRPr="006225B3" w:rsidRDefault="00044404" w:rsidP="004B2565">
      <w:pPr>
        <w:widowControl w:val="0"/>
        <w:tabs>
          <w:tab w:val="left" w:pos="709"/>
        </w:tabs>
        <w:ind w:left="20" w:right="20" w:firstLine="406"/>
        <w:rPr>
          <w:color w:val="000000"/>
        </w:rPr>
      </w:pPr>
      <w:r w:rsidRPr="006225B3">
        <w:rPr>
          <w:color w:val="000000"/>
        </w:rPr>
        <w:t xml:space="preserve">10) </w:t>
      </w:r>
      <w:r w:rsidR="00470124" w:rsidRPr="006225B3">
        <w:rPr>
          <w:color w:val="0000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70124" w:rsidRPr="006225B3" w:rsidRDefault="00044404" w:rsidP="004B2565">
      <w:pPr>
        <w:widowControl w:val="0"/>
        <w:tabs>
          <w:tab w:val="left" w:pos="709"/>
        </w:tabs>
        <w:ind w:left="20" w:right="20" w:firstLine="406"/>
        <w:rPr>
          <w:color w:val="000000"/>
        </w:rPr>
      </w:pPr>
      <w:r w:rsidRPr="006225B3">
        <w:rPr>
          <w:color w:val="000000"/>
        </w:rPr>
        <w:t xml:space="preserve">11) </w:t>
      </w:r>
      <w:r w:rsidR="00470124" w:rsidRPr="006225B3">
        <w:rPr>
          <w:color w:val="000000"/>
        </w:rPr>
        <w:t>формы, порядок, дата начала и дата окончания срока предоставления участникам закупки разъяснений положений конкурсной документации;</w:t>
      </w:r>
    </w:p>
    <w:p w:rsidR="00470124" w:rsidRPr="006225B3" w:rsidRDefault="00044404" w:rsidP="004B2565">
      <w:pPr>
        <w:widowControl w:val="0"/>
        <w:tabs>
          <w:tab w:val="left" w:pos="709"/>
        </w:tabs>
        <w:ind w:left="20" w:right="20" w:firstLine="406"/>
        <w:rPr>
          <w:color w:val="000000"/>
        </w:rPr>
      </w:pPr>
      <w:r w:rsidRPr="006225B3">
        <w:rPr>
          <w:color w:val="000000"/>
        </w:rPr>
        <w:t>12)</w:t>
      </w:r>
      <w:r w:rsidR="00470124" w:rsidRPr="006225B3">
        <w:rPr>
          <w:color w:val="000000"/>
        </w:rPr>
        <w:t>дата рассмотрения предложений участников такой закупки и подведения итогов такой закупки;</w:t>
      </w:r>
    </w:p>
    <w:p w:rsidR="00470124" w:rsidRPr="006225B3" w:rsidRDefault="00044404" w:rsidP="004B2565">
      <w:pPr>
        <w:widowControl w:val="0"/>
        <w:tabs>
          <w:tab w:val="left" w:pos="709"/>
        </w:tabs>
        <w:ind w:left="20" w:right="20" w:firstLine="406"/>
        <w:rPr>
          <w:color w:val="000000"/>
        </w:rPr>
      </w:pPr>
      <w:r w:rsidRPr="006225B3">
        <w:rPr>
          <w:color w:val="000000"/>
        </w:rPr>
        <w:t xml:space="preserve">13) </w:t>
      </w:r>
      <w:r w:rsidR="00470124" w:rsidRPr="006225B3">
        <w:rPr>
          <w:color w:val="000000"/>
        </w:rPr>
        <w:t>критерии оценки и сопоставления заявок на участие в конкурсе;</w:t>
      </w:r>
    </w:p>
    <w:p w:rsidR="00470124" w:rsidRPr="006225B3" w:rsidRDefault="00044404" w:rsidP="004B2565">
      <w:pPr>
        <w:widowControl w:val="0"/>
        <w:tabs>
          <w:tab w:val="left" w:pos="709"/>
        </w:tabs>
        <w:ind w:left="20" w:right="20" w:firstLine="406"/>
        <w:rPr>
          <w:color w:val="000000"/>
        </w:rPr>
      </w:pPr>
      <w:r w:rsidRPr="006225B3">
        <w:rPr>
          <w:color w:val="000000"/>
        </w:rPr>
        <w:t>14)</w:t>
      </w:r>
      <w:r w:rsidR="00470124" w:rsidRPr="006225B3">
        <w:rPr>
          <w:color w:val="000000"/>
        </w:rPr>
        <w:t>порядок оценки и сопоставления заявок на участие в конкурсе;</w:t>
      </w:r>
    </w:p>
    <w:p w:rsidR="00470124" w:rsidRPr="006225B3" w:rsidRDefault="00044404" w:rsidP="004B2565">
      <w:pPr>
        <w:widowControl w:val="0"/>
        <w:tabs>
          <w:tab w:val="left" w:pos="709"/>
        </w:tabs>
        <w:ind w:left="20" w:right="20" w:firstLine="406"/>
        <w:rPr>
          <w:color w:val="000000"/>
        </w:rPr>
      </w:pPr>
      <w:r w:rsidRPr="006225B3">
        <w:rPr>
          <w:color w:val="000000"/>
        </w:rPr>
        <w:t xml:space="preserve">15) </w:t>
      </w:r>
      <w:r w:rsidR="00470124" w:rsidRPr="006225B3">
        <w:rPr>
          <w:color w:val="000000"/>
        </w:rPr>
        <w:t>порядок и срок отзыва конкурсных заявок, порядок внесения изменений в такие заявки;</w:t>
      </w:r>
    </w:p>
    <w:p w:rsidR="00470124" w:rsidRPr="006225B3" w:rsidRDefault="00044404" w:rsidP="004B2565">
      <w:pPr>
        <w:widowControl w:val="0"/>
        <w:tabs>
          <w:tab w:val="left" w:pos="709"/>
        </w:tabs>
        <w:ind w:left="20" w:right="20" w:firstLine="406"/>
        <w:rPr>
          <w:color w:val="000000"/>
        </w:rPr>
      </w:pPr>
      <w:r w:rsidRPr="006225B3">
        <w:rPr>
          <w:color w:val="000000"/>
        </w:rPr>
        <w:t xml:space="preserve">16) </w:t>
      </w:r>
      <w:r w:rsidR="00470124" w:rsidRPr="006225B3">
        <w:rPr>
          <w:color w:val="000000"/>
        </w:rPr>
        <w:t>размер обеспечения заявки на участие в конкурсе, срок и порядок предоставления указанного обеспечения;</w:t>
      </w:r>
    </w:p>
    <w:p w:rsidR="00470124" w:rsidRPr="006225B3" w:rsidRDefault="00044404" w:rsidP="004B2565">
      <w:pPr>
        <w:widowControl w:val="0"/>
        <w:tabs>
          <w:tab w:val="left" w:pos="709"/>
        </w:tabs>
        <w:ind w:left="20" w:right="20" w:firstLine="406"/>
        <w:rPr>
          <w:color w:val="000000"/>
        </w:rPr>
      </w:pPr>
      <w:r w:rsidRPr="006225B3">
        <w:rPr>
          <w:color w:val="000000"/>
        </w:rPr>
        <w:t xml:space="preserve">17) </w:t>
      </w:r>
      <w:r w:rsidR="00470124" w:rsidRPr="006225B3">
        <w:rPr>
          <w:color w:val="000000"/>
        </w:rPr>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470124" w:rsidRPr="006225B3" w:rsidRDefault="00044404" w:rsidP="004B2565">
      <w:pPr>
        <w:widowControl w:val="0"/>
        <w:tabs>
          <w:tab w:val="left" w:pos="709"/>
        </w:tabs>
        <w:ind w:left="20" w:right="20" w:firstLine="406"/>
        <w:rPr>
          <w:color w:val="000000"/>
        </w:rPr>
      </w:pPr>
      <w:r w:rsidRPr="006225B3">
        <w:rPr>
          <w:color w:val="000000"/>
        </w:rPr>
        <w:t xml:space="preserve">18) </w:t>
      </w:r>
      <w:r w:rsidR="00470124" w:rsidRPr="006225B3">
        <w:rPr>
          <w:color w:val="000000"/>
        </w:rPr>
        <w:t>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470124" w:rsidRPr="006225B3" w:rsidRDefault="00470124" w:rsidP="004B2565">
      <w:pPr>
        <w:widowControl w:val="0"/>
        <w:tabs>
          <w:tab w:val="left" w:pos="709"/>
        </w:tabs>
        <w:ind w:left="20" w:right="20" w:firstLine="406"/>
        <w:rPr>
          <w:color w:val="000000"/>
        </w:rPr>
      </w:pPr>
      <w:r w:rsidRPr="006225B3">
        <w:rPr>
          <w:color w:val="000000"/>
        </w:rPr>
        <w:t>К конкурсной документации должен быть приложен проект договора.</w:t>
      </w:r>
    </w:p>
    <w:p w:rsidR="008513B5" w:rsidRPr="006225B3" w:rsidRDefault="008513B5" w:rsidP="004B2565">
      <w:pPr>
        <w:widowControl w:val="0"/>
        <w:tabs>
          <w:tab w:val="left" w:pos="709"/>
        </w:tabs>
        <w:ind w:left="20" w:right="20" w:firstLine="406"/>
        <w:rPr>
          <w:b/>
          <w:color w:val="000000"/>
        </w:rPr>
      </w:pPr>
      <w:r w:rsidRPr="006225B3">
        <w:rPr>
          <w:b/>
          <w:color w:val="000000"/>
        </w:rPr>
        <w:t>1</w:t>
      </w:r>
      <w:r w:rsidR="00BD0BFD" w:rsidRPr="006225B3">
        <w:rPr>
          <w:b/>
          <w:color w:val="000000"/>
        </w:rPr>
        <w:t>6</w:t>
      </w:r>
      <w:r w:rsidRPr="006225B3">
        <w:rPr>
          <w:b/>
          <w:color w:val="000000"/>
        </w:rPr>
        <w:t>.6. П</w:t>
      </w:r>
      <w:r w:rsidR="00BC33F2" w:rsidRPr="006225B3">
        <w:rPr>
          <w:b/>
          <w:color w:val="000000"/>
        </w:rPr>
        <w:t>орядок подачи конкурсных заявок.</w:t>
      </w:r>
    </w:p>
    <w:p w:rsidR="008513B5" w:rsidRPr="006225B3" w:rsidRDefault="00003F4B" w:rsidP="004B2565">
      <w:pPr>
        <w:widowControl w:val="0"/>
        <w:tabs>
          <w:tab w:val="left" w:pos="709"/>
        </w:tabs>
        <w:ind w:left="20" w:right="20" w:firstLine="406"/>
        <w:rPr>
          <w:color w:val="000000"/>
        </w:rPr>
      </w:pPr>
      <w:r w:rsidRPr="006225B3">
        <w:rPr>
          <w:color w:val="000000"/>
        </w:rPr>
        <w:t>16.6.1.</w:t>
      </w:r>
      <w:r w:rsidR="008513B5" w:rsidRPr="006225B3">
        <w:rPr>
          <w:color w:val="000000"/>
        </w:rPr>
        <w:t>Заявки на участие в конкурсе представляются по форме и в порядке, которые указаны в конкурсной документации.</w:t>
      </w:r>
    </w:p>
    <w:p w:rsidR="008513B5" w:rsidRPr="006225B3" w:rsidRDefault="00003F4B" w:rsidP="004B2565">
      <w:pPr>
        <w:widowControl w:val="0"/>
        <w:tabs>
          <w:tab w:val="left" w:pos="709"/>
        </w:tabs>
        <w:ind w:left="20" w:right="20" w:firstLine="406"/>
        <w:rPr>
          <w:color w:val="000000"/>
        </w:rPr>
      </w:pPr>
      <w:r w:rsidRPr="006225B3">
        <w:rPr>
          <w:color w:val="000000"/>
        </w:rPr>
        <w:t>16.6.2.</w:t>
      </w:r>
      <w:r w:rsidR="008513B5" w:rsidRPr="006225B3">
        <w:rPr>
          <w:color w:val="000000"/>
        </w:rPr>
        <w:t xml:space="preserve">Заявка на участие в конкурсе направляется участником закупки в электронной </w:t>
      </w:r>
      <w:r w:rsidR="008513B5" w:rsidRPr="006225B3">
        <w:rPr>
          <w:color w:val="000000"/>
        </w:rPr>
        <w:lastRenderedPageBreak/>
        <w:t>форме оператору электронной площадки. Участник закупки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39256E" w:rsidRPr="006225B3" w:rsidRDefault="00003F4B" w:rsidP="0039256E">
      <w:pPr>
        <w:widowControl w:val="0"/>
        <w:tabs>
          <w:tab w:val="left" w:pos="709"/>
        </w:tabs>
        <w:ind w:left="20" w:right="20" w:firstLine="406"/>
        <w:rPr>
          <w:color w:val="000000"/>
        </w:rPr>
      </w:pPr>
      <w:r w:rsidRPr="006225B3">
        <w:rPr>
          <w:color w:val="000000"/>
        </w:rPr>
        <w:t>16.6.3.</w:t>
      </w:r>
      <w:r w:rsidR="0039256E" w:rsidRPr="006225B3">
        <w:t xml:space="preserve"> </w:t>
      </w:r>
      <w:r w:rsidR="0039256E" w:rsidRPr="006225B3">
        <w:rPr>
          <w:color w:val="000000"/>
        </w:rPr>
        <w:t>Заявка участника состоит из двух частей и ценового предложения.</w:t>
      </w:r>
    </w:p>
    <w:p w:rsidR="0039256E" w:rsidRPr="006225B3" w:rsidRDefault="0039256E" w:rsidP="0039256E">
      <w:pPr>
        <w:widowControl w:val="0"/>
        <w:tabs>
          <w:tab w:val="left" w:pos="709"/>
        </w:tabs>
        <w:ind w:left="20" w:right="20" w:firstLine="406"/>
        <w:rPr>
          <w:color w:val="000000"/>
        </w:rPr>
      </w:pPr>
      <w:r w:rsidRPr="006225B3">
        <w:rPr>
          <w:color w:val="000000"/>
        </w:rPr>
        <w:t>16.6.3.1.</w:t>
      </w:r>
      <w:r w:rsidR="00C25577" w:rsidRPr="006225B3">
        <w:rPr>
          <w:color w:val="000000"/>
        </w:rPr>
        <w:t xml:space="preserve">Первая часть </w:t>
      </w:r>
      <w:r w:rsidRPr="006225B3">
        <w:rPr>
          <w:color w:val="000000"/>
        </w:rPr>
        <w:t xml:space="preserve"> заявки состоит из описания поставляемого товара, который является предметом закупки в соответствии с конкурсной документацией, с указанием страны происхождения товара. При этом не допускается указание в первой части заявки на участие в конкурсе сведений об участнике конкурса и о его соответствии единым квалификационным требованиям, установленным в документации о конкурсе.</w:t>
      </w:r>
    </w:p>
    <w:p w:rsidR="0039256E" w:rsidRPr="006225B3" w:rsidRDefault="0039256E" w:rsidP="0039256E">
      <w:pPr>
        <w:widowControl w:val="0"/>
        <w:tabs>
          <w:tab w:val="left" w:pos="709"/>
        </w:tabs>
        <w:ind w:left="20" w:right="20" w:firstLine="406"/>
        <w:rPr>
          <w:color w:val="000000"/>
        </w:rPr>
      </w:pPr>
      <w:r w:rsidRPr="006225B3">
        <w:rPr>
          <w:color w:val="000000"/>
        </w:rPr>
        <w:t xml:space="preserve">В случае содержания в первой части заявки на участие в конкурсе сведений об участнике конкурса и (или) о ценовом предложении </w:t>
      </w:r>
      <w:r w:rsidR="00590765" w:rsidRPr="006225B3">
        <w:rPr>
          <w:color w:val="000000"/>
        </w:rPr>
        <w:t>-</w:t>
      </w:r>
      <w:r w:rsidRPr="006225B3">
        <w:rPr>
          <w:color w:val="000000"/>
        </w:rPr>
        <w:t xml:space="preserve"> данная заявка подлежит отклонению.</w:t>
      </w:r>
    </w:p>
    <w:p w:rsidR="0039256E" w:rsidRPr="006225B3" w:rsidRDefault="0039256E" w:rsidP="0039256E">
      <w:pPr>
        <w:widowControl w:val="0"/>
        <w:tabs>
          <w:tab w:val="left" w:pos="709"/>
        </w:tabs>
        <w:ind w:left="20" w:right="20" w:firstLine="406"/>
        <w:rPr>
          <w:color w:val="000000"/>
        </w:rPr>
      </w:pPr>
      <w:r w:rsidRPr="006225B3">
        <w:rPr>
          <w:color w:val="000000"/>
        </w:rPr>
        <w:t>16.6.3.2.</w:t>
      </w:r>
      <w:r w:rsidR="00C25577" w:rsidRPr="006225B3">
        <w:rPr>
          <w:color w:val="000000"/>
        </w:rPr>
        <w:t>Вторая часть</w:t>
      </w:r>
      <w:r w:rsidRPr="006225B3">
        <w:rPr>
          <w:color w:val="000000"/>
        </w:rPr>
        <w:t xml:space="preserve"> заявки состоит из Заявки участника, составленной по форме, указанной в  конкурсной документации. Заявка на участие в процедуре закупки оформляется на русском языке, разборчивыми печатными буквами. Заявка удостоверяется подписью уполномоченного лица заявителя и заверяется печатью (для индивидуального предпринимателя – при наличии печати).</w:t>
      </w:r>
      <w:r w:rsidR="00590765" w:rsidRPr="006225B3">
        <w:rPr>
          <w:color w:val="000000"/>
        </w:rPr>
        <w:t xml:space="preserve"> При содержании во второй части заявки сведений о ценовом предложении означает, что данная заявка подлежит отклонению.  </w:t>
      </w:r>
    </w:p>
    <w:p w:rsidR="0039256E" w:rsidRPr="006225B3" w:rsidRDefault="0039256E" w:rsidP="0039256E">
      <w:pPr>
        <w:widowControl w:val="0"/>
        <w:tabs>
          <w:tab w:val="left" w:pos="709"/>
        </w:tabs>
        <w:ind w:left="20" w:right="20" w:firstLine="406"/>
        <w:rPr>
          <w:color w:val="000000"/>
        </w:rPr>
      </w:pPr>
      <w:r w:rsidRPr="006225B3">
        <w:rPr>
          <w:color w:val="000000"/>
        </w:rPr>
        <w:t>Вторая часть заявки на участие в конкурсе в электронной форме должна содержать сведения о данном участнике конкурсе, информацию о его соответствии единым квалификационным требованиям, об окончательном предложении участника такого конкурса о функциональных характеристиках (потребительских свойствах) товара и об иных условиях исполнения договора.</w:t>
      </w:r>
    </w:p>
    <w:p w:rsidR="0039256E" w:rsidRPr="006225B3" w:rsidRDefault="0039256E" w:rsidP="0039256E">
      <w:pPr>
        <w:widowControl w:val="0"/>
        <w:tabs>
          <w:tab w:val="left" w:pos="709"/>
        </w:tabs>
        <w:ind w:left="20" w:right="20" w:firstLine="406"/>
        <w:rPr>
          <w:color w:val="000000"/>
        </w:rPr>
      </w:pPr>
      <w:r w:rsidRPr="006225B3">
        <w:rPr>
          <w:color w:val="000000"/>
        </w:rPr>
        <w:t>16.6.3.3.Ценовое предложение участника конкурса о цене договора предоставляется с использованием программно-аппаратных средств ЭТП.</w:t>
      </w:r>
    </w:p>
    <w:p w:rsidR="008513B5" w:rsidRPr="006225B3" w:rsidRDefault="0039256E" w:rsidP="004B2565">
      <w:pPr>
        <w:widowControl w:val="0"/>
        <w:tabs>
          <w:tab w:val="left" w:pos="709"/>
        </w:tabs>
        <w:ind w:left="20" w:right="20" w:firstLine="406"/>
        <w:rPr>
          <w:color w:val="000000"/>
        </w:rPr>
      </w:pPr>
      <w:r w:rsidRPr="006225B3">
        <w:rPr>
          <w:color w:val="000000"/>
        </w:rPr>
        <w:t>16.6.3.4.</w:t>
      </w:r>
      <w:r w:rsidR="00C25577" w:rsidRPr="006225B3">
        <w:rPr>
          <w:color w:val="000000"/>
        </w:rPr>
        <w:t>Вторая часть к</w:t>
      </w:r>
      <w:r w:rsidR="008513B5" w:rsidRPr="006225B3">
        <w:rPr>
          <w:color w:val="000000"/>
        </w:rPr>
        <w:t>онкурсн</w:t>
      </w:r>
      <w:r w:rsidR="00C25577" w:rsidRPr="006225B3">
        <w:rPr>
          <w:color w:val="000000"/>
        </w:rPr>
        <w:t>ой</w:t>
      </w:r>
      <w:r w:rsidR="008513B5" w:rsidRPr="006225B3">
        <w:rPr>
          <w:color w:val="000000"/>
        </w:rPr>
        <w:t xml:space="preserve"> заявк</w:t>
      </w:r>
      <w:r w:rsidR="00C25577" w:rsidRPr="006225B3">
        <w:rPr>
          <w:color w:val="000000"/>
        </w:rPr>
        <w:t>и</w:t>
      </w:r>
      <w:r w:rsidR="008513B5" w:rsidRPr="006225B3">
        <w:rPr>
          <w:color w:val="000000"/>
        </w:rPr>
        <w:t>, подаваемая участником закупки оператору электронной торговой площадки должна содержать документы и информацию</w:t>
      </w:r>
      <w:r w:rsidR="00C25577" w:rsidRPr="006225B3">
        <w:rPr>
          <w:color w:val="000000"/>
        </w:rPr>
        <w:t>, указанные в п.п.12.5.9. Положения</w:t>
      </w:r>
      <w:r w:rsidR="008513B5" w:rsidRPr="006225B3">
        <w:rPr>
          <w:color w:val="000000"/>
        </w:rPr>
        <w:t>, в том числе:</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документы (декларация) подтверждающие соответствие участника закупки требованиям (пункты 2-</w:t>
      </w:r>
      <w:r w:rsidR="00C25577" w:rsidRPr="006225B3">
        <w:rPr>
          <w:color w:val="000000"/>
        </w:rPr>
        <w:t>9</w:t>
      </w:r>
      <w:r w:rsidRPr="006225B3">
        <w:rPr>
          <w:color w:val="000000"/>
        </w:rPr>
        <w:t xml:space="preserve"> раздела 10.1 Положения), предъявляемым к участникам, в случае установления данных требований в документации о закупке (такое согласие дается с применением программно-аппаратных средств электронной торговой площадки);</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 xml:space="preserve">обеспечение заявки на участие в конкурсе. Обеспечение заявки осуществляется в соответствии с </w:t>
      </w:r>
      <w:r w:rsidR="00003F4B" w:rsidRPr="006225B3">
        <w:rPr>
          <w:color w:val="000000"/>
        </w:rPr>
        <w:t>главой</w:t>
      </w:r>
      <w:r w:rsidRPr="006225B3">
        <w:rPr>
          <w:color w:val="000000"/>
        </w:rPr>
        <w:t xml:space="preserve"> 9 Положения;</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 xml:space="preserve">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w:t>
      </w:r>
      <w:r w:rsidRPr="006225B3">
        <w:rPr>
          <w:color w:val="000000"/>
        </w:rPr>
        <w:lastRenderedPageBreak/>
        <w:t xml:space="preserve">и указание на товарный знак (при наличии), а в случае закупки товара также предлагаемая цена единицы товара, наименование страны происхождения товара. </w:t>
      </w:r>
      <w:r w:rsidR="00C67B34" w:rsidRPr="006225B3">
        <w:rPr>
          <w:color w:val="000000"/>
        </w:rPr>
        <w:t>Заявка,</w:t>
      </w:r>
      <w:r w:rsidRPr="006225B3">
        <w:rPr>
          <w:color w:val="000000"/>
        </w:rPr>
        <w:t xml:space="preserve"> не содержащая наименование страны происхождения товара рассматривается </w:t>
      </w:r>
      <w:r w:rsidR="00CE38CD" w:rsidRPr="006225B3">
        <w:rPr>
          <w:color w:val="000000"/>
        </w:rPr>
        <w:t>К</w:t>
      </w:r>
      <w:r w:rsidRPr="006225B3">
        <w:rPr>
          <w:color w:val="000000"/>
        </w:rPr>
        <w:t>омиссией как заявка содержащая предложение о поставке иностранных товаров;</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8513B5" w:rsidRPr="006225B3" w:rsidRDefault="008513B5" w:rsidP="006C298F">
      <w:pPr>
        <w:widowControl w:val="0"/>
        <w:numPr>
          <w:ilvl w:val="0"/>
          <w:numId w:val="18"/>
        </w:numPr>
        <w:tabs>
          <w:tab w:val="left" w:pos="709"/>
          <w:tab w:val="left" w:pos="993"/>
        </w:tabs>
        <w:ind w:left="0" w:right="20" w:firstLine="709"/>
        <w:rPr>
          <w:color w:val="000000"/>
        </w:rPr>
      </w:pPr>
      <w:r w:rsidRPr="006225B3">
        <w:rPr>
          <w:color w:val="000000"/>
        </w:rPr>
        <w:t>иные документы, подтверждающие соответствие участника закупки требованиям, установленным в документации о проведении конкурса.</w:t>
      </w:r>
    </w:p>
    <w:p w:rsidR="008513B5" w:rsidRPr="006225B3" w:rsidRDefault="00003F4B" w:rsidP="004B2565">
      <w:pPr>
        <w:widowControl w:val="0"/>
        <w:tabs>
          <w:tab w:val="left" w:pos="709"/>
        </w:tabs>
        <w:ind w:left="20" w:right="20" w:firstLine="406"/>
        <w:rPr>
          <w:color w:val="000000"/>
        </w:rPr>
      </w:pPr>
      <w:r w:rsidRPr="006225B3">
        <w:rPr>
          <w:color w:val="000000"/>
        </w:rPr>
        <w:t>16.6.4.</w:t>
      </w:r>
      <w:r w:rsidR="008513B5" w:rsidRPr="006225B3">
        <w:rPr>
          <w:color w:val="000000"/>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r w:rsidR="00ED067A" w:rsidRPr="006225B3">
        <w:rPr>
          <w:color w:val="000000"/>
        </w:rPr>
        <w:t>.</w:t>
      </w:r>
    </w:p>
    <w:p w:rsidR="008513B5" w:rsidRPr="006225B3" w:rsidRDefault="008513B5" w:rsidP="004B256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.7.Прием заявок на участие в конкурсе прекращается с наступлением срока окончания подачи заявок на участие в конкурсе.</w:t>
      </w:r>
    </w:p>
    <w:p w:rsidR="008513B5" w:rsidRPr="006225B3" w:rsidRDefault="008513B5" w:rsidP="004B2565">
      <w:pPr>
        <w:widowControl w:val="0"/>
        <w:tabs>
          <w:tab w:val="left" w:pos="709"/>
        </w:tabs>
        <w:ind w:left="20" w:right="20" w:firstLine="406"/>
        <w:rPr>
          <w:color w:val="000000"/>
        </w:rPr>
      </w:pPr>
      <w:r w:rsidRPr="006225B3">
        <w:rPr>
          <w:color w:val="000000"/>
        </w:rPr>
        <w:t xml:space="preserve">Участник конкурса имеет право подать только одну заявку на участие в конкурсе, а если закупка проводится по нескольким лотам, то в отношении каждого лота. </w:t>
      </w:r>
    </w:p>
    <w:p w:rsidR="008513B5" w:rsidRPr="006225B3" w:rsidRDefault="008513B5" w:rsidP="004B2565">
      <w:pPr>
        <w:widowControl w:val="0"/>
        <w:tabs>
          <w:tab w:val="left" w:pos="709"/>
        </w:tabs>
        <w:ind w:left="20" w:right="20" w:firstLine="406"/>
        <w:rPr>
          <w:color w:val="000000"/>
        </w:rPr>
      </w:pPr>
      <w:r w:rsidRPr="006225B3">
        <w:rPr>
          <w:color w:val="000000"/>
        </w:rPr>
        <w:t>Участник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Положением и конкурсной документацией.</w:t>
      </w:r>
    </w:p>
    <w:p w:rsidR="008513B5" w:rsidRPr="006225B3" w:rsidRDefault="008513B5" w:rsidP="008513B5">
      <w:pPr>
        <w:widowControl w:val="0"/>
        <w:tabs>
          <w:tab w:val="left" w:pos="709"/>
        </w:tabs>
        <w:ind w:left="20" w:right="20" w:firstLine="406"/>
        <w:rPr>
          <w:color w:val="000000"/>
        </w:rPr>
      </w:pPr>
      <w:r w:rsidRPr="006225B3">
        <w:rPr>
          <w:color w:val="000000"/>
        </w:rPr>
        <w:t>В течение одного часа с момента получения заявки на участие в конкурсе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 xml:space="preserve">.8.Открытие доступа к поданным в форме электронных документов, заявкам на участие в открытом конкурсе в электронной форме осуществляется после наступления срока, указанного в конкурсной документации во время, в месте и в порядке, указанном в конкурсной документации. Оператор электронной торговой площадки направляет </w:t>
      </w:r>
      <w:r w:rsidR="00003F4B" w:rsidRPr="006225B3">
        <w:rPr>
          <w:color w:val="000000"/>
        </w:rPr>
        <w:t>З</w:t>
      </w:r>
      <w:r w:rsidRPr="006225B3">
        <w:rPr>
          <w:color w:val="000000"/>
        </w:rPr>
        <w:t xml:space="preserve">аказчику заявки на участие в таком конкурсе, а также информацию и электронные документы участников закупки, предусмотренные </w:t>
      </w:r>
      <w:r w:rsidR="00003F4B" w:rsidRPr="006225B3">
        <w:rPr>
          <w:color w:val="000000"/>
        </w:rPr>
        <w:t>разделом</w:t>
      </w:r>
      <w:r w:rsidRPr="006225B3">
        <w:rPr>
          <w:color w:val="000000"/>
        </w:rPr>
        <w:t xml:space="preserve"> 1</w:t>
      </w:r>
      <w:r w:rsidR="00003F4B" w:rsidRPr="006225B3">
        <w:rPr>
          <w:color w:val="000000"/>
        </w:rPr>
        <w:t>6</w:t>
      </w:r>
      <w:r w:rsidRPr="006225B3">
        <w:rPr>
          <w:color w:val="000000"/>
        </w:rPr>
        <w:t>.6 настоящей главы.</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 xml:space="preserve">.9.Результаты открытия доступа к поданным в форме электронных документов заявкам на участие в конкурсе объявляются </w:t>
      </w:r>
      <w:r w:rsidR="00003F4B" w:rsidRPr="006225B3">
        <w:rPr>
          <w:color w:val="000000"/>
        </w:rPr>
        <w:t>К</w:t>
      </w:r>
      <w:r w:rsidRPr="006225B3">
        <w:rPr>
          <w:color w:val="000000"/>
        </w:rPr>
        <w:t xml:space="preserve">омиссией и вносятся в протокол </w:t>
      </w:r>
      <w:r w:rsidR="00EC5D9A" w:rsidRPr="006225B3">
        <w:rPr>
          <w:color w:val="000000"/>
        </w:rPr>
        <w:t xml:space="preserve">рассмотрения первых частей заявок, поданных </w:t>
      </w:r>
      <w:r w:rsidRPr="006225B3">
        <w:rPr>
          <w:color w:val="000000"/>
        </w:rPr>
        <w:t>на участие в открытом конкурсе в электронной форме.</w:t>
      </w:r>
    </w:p>
    <w:p w:rsidR="008513B5" w:rsidRPr="006225B3" w:rsidRDefault="008513B5" w:rsidP="008513B5">
      <w:pPr>
        <w:widowControl w:val="0"/>
        <w:tabs>
          <w:tab w:val="left" w:pos="709"/>
        </w:tabs>
        <w:ind w:left="20" w:right="20" w:firstLine="406"/>
        <w:rPr>
          <w:color w:val="000000"/>
        </w:rPr>
      </w:pPr>
      <w:r w:rsidRPr="006225B3">
        <w:rPr>
          <w:color w:val="000000"/>
        </w:rPr>
        <w:t xml:space="preserve">Протокол </w:t>
      </w:r>
      <w:r w:rsidR="00EC5D9A" w:rsidRPr="006225B3">
        <w:rPr>
          <w:color w:val="000000"/>
        </w:rPr>
        <w:t>рассмотрения первых частей заявок,</w:t>
      </w:r>
      <w:r w:rsidRPr="006225B3">
        <w:rPr>
          <w:color w:val="000000"/>
        </w:rPr>
        <w:t xml:space="preserve"> поданны</w:t>
      </w:r>
      <w:r w:rsidR="00EC5D9A" w:rsidRPr="006225B3">
        <w:rPr>
          <w:color w:val="000000"/>
        </w:rPr>
        <w:t>х</w:t>
      </w:r>
      <w:r w:rsidRPr="006225B3">
        <w:rPr>
          <w:color w:val="000000"/>
        </w:rPr>
        <w:t xml:space="preserve"> в форме электронных документов на участие в конкурсе должен содержать сведения</w:t>
      </w:r>
      <w:r w:rsidR="00590765" w:rsidRPr="006225B3">
        <w:rPr>
          <w:color w:val="000000"/>
        </w:rPr>
        <w:t xml:space="preserve"> указанные в п.п.12.</w:t>
      </w:r>
      <w:r w:rsidR="00B45743" w:rsidRPr="006225B3">
        <w:rPr>
          <w:color w:val="000000"/>
        </w:rPr>
        <w:t>9</w:t>
      </w:r>
      <w:r w:rsidR="00590765" w:rsidRPr="006225B3">
        <w:rPr>
          <w:color w:val="000000"/>
        </w:rPr>
        <w:t>.3 Положения</w:t>
      </w:r>
      <w:r w:rsidR="00DE05AD" w:rsidRPr="006225B3">
        <w:rPr>
          <w:color w:val="000000"/>
        </w:rPr>
        <w:t>, а также</w:t>
      </w:r>
      <w:r w:rsidRPr="006225B3">
        <w:rPr>
          <w:color w:val="000000"/>
        </w:rPr>
        <w:t xml:space="preserve">: </w:t>
      </w:r>
    </w:p>
    <w:p w:rsidR="008513B5" w:rsidRPr="006225B3" w:rsidRDefault="00DE05AD" w:rsidP="008513B5">
      <w:pPr>
        <w:widowControl w:val="0"/>
        <w:tabs>
          <w:tab w:val="left" w:pos="709"/>
        </w:tabs>
        <w:ind w:left="20" w:right="20" w:firstLine="406"/>
        <w:rPr>
          <w:color w:val="000000"/>
        </w:rPr>
      </w:pPr>
      <w:r w:rsidRPr="006225B3">
        <w:rPr>
          <w:color w:val="000000"/>
        </w:rPr>
        <w:t>1</w:t>
      </w:r>
      <w:r w:rsidR="00371CA6" w:rsidRPr="006225B3">
        <w:rPr>
          <w:color w:val="000000"/>
        </w:rPr>
        <w:t>)</w:t>
      </w:r>
      <w:r w:rsidR="00BC4C92" w:rsidRPr="006225B3">
        <w:rPr>
          <w:color w:val="000000"/>
        </w:rPr>
        <w:t>соответствие предложения участника требованиям конкурсной документации (Технического задания), у</w:t>
      </w:r>
      <w:r w:rsidR="008513B5" w:rsidRPr="006225B3">
        <w:rPr>
          <w:color w:val="000000"/>
        </w:rPr>
        <w:t>казанные в</w:t>
      </w:r>
      <w:r w:rsidR="00BC4C92" w:rsidRPr="006225B3">
        <w:rPr>
          <w:color w:val="000000"/>
        </w:rPr>
        <w:t xml:space="preserve"> первой части</w:t>
      </w:r>
      <w:r w:rsidR="008513B5" w:rsidRPr="006225B3">
        <w:rPr>
          <w:color w:val="000000"/>
        </w:rPr>
        <w:t xml:space="preserve"> заявк</w:t>
      </w:r>
      <w:r w:rsidR="00BC4C92" w:rsidRPr="006225B3">
        <w:rPr>
          <w:color w:val="000000"/>
        </w:rPr>
        <w:t>и</w:t>
      </w:r>
      <w:r w:rsidR="008513B5" w:rsidRPr="006225B3">
        <w:rPr>
          <w:color w:val="000000"/>
        </w:rPr>
        <w:t xml:space="preserve"> на участие</w:t>
      </w:r>
      <w:r w:rsidR="00BC4C92" w:rsidRPr="006225B3">
        <w:rPr>
          <w:color w:val="000000"/>
        </w:rPr>
        <w:t xml:space="preserve"> в открытом</w:t>
      </w:r>
      <w:r w:rsidRPr="006225B3">
        <w:rPr>
          <w:color w:val="000000"/>
        </w:rPr>
        <w:t xml:space="preserve"> конкурсе в электронной форме.</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 xml:space="preserve">.10.Протокол </w:t>
      </w:r>
      <w:r w:rsidR="000C0198" w:rsidRPr="006225B3">
        <w:rPr>
          <w:color w:val="000000"/>
        </w:rPr>
        <w:t>рассмотрения первых частей заявок,</w:t>
      </w:r>
      <w:r w:rsidRPr="006225B3">
        <w:rPr>
          <w:color w:val="000000"/>
        </w:rPr>
        <w:t xml:space="preserve"> </w:t>
      </w:r>
      <w:r w:rsidR="000C0198" w:rsidRPr="006225B3">
        <w:rPr>
          <w:color w:val="000000"/>
        </w:rPr>
        <w:t>поданных</w:t>
      </w:r>
      <w:r w:rsidRPr="006225B3">
        <w:rPr>
          <w:color w:val="000000"/>
        </w:rPr>
        <w:t xml:space="preserve"> в форме электронных документов на участие в конкурсе ведется и подписывается всеми присутствующими членами </w:t>
      </w:r>
      <w:r w:rsidR="00003F4B" w:rsidRPr="006225B3">
        <w:rPr>
          <w:color w:val="000000"/>
        </w:rPr>
        <w:t>Ко</w:t>
      </w:r>
      <w:r w:rsidRPr="006225B3">
        <w:rPr>
          <w:color w:val="000000"/>
        </w:rPr>
        <w:t>миссии непосредственно после открытия доступа к</w:t>
      </w:r>
      <w:r w:rsidR="000C0198" w:rsidRPr="006225B3">
        <w:rPr>
          <w:color w:val="000000"/>
        </w:rPr>
        <w:t xml:space="preserve"> первым частям заявок,</w:t>
      </w:r>
      <w:r w:rsidRPr="006225B3">
        <w:rPr>
          <w:color w:val="000000"/>
        </w:rPr>
        <w:t xml:space="preserve"> поданны</w:t>
      </w:r>
      <w:r w:rsidR="000C0198" w:rsidRPr="006225B3">
        <w:rPr>
          <w:color w:val="000000"/>
        </w:rPr>
        <w:t>х</w:t>
      </w:r>
      <w:r w:rsidRPr="006225B3">
        <w:rPr>
          <w:color w:val="000000"/>
        </w:rPr>
        <w:t xml:space="preserve"> в форме электронных документов на участие в конкурсе и размещается </w:t>
      </w:r>
      <w:r w:rsidR="007C1322" w:rsidRPr="006225B3">
        <w:rPr>
          <w:color w:val="000000"/>
        </w:rPr>
        <w:t>З</w:t>
      </w:r>
      <w:r w:rsidRPr="006225B3">
        <w:rPr>
          <w:color w:val="000000"/>
        </w:rPr>
        <w:t xml:space="preserve">аказчиком в </w:t>
      </w:r>
      <w:r w:rsidR="00003F4B" w:rsidRPr="006225B3">
        <w:rPr>
          <w:color w:val="000000"/>
        </w:rPr>
        <w:t>ЕИС</w:t>
      </w:r>
      <w:r w:rsidRPr="006225B3">
        <w:rPr>
          <w:color w:val="000000"/>
        </w:rPr>
        <w:t xml:space="preserve"> не позднее чем через 3 (три) дня со дня подписания такого протокола. </w:t>
      </w:r>
    </w:p>
    <w:p w:rsidR="008513B5" w:rsidRPr="006225B3" w:rsidRDefault="008513B5" w:rsidP="008513B5">
      <w:pPr>
        <w:widowControl w:val="0"/>
        <w:tabs>
          <w:tab w:val="left" w:pos="709"/>
        </w:tabs>
        <w:ind w:left="20" w:right="20" w:firstLine="406"/>
        <w:rPr>
          <w:color w:val="000000"/>
        </w:rPr>
      </w:pPr>
      <w:r w:rsidRPr="006225B3">
        <w:rPr>
          <w:color w:val="000000"/>
        </w:rPr>
        <w:lastRenderedPageBreak/>
        <w:t>1</w:t>
      </w:r>
      <w:r w:rsidR="00003F4B" w:rsidRPr="006225B3">
        <w:rPr>
          <w:color w:val="000000"/>
        </w:rPr>
        <w:t>6</w:t>
      </w:r>
      <w:r w:rsidRPr="006225B3">
        <w:rPr>
          <w:color w:val="000000"/>
        </w:rPr>
        <w:t xml:space="preserve">.11.В случае, если по окончании срока подачи заявок на участие в  конкурсе подана только одна заявка или только одна заявка из поданных соответствует требованиям, указанным в конкурсной документации, конкурс признается несостоявшимся. </w:t>
      </w:r>
    </w:p>
    <w:p w:rsidR="008513B5" w:rsidRPr="006225B3" w:rsidRDefault="008513B5" w:rsidP="008513B5">
      <w:pPr>
        <w:widowControl w:val="0"/>
        <w:tabs>
          <w:tab w:val="left" w:pos="709"/>
        </w:tabs>
        <w:ind w:left="20" w:right="20" w:firstLine="406"/>
        <w:rPr>
          <w:color w:val="000000"/>
        </w:rPr>
      </w:pPr>
      <w:r w:rsidRPr="006225B3">
        <w:rPr>
          <w:color w:val="000000"/>
        </w:rPr>
        <w:t xml:space="preserve">Соответствующая информация вносится в протокол </w:t>
      </w:r>
      <w:r w:rsidR="000C0198" w:rsidRPr="006225B3">
        <w:rPr>
          <w:color w:val="000000"/>
        </w:rPr>
        <w:t>рассмотрения первых частей заявок, поданных в форме электронных документов на участие в конкурсе</w:t>
      </w:r>
      <w:r w:rsidRPr="006225B3">
        <w:rPr>
          <w:color w:val="000000"/>
        </w:rPr>
        <w:t xml:space="preserve"> в электронной форме. </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 xml:space="preserve">.12.Комиссия рассматривает единственную заявку, поданную на участие в конкурсе на предмет ее соответствия требованиям Положения и положениям конкурсной документации, и в случае соответствия такой заявки и участника закупки указанным требованиям, </w:t>
      </w:r>
      <w:r w:rsidR="007C1322" w:rsidRPr="006225B3">
        <w:rPr>
          <w:color w:val="000000"/>
        </w:rPr>
        <w:t>З</w:t>
      </w:r>
      <w:r w:rsidRPr="006225B3">
        <w:rPr>
          <w:color w:val="000000"/>
        </w:rPr>
        <w:t>аказчик с таким участником заключает договор. При этом оценка такой заявки по критериям, установленным конкурсной документацией</w:t>
      </w:r>
      <w:r w:rsidR="00CE38CD" w:rsidRPr="006225B3">
        <w:rPr>
          <w:color w:val="000000"/>
        </w:rPr>
        <w:t>,</w:t>
      </w:r>
      <w:r w:rsidRPr="006225B3">
        <w:rPr>
          <w:color w:val="000000"/>
        </w:rPr>
        <w:t xml:space="preserve"> </w:t>
      </w:r>
      <w:r w:rsidR="00CE38CD" w:rsidRPr="006225B3">
        <w:rPr>
          <w:color w:val="000000"/>
        </w:rPr>
        <w:t>К</w:t>
      </w:r>
      <w:r w:rsidRPr="006225B3">
        <w:rPr>
          <w:color w:val="000000"/>
        </w:rPr>
        <w:t xml:space="preserve">омиссией не осуществляется. Договор заключается на условиях, предусмотренных конкурсной документацией, по цене, предложенной указанным участником. Указанный участник не вправе отказаться от заключения договора. </w:t>
      </w:r>
    </w:p>
    <w:p w:rsidR="008513B5" w:rsidRPr="006225B3" w:rsidRDefault="008513B5" w:rsidP="008513B5">
      <w:pPr>
        <w:widowControl w:val="0"/>
        <w:tabs>
          <w:tab w:val="left" w:pos="709"/>
        </w:tabs>
        <w:ind w:left="20" w:right="20" w:firstLine="406"/>
        <w:rPr>
          <w:color w:val="000000"/>
        </w:rPr>
      </w:pPr>
      <w:r w:rsidRPr="006225B3">
        <w:rPr>
          <w:color w:val="000000"/>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w:t>
      </w:r>
      <w:r w:rsidR="00604EF2" w:rsidRPr="006225B3">
        <w:rPr>
          <w:color w:val="000000"/>
        </w:rPr>
        <w:t xml:space="preserve"> на участие в конкурсе,</w:t>
      </w:r>
      <w:r w:rsidRPr="006225B3">
        <w:rPr>
          <w:color w:val="000000"/>
        </w:rPr>
        <w:t xml:space="preserve"> в котором должна содержаться следующая информация:</w:t>
      </w:r>
    </w:p>
    <w:p w:rsidR="008513B5" w:rsidRPr="006225B3" w:rsidRDefault="008513B5" w:rsidP="008513B5">
      <w:pPr>
        <w:widowControl w:val="0"/>
        <w:tabs>
          <w:tab w:val="left" w:pos="709"/>
        </w:tabs>
        <w:ind w:left="20" w:right="20" w:firstLine="406"/>
        <w:rPr>
          <w:color w:val="000000"/>
        </w:rPr>
      </w:pPr>
      <w:r w:rsidRPr="006225B3">
        <w:rPr>
          <w:color w:val="000000"/>
        </w:rPr>
        <w:t>1) дата подписания протокола;</w:t>
      </w:r>
    </w:p>
    <w:p w:rsidR="008513B5" w:rsidRPr="006225B3" w:rsidRDefault="008513B5" w:rsidP="008513B5">
      <w:pPr>
        <w:widowControl w:val="0"/>
        <w:tabs>
          <w:tab w:val="left" w:pos="709"/>
        </w:tabs>
        <w:ind w:left="20" w:right="20" w:firstLine="406"/>
        <w:rPr>
          <w:color w:val="000000"/>
        </w:rPr>
      </w:pPr>
      <w:r w:rsidRPr="006225B3">
        <w:rPr>
          <w:color w:val="000000"/>
        </w:rPr>
        <w:t>2) дата и время регистрации единственной заявки;</w:t>
      </w:r>
    </w:p>
    <w:p w:rsidR="008513B5" w:rsidRPr="006225B3" w:rsidRDefault="008513B5" w:rsidP="008513B5">
      <w:pPr>
        <w:widowControl w:val="0"/>
        <w:tabs>
          <w:tab w:val="left" w:pos="709"/>
        </w:tabs>
        <w:ind w:left="20" w:right="20" w:firstLine="406"/>
        <w:rPr>
          <w:color w:val="000000"/>
        </w:rPr>
      </w:pPr>
      <w:r w:rsidRPr="006225B3">
        <w:rPr>
          <w:color w:val="000000"/>
        </w:rPr>
        <w:t>3) сведения о</w:t>
      </w:r>
      <w:r w:rsidR="00DE05AD" w:rsidRPr="006225B3">
        <w:rPr>
          <w:color w:val="000000"/>
        </w:rPr>
        <w:t xml:space="preserve"> количестве</w:t>
      </w:r>
      <w:r w:rsidRPr="006225B3">
        <w:rPr>
          <w:color w:val="000000"/>
        </w:rPr>
        <w:t xml:space="preserve"> закупаемых товаров, </w:t>
      </w:r>
      <w:r w:rsidR="00DE05AD" w:rsidRPr="006225B3">
        <w:rPr>
          <w:color w:val="000000"/>
        </w:rPr>
        <w:t xml:space="preserve">об объемах </w:t>
      </w:r>
      <w:r w:rsidRPr="006225B3">
        <w:rPr>
          <w:color w:val="000000"/>
        </w:rPr>
        <w:t>работ, услуг, сроке исполнения договора;</w:t>
      </w:r>
    </w:p>
    <w:p w:rsidR="008513B5" w:rsidRPr="006225B3" w:rsidRDefault="008513B5" w:rsidP="008513B5">
      <w:pPr>
        <w:widowControl w:val="0"/>
        <w:tabs>
          <w:tab w:val="left" w:pos="709"/>
        </w:tabs>
        <w:ind w:left="20" w:right="20" w:firstLine="406"/>
        <w:rPr>
          <w:color w:val="000000"/>
        </w:rPr>
      </w:pPr>
      <w:r w:rsidRPr="006225B3">
        <w:rPr>
          <w:color w:val="000000"/>
        </w:rPr>
        <w:t xml:space="preserve">4) наименование (для юридического лица), фамилия, имя, отчество (при наличии) (для физического лица), </w:t>
      </w:r>
      <w:r w:rsidR="00DE05AD" w:rsidRPr="006225B3">
        <w:rPr>
          <w:color w:val="000000"/>
        </w:rPr>
        <w:t>п</w:t>
      </w:r>
      <w:r w:rsidRPr="006225B3">
        <w:rPr>
          <w:color w:val="000000"/>
        </w:rPr>
        <w:t>одавшего единственную заявку на участие в конкурсе;</w:t>
      </w:r>
    </w:p>
    <w:p w:rsidR="008513B5" w:rsidRPr="006225B3" w:rsidRDefault="008513B5" w:rsidP="008513B5">
      <w:pPr>
        <w:widowControl w:val="0"/>
        <w:tabs>
          <w:tab w:val="left" w:pos="709"/>
        </w:tabs>
        <w:ind w:left="20" w:right="20" w:firstLine="406"/>
        <w:rPr>
          <w:color w:val="000000"/>
        </w:rPr>
      </w:pPr>
      <w:r w:rsidRPr="006225B3">
        <w:rPr>
          <w:color w:val="000000"/>
        </w:rPr>
        <w:t xml:space="preserve">5) результат рассмотрения единственной заявки, решение каждого члена </w:t>
      </w:r>
      <w:r w:rsidR="00CE38CD" w:rsidRPr="006225B3">
        <w:rPr>
          <w:color w:val="000000"/>
        </w:rPr>
        <w:t>К</w:t>
      </w:r>
      <w:r w:rsidRPr="006225B3">
        <w:rPr>
          <w:color w:val="000000"/>
        </w:rPr>
        <w:t>омиссии о соответствии такой заявки требованиям Положения и конкурсной документации;</w:t>
      </w:r>
    </w:p>
    <w:p w:rsidR="00DE05AD" w:rsidRPr="006225B3" w:rsidRDefault="00DE05AD" w:rsidP="008513B5">
      <w:pPr>
        <w:widowControl w:val="0"/>
        <w:tabs>
          <w:tab w:val="left" w:pos="709"/>
        </w:tabs>
        <w:ind w:left="20" w:right="20" w:firstLine="406"/>
        <w:rPr>
          <w:color w:val="000000"/>
        </w:rPr>
      </w:pPr>
      <w:r w:rsidRPr="006225B3">
        <w:rPr>
          <w:color w:val="000000"/>
        </w:rPr>
        <w:t>6</w:t>
      </w:r>
      <w:r w:rsidR="008513B5" w:rsidRPr="006225B3">
        <w:rPr>
          <w:color w:val="000000"/>
        </w:rPr>
        <w:t>) причины, по которым конкурс признан несостоявшимся</w:t>
      </w:r>
      <w:r w:rsidRPr="006225B3">
        <w:rPr>
          <w:color w:val="000000"/>
        </w:rPr>
        <w:t>.</w:t>
      </w:r>
    </w:p>
    <w:p w:rsidR="008513B5" w:rsidRPr="006225B3" w:rsidRDefault="008513B5" w:rsidP="008513B5">
      <w:pPr>
        <w:widowControl w:val="0"/>
        <w:tabs>
          <w:tab w:val="left" w:pos="709"/>
        </w:tabs>
        <w:ind w:left="20" w:right="20" w:firstLine="406"/>
        <w:rPr>
          <w:color w:val="000000"/>
        </w:rPr>
      </w:pPr>
      <w:r w:rsidRPr="006225B3">
        <w:rPr>
          <w:color w:val="000000"/>
        </w:rPr>
        <w:t xml:space="preserve">Протокол рассмотрения единственной заявки на участие в конкурсе размещается </w:t>
      </w:r>
      <w:r w:rsidR="007C1322" w:rsidRPr="006225B3">
        <w:rPr>
          <w:color w:val="000000"/>
        </w:rPr>
        <w:t>З</w:t>
      </w:r>
      <w:r w:rsidRPr="006225B3">
        <w:rPr>
          <w:color w:val="000000"/>
        </w:rPr>
        <w:t xml:space="preserve">аказчиком в </w:t>
      </w:r>
      <w:r w:rsidR="003E6C08" w:rsidRPr="006225B3">
        <w:rPr>
          <w:color w:val="000000"/>
        </w:rPr>
        <w:t>ЕИС</w:t>
      </w:r>
      <w:r w:rsidRPr="006225B3">
        <w:rPr>
          <w:color w:val="000000"/>
        </w:rPr>
        <w:t xml:space="preserve"> не позднее чем через 3 (три) дня со дня подписания такого протокола.</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.13.Срок рассмотрения, оценки и сопоставления заявок на участие в конкурсе</w:t>
      </w:r>
      <w:r w:rsidR="000444D6" w:rsidRPr="006225B3">
        <w:rPr>
          <w:color w:val="000000"/>
        </w:rPr>
        <w:t xml:space="preserve"> в электронной форме</w:t>
      </w:r>
      <w:r w:rsidRPr="006225B3">
        <w:rPr>
          <w:color w:val="000000"/>
        </w:rPr>
        <w:t xml:space="preserve"> не может превышать </w:t>
      </w:r>
      <w:r w:rsidR="00066AE3" w:rsidRPr="006225B3">
        <w:rPr>
          <w:color w:val="000000"/>
        </w:rPr>
        <w:t>5</w:t>
      </w:r>
      <w:r w:rsidRPr="006225B3">
        <w:rPr>
          <w:color w:val="000000"/>
        </w:rPr>
        <w:t xml:space="preserve"> рабочих дней с даты открытия доступа к поданным в форме электронных документов заявкам на участие в таком конкурсе.</w:t>
      </w:r>
    </w:p>
    <w:p w:rsidR="008513B5" w:rsidRPr="006225B3" w:rsidRDefault="008513B5" w:rsidP="008513B5">
      <w:pPr>
        <w:widowControl w:val="0"/>
        <w:tabs>
          <w:tab w:val="left" w:pos="709"/>
        </w:tabs>
        <w:ind w:left="20" w:right="20" w:firstLine="406"/>
        <w:rPr>
          <w:b/>
          <w:color w:val="000000"/>
        </w:rPr>
      </w:pPr>
      <w:r w:rsidRPr="006225B3">
        <w:rPr>
          <w:b/>
          <w:color w:val="000000"/>
        </w:rPr>
        <w:t>1</w:t>
      </w:r>
      <w:r w:rsidR="00003F4B" w:rsidRPr="006225B3">
        <w:rPr>
          <w:b/>
          <w:color w:val="000000"/>
        </w:rPr>
        <w:t>6</w:t>
      </w:r>
      <w:r w:rsidRPr="006225B3">
        <w:rPr>
          <w:b/>
          <w:color w:val="000000"/>
        </w:rPr>
        <w:t xml:space="preserve">.14.Порядок рассмотрения </w:t>
      </w:r>
      <w:r w:rsidR="006F39B9" w:rsidRPr="006225B3">
        <w:rPr>
          <w:b/>
          <w:color w:val="000000"/>
        </w:rPr>
        <w:t xml:space="preserve">вторых частей </w:t>
      </w:r>
      <w:r w:rsidRPr="006225B3">
        <w:rPr>
          <w:b/>
          <w:color w:val="000000"/>
        </w:rPr>
        <w:t>заявок, поданных на участие в конкурсе.</w:t>
      </w:r>
    </w:p>
    <w:p w:rsidR="008513B5" w:rsidRPr="006225B3" w:rsidRDefault="00003F4B" w:rsidP="008513B5">
      <w:pPr>
        <w:widowControl w:val="0"/>
        <w:tabs>
          <w:tab w:val="left" w:pos="709"/>
        </w:tabs>
        <w:ind w:left="20" w:right="20" w:firstLine="406"/>
        <w:rPr>
          <w:color w:val="000000"/>
        </w:rPr>
      </w:pPr>
      <w:r w:rsidRPr="006225B3">
        <w:rPr>
          <w:color w:val="000000"/>
        </w:rPr>
        <w:t>16.14.1.</w:t>
      </w:r>
      <w:r w:rsidR="006F39B9" w:rsidRPr="006225B3">
        <w:rPr>
          <w:color w:val="000000"/>
        </w:rPr>
        <w:t>Вторая часть з</w:t>
      </w:r>
      <w:r w:rsidR="008513B5" w:rsidRPr="006225B3">
        <w:rPr>
          <w:color w:val="000000"/>
        </w:rPr>
        <w:t>аявк</w:t>
      </w:r>
      <w:r w:rsidR="006F39B9" w:rsidRPr="006225B3">
        <w:rPr>
          <w:color w:val="000000"/>
        </w:rPr>
        <w:t>и</w:t>
      </w:r>
      <w:r w:rsidR="008513B5" w:rsidRPr="006225B3">
        <w:rPr>
          <w:color w:val="000000"/>
        </w:rPr>
        <w:t xml:space="preserve"> на участие в конкурсе признается надлежащей, если она соответствует требованиям Положения, извещению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8513B5" w:rsidRPr="006225B3" w:rsidRDefault="008513B5" w:rsidP="008513B5">
      <w:pPr>
        <w:widowControl w:val="0"/>
        <w:tabs>
          <w:tab w:val="left" w:pos="709"/>
        </w:tabs>
        <w:ind w:left="20" w:right="20" w:firstLine="406"/>
        <w:rPr>
          <w:color w:val="000000"/>
        </w:rPr>
      </w:pPr>
      <w:r w:rsidRPr="006225B3">
        <w:rPr>
          <w:color w:val="000000"/>
        </w:rPr>
        <w:t>1</w:t>
      </w:r>
      <w:r w:rsidR="00003F4B" w:rsidRPr="006225B3">
        <w:rPr>
          <w:color w:val="000000"/>
        </w:rPr>
        <w:t>6</w:t>
      </w:r>
      <w:r w:rsidRPr="006225B3">
        <w:rPr>
          <w:color w:val="000000"/>
        </w:rPr>
        <w:t>.1</w:t>
      </w:r>
      <w:r w:rsidR="00026988" w:rsidRPr="006225B3">
        <w:rPr>
          <w:color w:val="000000"/>
        </w:rPr>
        <w:t>4.</w:t>
      </w:r>
      <w:r w:rsidR="002B0C97" w:rsidRPr="006225B3">
        <w:rPr>
          <w:color w:val="000000"/>
        </w:rPr>
        <w:t>2</w:t>
      </w:r>
      <w:r w:rsidR="00026988" w:rsidRPr="006225B3">
        <w:rPr>
          <w:color w:val="000000"/>
        </w:rPr>
        <w:t>.</w:t>
      </w:r>
      <w:r w:rsidRPr="006225B3">
        <w:rPr>
          <w:color w:val="000000"/>
        </w:rPr>
        <w:t xml:space="preserve">Комиссия осуществляет </w:t>
      </w:r>
      <w:r w:rsidR="006F39B9" w:rsidRPr="006225B3">
        <w:rPr>
          <w:color w:val="000000"/>
        </w:rPr>
        <w:t>рассмотрение вторых частей</w:t>
      </w:r>
      <w:r w:rsidRPr="006225B3">
        <w:rPr>
          <w:color w:val="000000"/>
        </w:rPr>
        <w:t xml:space="preserve"> заявок на участие в конкурсе, которые не были отклонены, для </w:t>
      </w:r>
      <w:r w:rsidR="00ED3990" w:rsidRPr="006225B3">
        <w:rPr>
          <w:color w:val="000000"/>
        </w:rPr>
        <w:t>дальнейшего допуска или отклонения заявок</w:t>
      </w:r>
      <w:r w:rsidR="002B0C97" w:rsidRPr="006225B3">
        <w:rPr>
          <w:color w:val="000000"/>
        </w:rPr>
        <w:t xml:space="preserve"> на основании соответствия приложенных документов участника во второй части заявки, запрашиваемым в конкурсной документации</w:t>
      </w:r>
      <w:r w:rsidRPr="006225B3">
        <w:rPr>
          <w:color w:val="000000"/>
        </w:rPr>
        <w:t>.</w:t>
      </w:r>
    </w:p>
    <w:p w:rsidR="002B0C97" w:rsidRPr="006225B3" w:rsidRDefault="002B0C97" w:rsidP="002B0C97">
      <w:pPr>
        <w:widowControl w:val="0"/>
        <w:tabs>
          <w:tab w:val="left" w:pos="709"/>
        </w:tabs>
        <w:ind w:left="20" w:right="20" w:firstLine="406"/>
        <w:rPr>
          <w:color w:val="000000"/>
        </w:rPr>
      </w:pPr>
      <w:r w:rsidRPr="006225B3">
        <w:rPr>
          <w:color w:val="000000"/>
        </w:rPr>
        <w:t>16.14.3.Комиссия отклоняет заявку на участие в конкурсе, если участник закупки, подавший ее, не соответствует требованиям к участнику закупки, указанным в конкурсной документации, или вторая часть заявки признана не соответствующей требованиям, указанным в конкурсной документации.</w:t>
      </w:r>
    </w:p>
    <w:p w:rsidR="008513B5" w:rsidRPr="006225B3" w:rsidRDefault="00371CA6" w:rsidP="006451FF">
      <w:pPr>
        <w:widowControl w:val="0"/>
        <w:tabs>
          <w:tab w:val="left" w:pos="709"/>
        </w:tabs>
        <w:ind w:left="20" w:right="20" w:firstLine="406"/>
        <w:rPr>
          <w:color w:val="000000"/>
        </w:rPr>
      </w:pPr>
      <w:r w:rsidRPr="006225B3">
        <w:rPr>
          <w:color w:val="000000"/>
        </w:rPr>
        <w:t>1</w:t>
      </w:r>
      <w:r w:rsidR="00026988" w:rsidRPr="006225B3">
        <w:rPr>
          <w:color w:val="000000"/>
        </w:rPr>
        <w:t>6</w:t>
      </w:r>
      <w:r w:rsidRPr="006225B3">
        <w:rPr>
          <w:color w:val="000000"/>
        </w:rPr>
        <w:t>.</w:t>
      </w:r>
      <w:r w:rsidR="002B0C97" w:rsidRPr="006225B3">
        <w:rPr>
          <w:color w:val="000000"/>
        </w:rPr>
        <w:t>14</w:t>
      </w:r>
      <w:r w:rsidRPr="006225B3">
        <w:rPr>
          <w:color w:val="000000"/>
        </w:rPr>
        <w:t>.</w:t>
      </w:r>
      <w:r w:rsidR="002B0C97" w:rsidRPr="006225B3">
        <w:rPr>
          <w:color w:val="000000"/>
        </w:rPr>
        <w:t>4.</w:t>
      </w:r>
      <w:r w:rsidR="008513B5" w:rsidRPr="006225B3">
        <w:rPr>
          <w:color w:val="000000"/>
        </w:rPr>
        <w:t>Проток</w:t>
      </w:r>
      <w:r w:rsidR="00B17F60" w:rsidRPr="006225B3">
        <w:rPr>
          <w:color w:val="000000"/>
        </w:rPr>
        <w:t>ол рассмотрения вторых частей</w:t>
      </w:r>
      <w:r w:rsidR="008513B5" w:rsidRPr="006225B3">
        <w:rPr>
          <w:color w:val="000000"/>
        </w:rPr>
        <w:t xml:space="preserve"> заявок на участие в конкурсе должен содержать сведения</w:t>
      </w:r>
      <w:r w:rsidR="00F348E4" w:rsidRPr="006225B3">
        <w:rPr>
          <w:color w:val="000000"/>
        </w:rPr>
        <w:t>, указанные в п.п</w:t>
      </w:r>
      <w:r w:rsidR="00B45743" w:rsidRPr="006225B3">
        <w:rPr>
          <w:color w:val="000000"/>
        </w:rPr>
        <w:t>.12.9.</w:t>
      </w:r>
      <w:r w:rsidR="006451FF" w:rsidRPr="006225B3">
        <w:rPr>
          <w:color w:val="000000"/>
        </w:rPr>
        <w:t>2.</w:t>
      </w:r>
      <w:r w:rsidR="00F348E4" w:rsidRPr="006225B3">
        <w:rPr>
          <w:color w:val="000000"/>
        </w:rPr>
        <w:t xml:space="preserve"> Положения</w:t>
      </w:r>
      <w:r w:rsidR="006451FF" w:rsidRPr="006225B3">
        <w:rPr>
          <w:color w:val="000000"/>
        </w:rPr>
        <w:t>.</w:t>
      </w:r>
    </w:p>
    <w:p w:rsidR="002B0C97" w:rsidRPr="006225B3" w:rsidRDefault="002B0C97" w:rsidP="002B0C97">
      <w:pPr>
        <w:widowControl w:val="0"/>
        <w:tabs>
          <w:tab w:val="left" w:pos="709"/>
        </w:tabs>
        <w:ind w:left="20" w:right="20" w:firstLine="406"/>
        <w:rPr>
          <w:color w:val="000000"/>
        </w:rPr>
      </w:pPr>
      <w:r w:rsidRPr="006225B3">
        <w:rPr>
          <w:color w:val="000000"/>
        </w:rPr>
        <w:t>16.14.5.На основании результатов рассмотрения вторых частей заявок на участие в конкурсе Комиссия принимает решение о дальнейшем допуске к участию в конкурсе или об отклонении участника.</w:t>
      </w:r>
    </w:p>
    <w:p w:rsidR="00A33521" w:rsidRPr="006225B3" w:rsidRDefault="002B0C97" w:rsidP="002B0C97">
      <w:pPr>
        <w:widowControl w:val="0"/>
        <w:tabs>
          <w:tab w:val="left" w:pos="709"/>
        </w:tabs>
        <w:ind w:left="20" w:right="20" w:firstLine="406"/>
        <w:rPr>
          <w:color w:val="000000"/>
        </w:rPr>
      </w:pPr>
      <w:r w:rsidRPr="006225B3">
        <w:rPr>
          <w:color w:val="000000"/>
        </w:rPr>
        <w:t xml:space="preserve">16.15.Протокол рассмотрения, оценки и сопоставления заявок на участие в  конкурсе в </w:t>
      </w:r>
      <w:r w:rsidRPr="006225B3">
        <w:rPr>
          <w:color w:val="000000"/>
        </w:rPr>
        <w:lastRenderedPageBreak/>
        <w:t>(итоговый протокол) должен содержать сведения</w:t>
      </w:r>
      <w:r w:rsidR="00D134FB" w:rsidRPr="006225B3">
        <w:rPr>
          <w:color w:val="000000"/>
        </w:rPr>
        <w:t>, указанные в п.п.12.</w:t>
      </w:r>
      <w:r w:rsidR="00B45743" w:rsidRPr="006225B3">
        <w:rPr>
          <w:color w:val="000000"/>
        </w:rPr>
        <w:t>9</w:t>
      </w:r>
      <w:r w:rsidR="00D134FB" w:rsidRPr="006225B3">
        <w:rPr>
          <w:color w:val="000000"/>
        </w:rPr>
        <w:t>.</w:t>
      </w:r>
      <w:r w:rsidR="006451FF" w:rsidRPr="006225B3">
        <w:rPr>
          <w:color w:val="000000"/>
        </w:rPr>
        <w:t>3</w:t>
      </w:r>
      <w:r w:rsidR="00D134FB" w:rsidRPr="006225B3">
        <w:rPr>
          <w:color w:val="000000"/>
        </w:rPr>
        <w:t>. Положения</w:t>
      </w:r>
      <w:r w:rsidR="006451FF" w:rsidRPr="006225B3">
        <w:rPr>
          <w:color w:val="000000"/>
        </w:rPr>
        <w:t>.</w:t>
      </w:r>
    </w:p>
    <w:p w:rsidR="002B0C97" w:rsidRPr="006225B3" w:rsidRDefault="002B0C97" w:rsidP="002B0C97">
      <w:pPr>
        <w:widowControl w:val="0"/>
        <w:tabs>
          <w:tab w:val="left" w:pos="709"/>
        </w:tabs>
        <w:ind w:left="20" w:right="20" w:firstLine="406"/>
        <w:rPr>
          <w:color w:val="000000"/>
        </w:rPr>
      </w:pPr>
      <w:r w:rsidRPr="006225B3">
        <w:rPr>
          <w:color w:val="000000"/>
        </w:rPr>
        <w:t>16.</w:t>
      </w:r>
      <w:r w:rsidR="003F7974" w:rsidRPr="006225B3">
        <w:rPr>
          <w:color w:val="000000"/>
        </w:rPr>
        <w:t>16</w:t>
      </w:r>
      <w:r w:rsidRPr="006225B3">
        <w:rPr>
          <w:color w:val="000000"/>
        </w:rPr>
        <w:t>.Протокол рассмотрения, оценки и сопоставления заявок на участие в  конкурсе</w:t>
      </w:r>
      <w:r w:rsidR="000444D6" w:rsidRPr="006225B3">
        <w:rPr>
          <w:color w:val="000000"/>
        </w:rPr>
        <w:t xml:space="preserve"> в электронной форме</w:t>
      </w:r>
      <w:r w:rsidRPr="006225B3">
        <w:rPr>
          <w:color w:val="000000"/>
        </w:rPr>
        <w:t xml:space="preserve"> (итоговый протокол) подписывается всеми присутствующими членами Комиссии в день окончания рассмотрения и оценки заявок на участие в конкурсе</w:t>
      </w:r>
      <w:r w:rsidR="000444D6" w:rsidRPr="006225B3">
        <w:rPr>
          <w:color w:val="000000"/>
        </w:rPr>
        <w:t xml:space="preserve"> в электронной форме</w:t>
      </w:r>
      <w:r w:rsidRPr="006225B3">
        <w:rPr>
          <w:color w:val="000000"/>
        </w:rPr>
        <w:t xml:space="preserve">  и размещается Заказчиком в ЕИС не позднее чем через три дня со дня его подписания.</w:t>
      </w:r>
    </w:p>
    <w:p w:rsidR="008513B5" w:rsidRPr="006225B3" w:rsidRDefault="008513B5" w:rsidP="008513B5">
      <w:pPr>
        <w:widowControl w:val="0"/>
        <w:tabs>
          <w:tab w:val="left" w:pos="709"/>
        </w:tabs>
        <w:ind w:left="20" w:right="20" w:firstLine="406"/>
        <w:rPr>
          <w:color w:val="000000"/>
        </w:rPr>
      </w:pPr>
      <w:r w:rsidRPr="006225B3">
        <w:rPr>
          <w:color w:val="000000"/>
        </w:rPr>
        <w:t>1</w:t>
      </w:r>
      <w:r w:rsidR="00026988" w:rsidRPr="006225B3">
        <w:rPr>
          <w:color w:val="000000"/>
        </w:rPr>
        <w:t>6</w:t>
      </w:r>
      <w:r w:rsidRPr="006225B3">
        <w:rPr>
          <w:color w:val="000000"/>
        </w:rPr>
        <w:t>.</w:t>
      </w:r>
      <w:r w:rsidR="003F7974" w:rsidRPr="006225B3">
        <w:rPr>
          <w:color w:val="000000"/>
        </w:rPr>
        <w:t>17</w:t>
      </w:r>
      <w:r w:rsidRPr="006225B3">
        <w:rPr>
          <w:color w:val="000000"/>
        </w:rPr>
        <w:t>.Участник конкурса</w:t>
      </w:r>
      <w:r w:rsidR="000444D6" w:rsidRPr="006225B3">
        <w:rPr>
          <w:color w:val="000000"/>
        </w:rPr>
        <w:t xml:space="preserve"> в электронной форме</w:t>
      </w:r>
      <w:r w:rsidRPr="006225B3">
        <w:rPr>
          <w:color w:val="000000"/>
        </w:rPr>
        <w:t xml:space="preserve"> не допускается к участию в конкурсе </w:t>
      </w:r>
      <w:r w:rsidR="000444D6" w:rsidRPr="006225B3">
        <w:rPr>
          <w:color w:val="000000"/>
        </w:rPr>
        <w:t xml:space="preserve">в электронной форме </w:t>
      </w:r>
      <w:r w:rsidRPr="006225B3">
        <w:rPr>
          <w:color w:val="000000"/>
        </w:rPr>
        <w:t>в случае:</w:t>
      </w:r>
    </w:p>
    <w:p w:rsidR="008513B5" w:rsidRPr="006225B3" w:rsidRDefault="008513B5" w:rsidP="008513B5">
      <w:pPr>
        <w:widowControl w:val="0"/>
        <w:tabs>
          <w:tab w:val="left" w:pos="709"/>
        </w:tabs>
        <w:ind w:left="20" w:right="20" w:firstLine="406"/>
        <w:rPr>
          <w:color w:val="000000"/>
        </w:rPr>
      </w:pPr>
      <w:r w:rsidRPr="006225B3">
        <w:rPr>
          <w:color w:val="000000"/>
        </w:rPr>
        <w:t>1) непредоставления документов и информации, предусмотренных пунктом 1</w:t>
      </w:r>
      <w:r w:rsidR="00026988" w:rsidRPr="006225B3">
        <w:rPr>
          <w:color w:val="000000"/>
        </w:rPr>
        <w:t>6</w:t>
      </w:r>
      <w:r w:rsidRPr="006225B3">
        <w:rPr>
          <w:color w:val="000000"/>
        </w:rPr>
        <w:t>.6.</w:t>
      </w:r>
      <w:r w:rsidR="00026988" w:rsidRPr="006225B3">
        <w:rPr>
          <w:color w:val="000000"/>
        </w:rPr>
        <w:t>3</w:t>
      </w:r>
      <w:r w:rsidR="00937CFB" w:rsidRPr="006225B3">
        <w:rPr>
          <w:color w:val="000000"/>
        </w:rPr>
        <w:t>.</w:t>
      </w:r>
      <w:r w:rsidR="00B45743" w:rsidRPr="006225B3">
        <w:rPr>
          <w:color w:val="000000"/>
        </w:rPr>
        <w:t>4.</w:t>
      </w:r>
      <w:r w:rsidRPr="006225B3">
        <w:rPr>
          <w:color w:val="000000"/>
        </w:rPr>
        <w:t xml:space="preserve"> Положения, или предоставления недостоверной информации</w:t>
      </w:r>
      <w:r w:rsidR="00C61F19" w:rsidRPr="006225B3">
        <w:rPr>
          <w:color w:val="000000"/>
        </w:rPr>
        <w:t>, документов, сведений о товаре работе, услуге или об участнике закупки</w:t>
      </w:r>
      <w:r w:rsidRPr="006225B3">
        <w:rPr>
          <w:color w:val="000000"/>
        </w:rPr>
        <w:t>;</w:t>
      </w:r>
    </w:p>
    <w:p w:rsidR="008513B5" w:rsidRPr="006225B3" w:rsidRDefault="008513B5" w:rsidP="008513B5">
      <w:pPr>
        <w:widowControl w:val="0"/>
        <w:tabs>
          <w:tab w:val="left" w:pos="709"/>
        </w:tabs>
        <w:ind w:left="20" w:right="20" w:firstLine="406"/>
        <w:rPr>
          <w:color w:val="000000"/>
        </w:rPr>
      </w:pPr>
      <w:r w:rsidRPr="006225B3">
        <w:rPr>
          <w:color w:val="000000"/>
        </w:rPr>
        <w:t>2) несоответствия предложений участника в отношении объекта закупки, конкретных показателей товара, соответствующим значениям, установленным конкурсной документацией, указания на товарный знак (при наличии), предлагаемой цен</w:t>
      </w:r>
      <w:r w:rsidR="00C61F19" w:rsidRPr="006225B3">
        <w:rPr>
          <w:color w:val="000000"/>
        </w:rPr>
        <w:t>ы</w:t>
      </w:r>
      <w:r w:rsidRPr="006225B3">
        <w:rPr>
          <w:color w:val="000000"/>
        </w:rPr>
        <w:t xml:space="preserve"> единицы товара, наименования страны происхождения товара требованиям, установленным в конкурсной документации</w:t>
      </w:r>
      <w:r w:rsidR="006F61E9" w:rsidRPr="006225B3">
        <w:rPr>
          <w:color w:val="000000"/>
        </w:rPr>
        <w:t>.</w:t>
      </w:r>
    </w:p>
    <w:p w:rsidR="008513B5" w:rsidRPr="006225B3" w:rsidRDefault="008513B5" w:rsidP="008513B5">
      <w:pPr>
        <w:widowControl w:val="0"/>
        <w:tabs>
          <w:tab w:val="left" w:pos="709"/>
        </w:tabs>
        <w:ind w:left="20" w:right="20" w:firstLine="406"/>
        <w:rPr>
          <w:color w:val="000000"/>
        </w:rPr>
      </w:pPr>
      <w:r w:rsidRPr="006225B3">
        <w:rPr>
          <w:color w:val="000000"/>
        </w:rPr>
        <w:t>1</w:t>
      </w:r>
      <w:r w:rsidR="00026988" w:rsidRPr="006225B3">
        <w:rPr>
          <w:color w:val="000000"/>
        </w:rPr>
        <w:t>6</w:t>
      </w:r>
      <w:r w:rsidRPr="006225B3">
        <w:rPr>
          <w:color w:val="000000"/>
        </w:rPr>
        <w:t>.</w:t>
      </w:r>
      <w:r w:rsidR="003F7974" w:rsidRPr="006225B3">
        <w:rPr>
          <w:color w:val="000000"/>
        </w:rPr>
        <w:t>18</w:t>
      </w:r>
      <w:r w:rsidRPr="006225B3">
        <w:rPr>
          <w:color w:val="000000"/>
        </w:rPr>
        <w:t>.По результатам конкурса договор заключается с победителем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513B5" w:rsidRPr="006225B3" w:rsidRDefault="008513B5" w:rsidP="008513B5">
      <w:pPr>
        <w:widowControl w:val="0"/>
        <w:tabs>
          <w:tab w:val="left" w:pos="709"/>
        </w:tabs>
        <w:ind w:left="20" w:right="20" w:firstLine="406"/>
        <w:rPr>
          <w:color w:val="000000"/>
        </w:rPr>
      </w:pPr>
      <w:r w:rsidRPr="006225B3">
        <w:rPr>
          <w:color w:val="000000"/>
        </w:rPr>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w:t>
      </w:r>
      <w:r w:rsidR="00705774" w:rsidRPr="006225B3">
        <w:rPr>
          <w:color w:val="000000"/>
        </w:rPr>
        <w:t>2</w:t>
      </w:r>
      <w:r w:rsidR="004F33E9" w:rsidRPr="006225B3">
        <w:rPr>
          <w:color w:val="000000"/>
        </w:rPr>
        <w:t>3</w:t>
      </w:r>
      <w:r w:rsidRPr="006225B3">
        <w:rPr>
          <w:color w:val="000000"/>
        </w:rPr>
        <w:t xml:space="preserve"> Положения.</w:t>
      </w:r>
    </w:p>
    <w:p w:rsidR="008513B5" w:rsidRPr="006225B3" w:rsidRDefault="008513B5" w:rsidP="008513B5">
      <w:pPr>
        <w:widowControl w:val="0"/>
        <w:tabs>
          <w:tab w:val="left" w:pos="709"/>
        </w:tabs>
        <w:ind w:left="20" w:right="20" w:firstLine="406"/>
        <w:rPr>
          <w:color w:val="000000"/>
        </w:rPr>
      </w:pPr>
      <w:r w:rsidRPr="006225B3">
        <w:rPr>
          <w:color w:val="000000"/>
        </w:rPr>
        <w:t>1</w:t>
      </w:r>
      <w:r w:rsidR="00026988" w:rsidRPr="006225B3">
        <w:rPr>
          <w:color w:val="000000"/>
        </w:rPr>
        <w:t>6</w:t>
      </w:r>
      <w:r w:rsidRPr="006225B3">
        <w:rPr>
          <w:color w:val="000000"/>
        </w:rPr>
        <w:t>.</w:t>
      </w:r>
      <w:r w:rsidR="003F7974" w:rsidRPr="006225B3">
        <w:rPr>
          <w:color w:val="000000"/>
        </w:rPr>
        <w:t>19</w:t>
      </w:r>
      <w:r w:rsidRPr="006225B3">
        <w:rPr>
          <w:color w:val="000000"/>
        </w:rPr>
        <w:t xml:space="preserve">.При уклонении победителя конкурса от заключения договора </w:t>
      </w:r>
      <w:r w:rsidR="007C1322" w:rsidRPr="006225B3">
        <w:rPr>
          <w:color w:val="000000"/>
        </w:rPr>
        <w:t>З</w:t>
      </w:r>
      <w:r w:rsidRPr="006225B3">
        <w:rPr>
          <w:color w:val="000000"/>
        </w:rPr>
        <w:t>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участие в конкурсе которого присвоен второй номер.</w:t>
      </w:r>
    </w:p>
    <w:p w:rsidR="008513B5" w:rsidRPr="006225B3" w:rsidRDefault="008513B5" w:rsidP="008513B5">
      <w:pPr>
        <w:widowControl w:val="0"/>
        <w:tabs>
          <w:tab w:val="left" w:pos="709"/>
        </w:tabs>
        <w:ind w:left="20" w:right="20" w:firstLine="406"/>
        <w:rPr>
          <w:color w:val="000000"/>
        </w:rPr>
      </w:pPr>
      <w:r w:rsidRPr="006225B3">
        <w:rPr>
          <w:color w:val="000000"/>
        </w:rPr>
        <w:t>1</w:t>
      </w:r>
      <w:r w:rsidR="00026988" w:rsidRPr="006225B3">
        <w:rPr>
          <w:color w:val="000000"/>
        </w:rPr>
        <w:t>6</w:t>
      </w:r>
      <w:r w:rsidRPr="006225B3">
        <w:rPr>
          <w:color w:val="000000"/>
        </w:rPr>
        <w:t>.</w:t>
      </w:r>
      <w:r w:rsidR="003F7974" w:rsidRPr="006225B3">
        <w:rPr>
          <w:color w:val="000000"/>
        </w:rPr>
        <w:t>20</w:t>
      </w:r>
      <w:r w:rsidRPr="006225B3">
        <w:rPr>
          <w:color w:val="000000"/>
        </w:rPr>
        <w:t xml:space="preserve">.Проект договора для участника конкурса, заявке на участие в конкурсе которого присвоен второй номер, составляется </w:t>
      </w:r>
      <w:r w:rsidR="007C1322" w:rsidRPr="006225B3">
        <w:rPr>
          <w:color w:val="000000"/>
        </w:rPr>
        <w:t>З</w:t>
      </w:r>
      <w:r w:rsidRPr="006225B3">
        <w:rPr>
          <w:color w:val="000000"/>
        </w:rPr>
        <w:t xml:space="preserve">аказчиком путем включения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Проект договора подлежит направлению </w:t>
      </w:r>
      <w:r w:rsidR="007C1322" w:rsidRPr="006225B3">
        <w:rPr>
          <w:color w:val="000000"/>
        </w:rPr>
        <w:t>З</w:t>
      </w:r>
      <w:r w:rsidRPr="006225B3">
        <w:rPr>
          <w:color w:val="000000"/>
        </w:rPr>
        <w:t xml:space="preserve">аказчиком этому участнику в срок, не превышающий десяти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обязан подписать договор и передать его </w:t>
      </w:r>
      <w:r w:rsidR="007C1322" w:rsidRPr="006225B3">
        <w:rPr>
          <w:color w:val="000000"/>
        </w:rPr>
        <w:t>З</w:t>
      </w:r>
      <w:r w:rsidRPr="006225B3">
        <w:rPr>
          <w:color w:val="000000"/>
        </w:rPr>
        <w:t xml:space="preserve">аказчику в порядке и в сроки, которые предусмотрены главой </w:t>
      </w:r>
      <w:r w:rsidR="00705774" w:rsidRPr="006225B3">
        <w:rPr>
          <w:color w:val="000000"/>
        </w:rPr>
        <w:t>2</w:t>
      </w:r>
      <w:r w:rsidR="004F33E9" w:rsidRPr="006225B3">
        <w:rPr>
          <w:color w:val="000000"/>
        </w:rPr>
        <w:t>3</w:t>
      </w:r>
      <w:r w:rsidRPr="006225B3">
        <w:rPr>
          <w:color w:val="000000"/>
        </w:rPr>
        <w:t xml:space="preserve"> Положения. </w:t>
      </w:r>
    </w:p>
    <w:p w:rsidR="00212B7D" w:rsidRPr="006225B3" w:rsidRDefault="00212B7D" w:rsidP="008513B5">
      <w:pPr>
        <w:widowControl w:val="0"/>
        <w:tabs>
          <w:tab w:val="left" w:pos="709"/>
        </w:tabs>
        <w:ind w:left="20" w:right="20" w:firstLine="406"/>
        <w:rPr>
          <w:color w:val="000000"/>
        </w:rPr>
      </w:pPr>
    </w:p>
    <w:p w:rsidR="00212B7D" w:rsidRPr="006225B3" w:rsidRDefault="00212B7D" w:rsidP="00212B7D">
      <w:pPr>
        <w:widowControl w:val="0"/>
        <w:tabs>
          <w:tab w:val="left" w:pos="709"/>
        </w:tabs>
        <w:ind w:left="20" w:right="20" w:firstLine="406"/>
        <w:jc w:val="center"/>
        <w:rPr>
          <w:color w:val="000000"/>
        </w:rPr>
      </w:pPr>
      <w:r w:rsidRPr="006225B3">
        <w:rPr>
          <w:b/>
          <w:color w:val="000000"/>
        </w:rPr>
        <w:t>1</w:t>
      </w:r>
      <w:r w:rsidR="00026988" w:rsidRPr="006225B3">
        <w:rPr>
          <w:b/>
          <w:color w:val="000000"/>
        </w:rPr>
        <w:t>7</w:t>
      </w:r>
      <w:r w:rsidRPr="006225B3">
        <w:rPr>
          <w:b/>
          <w:color w:val="000000"/>
        </w:rPr>
        <w:t>.Порядок проведения запроса котировок в электронной форме</w:t>
      </w:r>
    </w:p>
    <w:p w:rsidR="00212B7D" w:rsidRPr="006225B3" w:rsidRDefault="00212B7D" w:rsidP="00212B7D">
      <w:pPr>
        <w:widowControl w:val="0"/>
        <w:tabs>
          <w:tab w:val="left" w:pos="709"/>
        </w:tabs>
        <w:ind w:left="20" w:right="20" w:firstLine="406"/>
        <w:rPr>
          <w:color w:val="000000"/>
        </w:rPr>
      </w:pPr>
      <w:r w:rsidRPr="006225B3">
        <w:rPr>
          <w:color w:val="000000"/>
        </w:rPr>
        <w:t>1</w:t>
      </w:r>
      <w:r w:rsidR="00026988" w:rsidRPr="006225B3">
        <w:rPr>
          <w:color w:val="000000"/>
        </w:rPr>
        <w:t>7</w:t>
      </w:r>
      <w:r w:rsidRPr="006225B3">
        <w:rPr>
          <w:color w:val="000000"/>
        </w:rPr>
        <w:t xml:space="preserve">.1.Запрос котировок в электронной форме - форма торгов, при которой информация о закупке сообщается неограниченному кругу лиц путем размещения в </w:t>
      </w:r>
      <w:r w:rsidR="00026988" w:rsidRPr="006225B3">
        <w:rPr>
          <w:color w:val="000000"/>
        </w:rPr>
        <w:t>ЕИС</w:t>
      </w:r>
      <w:r w:rsidRPr="006225B3">
        <w:rPr>
          <w:color w:val="000000"/>
        </w:rPr>
        <w:t xml:space="preserve"> извещения о проведении запроса котировок в электронной форме и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212B7D" w:rsidRPr="006225B3" w:rsidRDefault="00212B7D" w:rsidP="00212B7D">
      <w:pPr>
        <w:widowControl w:val="0"/>
        <w:tabs>
          <w:tab w:val="left" w:pos="709"/>
        </w:tabs>
        <w:ind w:left="20" w:right="20" w:firstLine="406"/>
        <w:rPr>
          <w:color w:val="000000"/>
        </w:rPr>
      </w:pPr>
      <w:r w:rsidRPr="006225B3">
        <w:rPr>
          <w:color w:val="000000"/>
        </w:rPr>
        <w:t>При проведении запроса котировок в электронной форме (далее</w:t>
      </w:r>
      <w:r w:rsidR="00026988" w:rsidRPr="006225B3">
        <w:rPr>
          <w:color w:val="000000"/>
        </w:rPr>
        <w:t xml:space="preserve"> -</w:t>
      </w:r>
      <w:r w:rsidRPr="006225B3">
        <w:rPr>
          <w:color w:val="000000"/>
        </w:rPr>
        <w:t xml:space="preserve"> запрос котировок) извещение о проведении запроса котировок размещается в </w:t>
      </w:r>
      <w:r w:rsidR="00026988" w:rsidRPr="006225B3">
        <w:rPr>
          <w:color w:val="000000"/>
        </w:rPr>
        <w:t>ЕИС</w:t>
      </w:r>
      <w:r w:rsidRPr="006225B3">
        <w:rPr>
          <w:color w:val="000000"/>
        </w:rPr>
        <w:t xml:space="preserve"> не менее чем за пять </w:t>
      </w:r>
      <w:r w:rsidRPr="006225B3">
        <w:rPr>
          <w:color w:val="000000"/>
        </w:rPr>
        <w:lastRenderedPageBreak/>
        <w:t>рабочих дней до дня истечения срока подачи заявок на участие в запросе котировок.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 xml:space="preserve">.2.Заказчик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w:t>
      </w:r>
      <w:r w:rsidR="007A269F" w:rsidRPr="006225B3">
        <w:rPr>
          <w:color w:val="000000"/>
        </w:rPr>
        <w:t>10</w:t>
      </w:r>
      <w:r w:rsidRPr="006225B3">
        <w:rPr>
          <w:color w:val="000000"/>
          <w:lang w:val="en-US"/>
        </w:rPr>
        <w:t> </w:t>
      </w:r>
      <w:r w:rsidRPr="006225B3">
        <w:rPr>
          <w:color w:val="000000"/>
        </w:rPr>
        <w:t>000 000 руб. (</w:t>
      </w:r>
      <w:r w:rsidR="007A269F" w:rsidRPr="006225B3">
        <w:rPr>
          <w:color w:val="000000"/>
        </w:rPr>
        <w:t>десят</w:t>
      </w:r>
      <w:r w:rsidRPr="006225B3">
        <w:rPr>
          <w:color w:val="000000"/>
        </w:rPr>
        <w:t xml:space="preserve">ь миллионов рублей) с учетом </w:t>
      </w:r>
      <w:r w:rsidR="007A269F" w:rsidRPr="006225B3">
        <w:rPr>
          <w:color w:val="000000"/>
        </w:rPr>
        <w:t xml:space="preserve">всех </w:t>
      </w:r>
      <w:r w:rsidRPr="006225B3">
        <w:rPr>
          <w:color w:val="000000"/>
        </w:rPr>
        <w:t>включенных в нее расход</w:t>
      </w:r>
      <w:r w:rsidR="007A269F" w:rsidRPr="006225B3">
        <w:rPr>
          <w:color w:val="000000"/>
        </w:rPr>
        <w:t>ов</w:t>
      </w:r>
      <w:r w:rsidRPr="006225B3">
        <w:rPr>
          <w:color w:val="000000"/>
        </w:rPr>
        <w:t xml:space="preserve"> (расходы на перевозку, страхование, уплату таможенных пошлин, налогов, сборов и другие обязательные платежи). </w:t>
      </w:r>
    </w:p>
    <w:p w:rsidR="00212B7D" w:rsidRPr="006225B3" w:rsidRDefault="00212B7D" w:rsidP="00212B7D">
      <w:pPr>
        <w:widowControl w:val="0"/>
        <w:tabs>
          <w:tab w:val="left" w:pos="709"/>
        </w:tabs>
        <w:ind w:left="20" w:right="20" w:firstLine="406"/>
        <w:rPr>
          <w:b/>
          <w:color w:val="000000"/>
        </w:rPr>
      </w:pPr>
      <w:r w:rsidRPr="006225B3">
        <w:rPr>
          <w:b/>
          <w:color w:val="000000"/>
        </w:rPr>
        <w:t>1</w:t>
      </w:r>
      <w:r w:rsidR="00463292" w:rsidRPr="006225B3">
        <w:rPr>
          <w:b/>
          <w:color w:val="000000"/>
        </w:rPr>
        <w:t>7</w:t>
      </w:r>
      <w:r w:rsidRPr="006225B3">
        <w:rPr>
          <w:b/>
          <w:color w:val="000000"/>
        </w:rPr>
        <w:t>.3.Требования, предъявляемые к запросу котировок.</w:t>
      </w:r>
    </w:p>
    <w:p w:rsidR="00212B7D" w:rsidRPr="006225B3" w:rsidRDefault="00212B7D" w:rsidP="00212B7D">
      <w:pPr>
        <w:widowControl w:val="0"/>
        <w:tabs>
          <w:tab w:val="left" w:pos="709"/>
        </w:tabs>
        <w:ind w:left="20" w:right="20" w:firstLine="406"/>
        <w:rPr>
          <w:color w:val="000000"/>
        </w:rPr>
      </w:pPr>
      <w:r w:rsidRPr="006225B3">
        <w:rPr>
          <w:color w:val="000000"/>
        </w:rPr>
        <w:t xml:space="preserve">Извещение о запросе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w:t>
      </w:r>
      <w:r w:rsidR="007C1322" w:rsidRPr="006225B3">
        <w:rPr>
          <w:color w:val="000000"/>
        </w:rPr>
        <w:t>З</w:t>
      </w:r>
      <w:r w:rsidRPr="006225B3">
        <w:rPr>
          <w:color w:val="000000"/>
        </w:rPr>
        <w:t>аказчик мог оценить их по существу и выбрать наилучшее ценовое предложение.</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.4. Извещение о запросе котировок должно содержать следующие сведения:</w:t>
      </w:r>
    </w:p>
    <w:p w:rsidR="00212B7D" w:rsidRPr="006225B3" w:rsidRDefault="00212B7D" w:rsidP="00212B7D">
      <w:pPr>
        <w:widowControl w:val="0"/>
        <w:tabs>
          <w:tab w:val="left" w:pos="709"/>
        </w:tabs>
        <w:ind w:left="20" w:right="20" w:firstLine="406"/>
        <w:rPr>
          <w:color w:val="000000"/>
        </w:rPr>
      </w:pPr>
      <w:r w:rsidRPr="006225B3">
        <w:rPr>
          <w:color w:val="000000"/>
        </w:rPr>
        <w:t>1) способ закупки - запрос котировок в электронной форме;</w:t>
      </w:r>
    </w:p>
    <w:p w:rsidR="00212B7D" w:rsidRPr="006225B3" w:rsidRDefault="00212B7D" w:rsidP="00212B7D">
      <w:pPr>
        <w:widowControl w:val="0"/>
        <w:tabs>
          <w:tab w:val="left" w:pos="709"/>
        </w:tabs>
        <w:ind w:left="20" w:right="20" w:firstLine="406"/>
        <w:rPr>
          <w:color w:val="000000"/>
        </w:rPr>
      </w:pPr>
      <w:r w:rsidRPr="006225B3">
        <w:rPr>
          <w:color w:val="000000"/>
        </w:rPr>
        <w:t xml:space="preserve">2) наименование, место нахождения, почтовый адрес, адрес электронной почты, номер контактного телефона </w:t>
      </w:r>
      <w:r w:rsidR="007C1322" w:rsidRPr="006225B3">
        <w:rPr>
          <w:color w:val="000000"/>
        </w:rPr>
        <w:t>З</w:t>
      </w:r>
      <w:r w:rsidRPr="006225B3">
        <w:rPr>
          <w:color w:val="000000"/>
        </w:rPr>
        <w:t>аказчика;</w:t>
      </w:r>
    </w:p>
    <w:p w:rsidR="00212B7D" w:rsidRPr="006225B3" w:rsidRDefault="00212B7D" w:rsidP="00212B7D">
      <w:pPr>
        <w:widowControl w:val="0"/>
        <w:tabs>
          <w:tab w:val="left" w:pos="709"/>
        </w:tabs>
        <w:ind w:left="20" w:right="20" w:firstLine="406"/>
        <w:rPr>
          <w:color w:val="000000"/>
        </w:rPr>
      </w:pPr>
      <w:r w:rsidRPr="006225B3">
        <w:rPr>
          <w:color w:val="000000"/>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212B7D" w:rsidRPr="006225B3" w:rsidRDefault="00212B7D" w:rsidP="00212B7D">
      <w:pPr>
        <w:widowControl w:val="0"/>
        <w:tabs>
          <w:tab w:val="left" w:pos="709"/>
        </w:tabs>
        <w:ind w:left="20" w:right="20" w:firstLine="406"/>
        <w:rPr>
          <w:color w:val="000000"/>
        </w:rPr>
      </w:pPr>
      <w:r w:rsidRPr="006225B3">
        <w:rPr>
          <w:color w:val="000000"/>
        </w:rPr>
        <w:t>4) место поставки товара, выполнения работ, оказания услуг;</w:t>
      </w:r>
    </w:p>
    <w:p w:rsidR="00212B7D" w:rsidRPr="006225B3" w:rsidRDefault="00212B7D" w:rsidP="00212B7D">
      <w:pPr>
        <w:widowControl w:val="0"/>
        <w:tabs>
          <w:tab w:val="left" w:pos="709"/>
        </w:tabs>
        <w:ind w:left="20" w:right="20" w:firstLine="406"/>
        <w:rPr>
          <w:color w:val="000000"/>
        </w:rPr>
      </w:pPr>
      <w:r w:rsidRPr="006225B3">
        <w:rPr>
          <w:color w:val="000000"/>
        </w:rPr>
        <w:t xml:space="preserve">5) </w:t>
      </w:r>
      <w:r w:rsidR="00044404" w:rsidRPr="006225B3">
        <w:rPr>
          <w:color w:val="000000"/>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12B7D" w:rsidRPr="006225B3" w:rsidRDefault="00212B7D" w:rsidP="00212B7D">
      <w:pPr>
        <w:widowControl w:val="0"/>
        <w:tabs>
          <w:tab w:val="left" w:pos="709"/>
        </w:tabs>
        <w:ind w:left="20" w:right="20" w:firstLine="406"/>
        <w:rPr>
          <w:color w:val="000000"/>
        </w:rPr>
      </w:pPr>
      <w:r w:rsidRPr="006225B3">
        <w:rPr>
          <w:color w:val="000000"/>
        </w:rPr>
        <w:t>6) порядок, дата начала, дата и время окончания срока подачи заявок на участие в закупке и порядок подведения итогов закупки;</w:t>
      </w:r>
    </w:p>
    <w:p w:rsidR="00212B7D" w:rsidRPr="006225B3" w:rsidRDefault="00212B7D" w:rsidP="00212B7D">
      <w:pPr>
        <w:widowControl w:val="0"/>
        <w:tabs>
          <w:tab w:val="left" w:pos="709"/>
        </w:tabs>
        <w:ind w:left="20" w:right="20" w:firstLine="406"/>
        <w:rPr>
          <w:color w:val="000000"/>
        </w:rPr>
      </w:pPr>
      <w:r w:rsidRPr="006225B3">
        <w:rPr>
          <w:color w:val="000000"/>
        </w:rPr>
        <w:t>7) адрес электронной торговой площадки в информационно-телекоммуникационной сети "Интернет";</w:t>
      </w:r>
    </w:p>
    <w:p w:rsidR="00212B7D" w:rsidRPr="006225B3" w:rsidRDefault="00212B7D" w:rsidP="00212B7D">
      <w:pPr>
        <w:widowControl w:val="0"/>
        <w:tabs>
          <w:tab w:val="left" w:pos="709"/>
        </w:tabs>
        <w:ind w:left="20" w:right="20" w:firstLine="406"/>
        <w:rPr>
          <w:color w:val="000000"/>
        </w:rPr>
      </w:pPr>
      <w:r w:rsidRPr="006225B3">
        <w:rPr>
          <w:color w:val="000000"/>
        </w:rPr>
        <w:t>8) место и дата рассмотрения заявок (предложений) участников закупки и подведения итогов закупки;</w:t>
      </w:r>
    </w:p>
    <w:p w:rsidR="00212B7D" w:rsidRPr="006225B3" w:rsidRDefault="00212B7D" w:rsidP="00212B7D">
      <w:pPr>
        <w:widowControl w:val="0"/>
        <w:tabs>
          <w:tab w:val="left" w:pos="709"/>
        </w:tabs>
        <w:ind w:left="20" w:right="20" w:firstLine="406"/>
        <w:rPr>
          <w:color w:val="000000"/>
        </w:rPr>
      </w:pPr>
      <w:r w:rsidRPr="006225B3">
        <w:rPr>
          <w:color w:val="000000"/>
        </w:rPr>
        <w:t>9) форма котировочной заявки, подаваемой в форме электронного документа;</w:t>
      </w:r>
    </w:p>
    <w:p w:rsidR="00212B7D" w:rsidRPr="006225B3" w:rsidRDefault="00212B7D" w:rsidP="00212B7D">
      <w:pPr>
        <w:widowControl w:val="0"/>
        <w:tabs>
          <w:tab w:val="left" w:pos="709"/>
        </w:tabs>
        <w:ind w:left="20" w:right="20" w:firstLine="406"/>
        <w:rPr>
          <w:color w:val="000000"/>
        </w:rPr>
      </w:pPr>
      <w:r w:rsidRPr="006225B3">
        <w:rPr>
          <w:color w:val="000000"/>
        </w:rPr>
        <w:t>10) срок подписания победителем в проведении запроса котировок договора со дня подписания протокола рассмотрения котировочных заявок;</w:t>
      </w:r>
    </w:p>
    <w:p w:rsidR="00212B7D" w:rsidRPr="006225B3" w:rsidRDefault="00212B7D" w:rsidP="00212B7D">
      <w:pPr>
        <w:widowControl w:val="0"/>
        <w:tabs>
          <w:tab w:val="left" w:pos="709"/>
        </w:tabs>
        <w:ind w:left="20" w:right="20" w:firstLine="406"/>
        <w:rPr>
          <w:color w:val="000000"/>
        </w:rPr>
      </w:pPr>
      <w:r w:rsidRPr="006225B3">
        <w:rPr>
          <w:color w:val="000000"/>
        </w:rPr>
        <w:t>11) требования, предъявляемые действующим законодательством к поставщикам товаров, работ, услуг, являющихся предметом закупки;</w:t>
      </w:r>
    </w:p>
    <w:p w:rsidR="00212B7D" w:rsidRPr="006225B3" w:rsidRDefault="00212B7D" w:rsidP="00212B7D">
      <w:pPr>
        <w:widowControl w:val="0"/>
        <w:tabs>
          <w:tab w:val="left" w:pos="709"/>
        </w:tabs>
        <w:ind w:left="20" w:right="20" w:firstLine="406"/>
        <w:rPr>
          <w:color w:val="000000"/>
        </w:rPr>
      </w:pPr>
      <w:r w:rsidRPr="006225B3">
        <w:rPr>
          <w:color w:val="000000"/>
        </w:rPr>
        <w:t xml:space="preserve">12) размер обеспечения исполнения договора, срок и порядок предоставления указанного обеспечения, требования к </w:t>
      </w:r>
      <w:r w:rsidR="00330B9E" w:rsidRPr="006225B3">
        <w:rPr>
          <w:color w:val="000000"/>
        </w:rPr>
        <w:t>обеспечению исполнения договора;</w:t>
      </w:r>
    </w:p>
    <w:p w:rsidR="00330B9E" w:rsidRPr="006225B3" w:rsidRDefault="00330B9E" w:rsidP="00212B7D">
      <w:pPr>
        <w:widowControl w:val="0"/>
        <w:tabs>
          <w:tab w:val="left" w:pos="709"/>
        </w:tabs>
        <w:ind w:left="20" w:right="20" w:firstLine="406"/>
        <w:rPr>
          <w:color w:val="000000"/>
        </w:rPr>
      </w:pPr>
      <w:r w:rsidRPr="006225B3">
        <w:rPr>
          <w:color w:val="000000"/>
        </w:rPr>
        <w:t xml:space="preserve">13) </w:t>
      </w:r>
      <w:r w:rsidRPr="006225B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12B7D" w:rsidRPr="006225B3" w:rsidRDefault="00212B7D" w:rsidP="00212B7D">
      <w:pPr>
        <w:widowControl w:val="0"/>
        <w:tabs>
          <w:tab w:val="left" w:pos="709"/>
        </w:tabs>
        <w:ind w:left="20" w:right="20" w:firstLine="406"/>
        <w:rPr>
          <w:color w:val="000000"/>
        </w:rPr>
      </w:pPr>
      <w:r w:rsidRPr="006225B3">
        <w:rPr>
          <w:color w:val="000000"/>
        </w:rPr>
        <w:t>К извещению о проведении запроса котировок должен быть приложен проект договора, заключаемого по результатам проведения такого запроса.</w:t>
      </w:r>
    </w:p>
    <w:p w:rsidR="00212B7D" w:rsidRPr="006225B3" w:rsidRDefault="007A269F"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.5.</w:t>
      </w:r>
      <w:r w:rsidR="00212B7D" w:rsidRPr="006225B3">
        <w:rPr>
          <w:color w:val="000000"/>
        </w:rPr>
        <w:t>Требования, предъявляемые к котировочной заявке.</w:t>
      </w:r>
    </w:p>
    <w:p w:rsidR="00212B7D" w:rsidRPr="006225B3" w:rsidRDefault="00212B7D" w:rsidP="00212B7D">
      <w:pPr>
        <w:widowControl w:val="0"/>
        <w:tabs>
          <w:tab w:val="left" w:pos="709"/>
        </w:tabs>
        <w:ind w:left="20" w:right="20" w:firstLine="406"/>
        <w:rPr>
          <w:color w:val="000000"/>
        </w:rPr>
      </w:pPr>
      <w:r w:rsidRPr="006225B3">
        <w:rPr>
          <w:color w:val="000000"/>
        </w:rPr>
        <w:t xml:space="preserve">Заявка на участие в запросе котировок состоит из предложений участника закупки о предлагаемых товаре, работе, услуге, а также о цене </w:t>
      </w:r>
      <w:r w:rsidR="00CE19A2" w:rsidRPr="006225B3">
        <w:rPr>
          <w:color w:val="000000"/>
        </w:rPr>
        <w:t>договора</w:t>
      </w:r>
      <w:r w:rsidRPr="006225B3">
        <w:rPr>
          <w:color w:val="000000"/>
        </w:rPr>
        <w:t>. Такая заявка направляется участником закупки оператору электронной площадки.</w:t>
      </w:r>
    </w:p>
    <w:p w:rsidR="00212B7D" w:rsidRPr="006225B3" w:rsidRDefault="00212B7D" w:rsidP="00212B7D">
      <w:pPr>
        <w:widowControl w:val="0"/>
        <w:tabs>
          <w:tab w:val="left" w:pos="709"/>
        </w:tabs>
        <w:ind w:left="20" w:right="20" w:firstLine="406"/>
        <w:rPr>
          <w:color w:val="000000"/>
        </w:rPr>
      </w:pPr>
      <w:r w:rsidRPr="006225B3">
        <w:rPr>
          <w:color w:val="000000"/>
        </w:rPr>
        <w:t>Котировочная заявка должна содержать документы</w:t>
      </w:r>
      <w:r w:rsidR="00893616" w:rsidRPr="006225B3">
        <w:rPr>
          <w:color w:val="000000"/>
        </w:rPr>
        <w:t>, перечисленные в п.п.12.5.9. Положения, а также</w:t>
      </w:r>
      <w:r w:rsidRPr="006225B3">
        <w:rPr>
          <w:color w:val="000000"/>
        </w:rPr>
        <w:t>:</w:t>
      </w:r>
    </w:p>
    <w:p w:rsidR="00212B7D" w:rsidRPr="006225B3" w:rsidRDefault="00212B7D" w:rsidP="00212B7D">
      <w:pPr>
        <w:widowControl w:val="0"/>
        <w:tabs>
          <w:tab w:val="left" w:pos="709"/>
        </w:tabs>
        <w:ind w:left="20" w:right="20" w:firstLine="406"/>
        <w:rPr>
          <w:color w:val="000000"/>
        </w:rPr>
      </w:pPr>
      <w:r w:rsidRPr="006225B3">
        <w:rPr>
          <w:color w:val="000000"/>
        </w:rPr>
        <w:t>1) наименование, место нахождения (для юридического лица), фамилия, имя, отчество</w:t>
      </w:r>
      <w:r w:rsidR="00893616" w:rsidRPr="006225B3">
        <w:rPr>
          <w:color w:val="000000"/>
        </w:rPr>
        <w:t xml:space="preserve"> (при наличии)</w:t>
      </w:r>
      <w:r w:rsidRPr="006225B3">
        <w:rPr>
          <w:color w:val="000000"/>
        </w:rPr>
        <w:t>, место жительства (для физического лица), банковские реквизиты участника;</w:t>
      </w:r>
    </w:p>
    <w:p w:rsidR="00212B7D" w:rsidRPr="006225B3" w:rsidRDefault="00212B7D" w:rsidP="00212B7D">
      <w:pPr>
        <w:widowControl w:val="0"/>
        <w:tabs>
          <w:tab w:val="left" w:pos="709"/>
        </w:tabs>
        <w:ind w:left="20" w:right="20" w:firstLine="406"/>
        <w:rPr>
          <w:color w:val="000000"/>
        </w:rPr>
      </w:pPr>
      <w:r w:rsidRPr="006225B3">
        <w:rPr>
          <w:color w:val="000000"/>
        </w:rPr>
        <w:t>2) идентификационный номер налогоплательщика;</w:t>
      </w:r>
    </w:p>
    <w:p w:rsidR="00212B7D" w:rsidRPr="006225B3" w:rsidRDefault="00212B7D" w:rsidP="00212B7D">
      <w:pPr>
        <w:widowControl w:val="0"/>
        <w:tabs>
          <w:tab w:val="left" w:pos="709"/>
        </w:tabs>
        <w:ind w:left="20" w:right="20" w:firstLine="406"/>
        <w:rPr>
          <w:color w:val="000000"/>
        </w:rPr>
      </w:pPr>
      <w:r w:rsidRPr="006225B3">
        <w:rPr>
          <w:color w:val="000000"/>
        </w:rPr>
        <w:t xml:space="preserve">3) наименование и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При этом в случае, если иное не предусмотрено </w:t>
      </w:r>
      <w:r w:rsidRPr="006225B3">
        <w:rPr>
          <w:color w:val="000000"/>
        </w:rPr>
        <w:lastRenderedPageBreak/>
        <w:t>извещением о проведении запроса котировок, поставляемые товары должны быть новыми товарами;</w:t>
      </w:r>
    </w:p>
    <w:p w:rsidR="00212B7D" w:rsidRPr="006225B3" w:rsidRDefault="00212B7D" w:rsidP="00212B7D">
      <w:pPr>
        <w:widowControl w:val="0"/>
        <w:tabs>
          <w:tab w:val="left" w:pos="709"/>
        </w:tabs>
        <w:ind w:left="20" w:right="20" w:firstLine="406"/>
        <w:rPr>
          <w:color w:val="000000"/>
        </w:rPr>
      </w:pPr>
      <w:r w:rsidRPr="006225B3">
        <w:rPr>
          <w:color w:val="000000"/>
        </w:rPr>
        <w:t>4) согласие участника исполнить условия договора, указанные в извещении о проведении запроса котировок (такое согласие дается с применением программно-аппаратных средств электронной площадки);</w:t>
      </w:r>
    </w:p>
    <w:p w:rsidR="00212B7D" w:rsidRPr="006225B3" w:rsidRDefault="00212B7D" w:rsidP="00212B7D">
      <w:pPr>
        <w:widowControl w:val="0"/>
        <w:tabs>
          <w:tab w:val="left" w:pos="709"/>
        </w:tabs>
        <w:ind w:left="20" w:right="20" w:firstLine="406"/>
        <w:rPr>
          <w:color w:val="000000"/>
        </w:rPr>
      </w:pPr>
      <w:r w:rsidRPr="006225B3">
        <w:rPr>
          <w:color w:val="000000"/>
        </w:rPr>
        <w:t>5) цена договора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12B7D" w:rsidRPr="006225B3" w:rsidRDefault="00212B7D" w:rsidP="00212B7D">
      <w:pPr>
        <w:widowControl w:val="0"/>
        <w:tabs>
          <w:tab w:val="left" w:pos="709"/>
        </w:tabs>
        <w:ind w:left="20" w:right="20" w:firstLine="406"/>
        <w:rPr>
          <w:color w:val="000000"/>
        </w:rPr>
      </w:pPr>
      <w:r w:rsidRPr="006225B3">
        <w:rPr>
          <w:color w:val="000000"/>
        </w:rPr>
        <w:t>6) копии документов, подтверждающих соответствие требованиям, предъявляемым действующим законодательством к поставщикам товаров, работ, услуг, являющихся предметом закупки.</w:t>
      </w:r>
    </w:p>
    <w:p w:rsidR="00212B7D" w:rsidRPr="006225B3" w:rsidRDefault="00EE5127" w:rsidP="00212B7D">
      <w:pPr>
        <w:widowControl w:val="0"/>
        <w:tabs>
          <w:tab w:val="left" w:pos="709"/>
        </w:tabs>
        <w:ind w:left="20" w:right="20" w:firstLine="406"/>
        <w:rPr>
          <w:color w:val="000000"/>
        </w:rPr>
      </w:pPr>
      <w:r w:rsidRPr="006225B3">
        <w:rPr>
          <w:color w:val="000000"/>
        </w:rPr>
        <w:t>7</w:t>
      </w:r>
      <w:r w:rsidR="00212B7D" w:rsidRPr="006225B3">
        <w:rPr>
          <w:color w:val="000000"/>
        </w:rPr>
        <w:t xml:space="preserve">) </w:t>
      </w:r>
      <w:r w:rsidR="00893616" w:rsidRPr="006225B3">
        <w:rPr>
          <w:color w:val="000000"/>
        </w:rPr>
        <w:t>о</w:t>
      </w:r>
      <w:r w:rsidR="00212B7D" w:rsidRPr="006225B3">
        <w:rPr>
          <w:color w:val="000000"/>
        </w:rPr>
        <w:t>беспечение заявки на участие в запросе котировок в электронной форме осуществляется в соответствии с главой 9 Положения;</w:t>
      </w:r>
    </w:p>
    <w:p w:rsidR="00212B7D" w:rsidRPr="006225B3" w:rsidRDefault="00EE5127" w:rsidP="00212B7D">
      <w:pPr>
        <w:widowControl w:val="0"/>
        <w:tabs>
          <w:tab w:val="left" w:pos="709"/>
        </w:tabs>
        <w:ind w:left="20" w:right="20" w:firstLine="406"/>
        <w:rPr>
          <w:color w:val="000000"/>
        </w:rPr>
      </w:pPr>
      <w:r w:rsidRPr="006225B3">
        <w:rPr>
          <w:color w:val="000000"/>
        </w:rPr>
        <w:t>8</w:t>
      </w:r>
      <w:r w:rsidR="00212B7D" w:rsidRPr="006225B3">
        <w:rPr>
          <w:color w:val="000000"/>
        </w:rPr>
        <w:t xml:space="preserve">) иные документы, подтверждающие соответствие участника закупки требованиям, установленным в </w:t>
      </w:r>
      <w:r w:rsidR="004E58BA" w:rsidRPr="006225B3">
        <w:rPr>
          <w:color w:val="000000"/>
        </w:rPr>
        <w:t>извещении</w:t>
      </w:r>
      <w:r w:rsidR="00212B7D" w:rsidRPr="006225B3">
        <w:rPr>
          <w:color w:val="000000"/>
        </w:rPr>
        <w:t xml:space="preserve"> о проведении запроса котировок.</w:t>
      </w:r>
    </w:p>
    <w:p w:rsidR="00212B7D" w:rsidRPr="006225B3" w:rsidRDefault="00212B7D" w:rsidP="00212B7D">
      <w:pPr>
        <w:widowControl w:val="0"/>
        <w:tabs>
          <w:tab w:val="left" w:pos="709"/>
        </w:tabs>
        <w:ind w:left="20" w:right="20" w:firstLine="406"/>
        <w:rPr>
          <w:color w:val="000000"/>
        </w:rPr>
      </w:pPr>
      <w:r w:rsidRPr="006225B3">
        <w:rPr>
          <w:color w:val="000000"/>
        </w:rPr>
        <w:t>Если указанные действия (либо одно или несколько действий) не являются крупной сделкой, участник закупки представляет соответствующее письмо.</w:t>
      </w:r>
    </w:p>
    <w:p w:rsidR="00212B7D" w:rsidRPr="006225B3" w:rsidRDefault="00212B7D" w:rsidP="00212B7D">
      <w:pPr>
        <w:widowControl w:val="0"/>
        <w:tabs>
          <w:tab w:val="left" w:pos="709"/>
        </w:tabs>
        <w:ind w:left="20" w:right="20" w:firstLine="406"/>
        <w:rPr>
          <w:b/>
          <w:color w:val="000000"/>
        </w:rPr>
      </w:pPr>
      <w:r w:rsidRPr="006225B3">
        <w:rPr>
          <w:b/>
          <w:color w:val="000000"/>
        </w:rPr>
        <w:t>1</w:t>
      </w:r>
      <w:r w:rsidR="00463292" w:rsidRPr="006225B3">
        <w:rPr>
          <w:b/>
          <w:color w:val="000000"/>
        </w:rPr>
        <w:t>7</w:t>
      </w:r>
      <w:r w:rsidRPr="006225B3">
        <w:rPr>
          <w:b/>
          <w:color w:val="000000"/>
        </w:rPr>
        <w:t>.6. Порядок проведения запроса котировок.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 xml:space="preserve">.6.1.Заказчик размещает в </w:t>
      </w:r>
      <w:r w:rsidR="007A269F" w:rsidRPr="006225B3">
        <w:rPr>
          <w:color w:val="000000"/>
        </w:rPr>
        <w:t>ЕИС</w:t>
      </w:r>
      <w:r w:rsidRPr="006225B3">
        <w:rPr>
          <w:color w:val="000000"/>
        </w:rPr>
        <w:t xml:space="preserve"> и на сайте электронной торговой площадки извещение о проведении запроса котировок и проект договора не менее чем за пять рабочих дней до дня истечения срока подачи заявок на участие в запросе котировок.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.6.2.Извещение о проведении запроса котировок должно быть доступным для ознакомления в течение всего срока подачи котировочных заявок без взимания платы.</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.6.3.Заказчик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212B7D" w:rsidRPr="006225B3" w:rsidRDefault="00212B7D" w:rsidP="00212B7D">
      <w:pPr>
        <w:widowControl w:val="0"/>
        <w:tabs>
          <w:tab w:val="left" w:pos="709"/>
        </w:tabs>
        <w:ind w:left="20" w:right="20" w:firstLine="406"/>
        <w:rPr>
          <w:b/>
          <w:color w:val="000000"/>
        </w:rPr>
      </w:pPr>
      <w:r w:rsidRPr="006225B3">
        <w:rPr>
          <w:b/>
          <w:color w:val="000000"/>
        </w:rPr>
        <w:t>1</w:t>
      </w:r>
      <w:r w:rsidR="00463292" w:rsidRPr="006225B3">
        <w:rPr>
          <w:b/>
          <w:color w:val="000000"/>
        </w:rPr>
        <w:t>7</w:t>
      </w:r>
      <w:r w:rsidRPr="006225B3">
        <w:rPr>
          <w:b/>
          <w:color w:val="000000"/>
        </w:rPr>
        <w:t>.7.Порядок подачи котировочных заявок: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 xml:space="preserve">.7.1.Подача заявок на участие в запросе котировок осуществляется только лицами, зарегистрированными в </w:t>
      </w:r>
      <w:r w:rsidR="003E6C08" w:rsidRPr="006225B3">
        <w:rPr>
          <w:color w:val="000000"/>
        </w:rPr>
        <w:t>ЕИС</w:t>
      </w:r>
      <w:r w:rsidRPr="006225B3">
        <w:rPr>
          <w:color w:val="000000"/>
        </w:rPr>
        <w:t xml:space="preserve"> и аккредитованными на электронной площадке.</w:t>
      </w:r>
    </w:p>
    <w:p w:rsidR="00212B7D" w:rsidRPr="006225B3" w:rsidRDefault="00212B7D" w:rsidP="00212B7D">
      <w:pPr>
        <w:widowControl w:val="0"/>
        <w:tabs>
          <w:tab w:val="left" w:pos="709"/>
        </w:tabs>
        <w:ind w:left="20" w:right="20" w:firstLine="406"/>
        <w:rPr>
          <w:color w:val="000000"/>
        </w:rPr>
      </w:pPr>
      <w:r w:rsidRPr="006225B3">
        <w:rPr>
          <w:color w:val="000000"/>
        </w:rPr>
        <w:t>Участник закупки, подавший заявку на участие в запросе котировок, вправе отозвать данную заявку либо внести в нее изменения не позднее даты окончания срока подачи заявок на участие в запросе котировок, направив об этом уведомление оператору электронной торговой площадки.</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 xml:space="preserve">.7.2.Котировочная заявка подается участником </w:t>
      </w:r>
      <w:r w:rsidR="007C1322" w:rsidRPr="006225B3">
        <w:rPr>
          <w:color w:val="000000"/>
        </w:rPr>
        <w:t>З</w:t>
      </w:r>
      <w:r w:rsidRPr="006225B3">
        <w:rPr>
          <w:color w:val="000000"/>
        </w:rPr>
        <w:t>аказчику по форме и в срок, указанный в извещении о проведении запроса котировок. Участник запроса котировок вправе подать только одну заявку на участие в таком запросе котировок.</w:t>
      </w:r>
    </w:p>
    <w:p w:rsidR="009B22AA" w:rsidRPr="006225B3" w:rsidRDefault="009B22AA" w:rsidP="00212B7D">
      <w:pPr>
        <w:widowControl w:val="0"/>
        <w:tabs>
          <w:tab w:val="left" w:pos="709"/>
        </w:tabs>
        <w:ind w:left="20" w:right="20" w:firstLine="406"/>
        <w:rPr>
          <w:color w:val="000000"/>
        </w:rPr>
      </w:pPr>
      <w:r w:rsidRPr="006225B3">
        <w:rPr>
          <w:color w:val="000000"/>
        </w:rPr>
        <w:t>17.7.3.Заявка на участие в запросе котировок состоит из одной части и ценового предложения.</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.7.</w:t>
      </w:r>
      <w:r w:rsidR="009B22AA" w:rsidRPr="006225B3">
        <w:rPr>
          <w:color w:val="000000"/>
        </w:rPr>
        <w:t>4</w:t>
      </w:r>
      <w:r w:rsidRPr="006225B3">
        <w:rPr>
          <w:color w:val="000000"/>
        </w:rPr>
        <w:t>.В течение одного часа с момента получения заявки на участие в запросе котировок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AC2911" w:rsidRPr="006225B3" w:rsidRDefault="0026248C" w:rsidP="00604EF2">
      <w:pPr>
        <w:widowControl w:val="0"/>
        <w:tabs>
          <w:tab w:val="left" w:pos="709"/>
        </w:tabs>
        <w:ind w:left="20" w:right="20" w:firstLine="406"/>
        <w:rPr>
          <w:color w:val="000000"/>
        </w:rPr>
      </w:pPr>
      <w:r w:rsidRPr="006225B3">
        <w:rPr>
          <w:color w:val="000000"/>
        </w:rPr>
        <w:t>17.7.</w:t>
      </w:r>
      <w:r w:rsidR="009B22AA" w:rsidRPr="006225B3">
        <w:rPr>
          <w:color w:val="000000"/>
        </w:rPr>
        <w:t>5</w:t>
      </w:r>
      <w:r w:rsidRPr="006225B3">
        <w:rPr>
          <w:color w:val="000000"/>
        </w:rPr>
        <w:t>.В случае, если после дня окончания срока подачи котировочных заявок подана только одна котировочная заявка</w:t>
      </w:r>
      <w:r w:rsidR="00AC2911" w:rsidRPr="006225B3">
        <w:rPr>
          <w:color w:val="000000"/>
        </w:rPr>
        <w:t>,</w:t>
      </w:r>
      <w:r w:rsidRPr="006225B3">
        <w:rPr>
          <w:color w:val="000000"/>
        </w:rPr>
        <w:t xml:space="preserve"> запрос котировок признается несостоявшимся</w:t>
      </w:r>
      <w:r w:rsidR="00AC2911" w:rsidRPr="006225B3">
        <w:rPr>
          <w:color w:val="000000"/>
        </w:rPr>
        <w:t xml:space="preserve">. </w:t>
      </w:r>
    </w:p>
    <w:p w:rsidR="00604EF2" w:rsidRPr="006225B3" w:rsidRDefault="00604EF2" w:rsidP="00604EF2">
      <w:pPr>
        <w:widowControl w:val="0"/>
        <w:tabs>
          <w:tab w:val="left" w:pos="709"/>
        </w:tabs>
        <w:ind w:left="20" w:right="20" w:firstLine="406"/>
        <w:rPr>
          <w:color w:val="000000"/>
        </w:rPr>
      </w:pPr>
      <w:r w:rsidRPr="006225B3">
        <w:rPr>
          <w:color w:val="000000"/>
        </w:rPr>
        <w:t xml:space="preserve">Комиссия рассматривает единственную заявку, поданную на участие в </w:t>
      </w:r>
      <w:r w:rsidR="00AC2911" w:rsidRPr="006225B3">
        <w:rPr>
          <w:color w:val="000000"/>
        </w:rPr>
        <w:t>запросе котировок</w:t>
      </w:r>
      <w:r w:rsidRPr="006225B3">
        <w:rPr>
          <w:color w:val="000000"/>
        </w:rPr>
        <w:t xml:space="preserve"> на предмет ее соответствия требованиям Положения и </w:t>
      </w:r>
      <w:r w:rsidR="00AC2911" w:rsidRPr="006225B3">
        <w:rPr>
          <w:color w:val="000000"/>
        </w:rPr>
        <w:t xml:space="preserve">извещения о проведении запроса котировок, </w:t>
      </w:r>
      <w:r w:rsidRPr="006225B3">
        <w:rPr>
          <w:color w:val="000000"/>
        </w:rPr>
        <w:t xml:space="preserve">и в случае соответствия такой заявки и участника закупки указанным требованиям, Заказчик с таким участником заключает договор. Указанный участник не вправе отказаться от заключения договора. </w:t>
      </w:r>
    </w:p>
    <w:p w:rsidR="00212B7D" w:rsidRPr="006225B3" w:rsidRDefault="00212B7D" w:rsidP="00212B7D">
      <w:pPr>
        <w:widowControl w:val="0"/>
        <w:tabs>
          <w:tab w:val="left" w:pos="709"/>
        </w:tabs>
        <w:ind w:left="20" w:right="20" w:firstLine="406"/>
        <w:rPr>
          <w:color w:val="000000"/>
        </w:rPr>
      </w:pPr>
      <w:r w:rsidRPr="006225B3">
        <w:rPr>
          <w:color w:val="000000"/>
        </w:rPr>
        <w:lastRenderedPageBreak/>
        <w:t>1</w:t>
      </w:r>
      <w:r w:rsidR="00463292" w:rsidRPr="006225B3">
        <w:rPr>
          <w:color w:val="000000"/>
        </w:rPr>
        <w:t>7</w:t>
      </w:r>
      <w:r w:rsidRPr="006225B3">
        <w:rPr>
          <w:color w:val="000000"/>
        </w:rPr>
        <w:t>.7.</w:t>
      </w:r>
      <w:r w:rsidR="009B22AA" w:rsidRPr="006225B3">
        <w:rPr>
          <w:color w:val="000000"/>
        </w:rPr>
        <w:t>6</w:t>
      </w:r>
      <w:r w:rsidRPr="006225B3">
        <w:rPr>
          <w:color w:val="000000"/>
        </w:rPr>
        <w:t>.</w:t>
      </w:r>
      <w:r w:rsidR="00BE574B" w:rsidRPr="006225B3">
        <w:rPr>
          <w:color w:val="000000"/>
        </w:rPr>
        <w:t>В случае если после дня окончания срока подачи котировочных заявок не подана ни одна котировочная заявка, Заказчик вправе осуществить повторную закупку путем запроса котировок (возможно изменение условий проведения закупки) или заключить договор с единственным поставщиком (исполнителем, подрядчиком) на тех же условиях, что были указаны в извещении о проведении запроса котировок</w:t>
      </w:r>
      <w:r w:rsidRPr="006225B3">
        <w:rPr>
          <w:color w:val="000000"/>
        </w:rPr>
        <w:t xml:space="preserve">. </w:t>
      </w:r>
    </w:p>
    <w:p w:rsidR="00212B7D" w:rsidRPr="006225B3" w:rsidRDefault="00212B7D" w:rsidP="00212B7D">
      <w:pPr>
        <w:widowControl w:val="0"/>
        <w:tabs>
          <w:tab w:val="left" w:pos="709"/>
        </w:tabs>
        <w:ind w:left="20" w:right="20" w:firstLine="406"/>
        <w:rPr>
          <w:b/>
          <w:color w:val="000000"/>
        </w:rPr>
      </w:pPr>
      <w:r w:rsidRPr="006225B3">
        <w:rPr>
          <w:b/>
          <w:color w:val="000000"/>
        </w:rPr>
        <w:t>1</w:t>
      </w:r>
      <w:r w:rsidR="00463292" w:rsidRPr="006225B3">
        <w:rPr>
          <w:b/>
          <w:color w:val="000000"/>
        </w:rPr>
        <w:t>7</w:t>
      </w:r>
      <w:r w:rsidRPr="006225B3">
        <w:rPr>
          <w:b/>
          <w:color w:val="000000"/>
        </w:rPr>
        <w:t>.8. Рассмотрение котировочных заявок: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 xml:space="preserve">.8.1.В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w:t>
      </w:r>
      <w:r w:rsidR="007C1322" w:rsidRPr="006225B3">
        <w:rPr>
          <w:color w:val="000000"/>
        </w:rPr>
        <w:t>З</w:t>
      </w:r>
      <w:r w:rsidRPr="006225B3">
        <w:rPr>
          <w:color w:val="000000"/>
        </w:rPr>
        <w:t>аказчику всех заявок, поданных на участие в таком запросе, а также информации и электронных документов участников закупки, предусмотренных пунктом 1</w:t>
      </w:r>
      <w:r w:rsidR="00463292" w:rsidRPr="006225B3">
        <w:rPr>
          <w:color w:val="000000"/>
        </w:rPr>
        <w:t>7</w:t>
      </w:r>
      <w:r w:rsidRPr="006225B3">
        <w:rPr>
          <w:color w:val="000000"/>
        </w:rPr>
        <w:t>.5.</w:t>
      </w:r>
      <w:r w:rsidR="00463292" w:rsidRPr="006225B3">
        <w:rPr>
          <w:color w:val="000000"/>
        </w:rPr>
        <w:t xml:space="preserve"> </w:t>
      </w:r>
      <w:r w:rsidRPr="006225B3">
        <w:rPr>
          <w:color w:val="000000"/>
        </w:rPr>
        <w:t>настоящей главы.</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.8.2.Комиссия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.8.3.Победителем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и документации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001A770F" w:rsidRPr="006225B3">
        <w:rPr>
          <w:color w:val="000000"/>
        </w:rPr>
        <w:t>.8.4.</w:t>
      </w:r>
      <w:r w:rsidRPr="006225B3">
        <w:rPr>
          <w:color w:val="000000"/>
        </w:rPr>
        <w:t xml:space="preserve">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w:t>
      </w:r>
    </w:p>
    <w:p w:rsidR="00E46E13" w:rsidRPr="006225B3" w:rsidRDefault="00212B7D" w:rsidP="006451FF">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w:t>
      </w:r>
      <w:r w:rsidR="009B22AA" w:rsidRPr="006225B3">
        <w:rPr>
          <w:color w:val="000000"/>
        </w:rPr>
        <w:t>8.5</w:t>
      </w:r>
      <w:r w:rsidRPr="006225B3">
        <w:rPr>
          <w:color w:val="000000"/>
        </w:rPr>
        <w:t>.Результаты рассмотрения котировочных заявок оформляются протоколом, в котором содержатся сведения</w:t>
      </w:r>
      <w:r w:rsidR="001A770F" w:rsidRPr="006225B3">
        <w:rPr>
          <w:color w:val="000000"/>
        </w:rPr>
        <w:t>, указанные в п.п.</w:t>
      </w:r>
      <w:r w:rsidR="001E596D" w:rsidRPr="006225B3">
        <w:rPr>
          <w:color w:val="000000"/>
        </w:rPr>
        <w:t>12.9.</w:t>
      </w:r>
      <w:r w:rsidR="006451FF" w:rsidRPr="006225B3">
        <w:rPr>
          <w:color w:val="000000"/>
        </w:rPr>
        <w:t>2</w:t>
      </w:r>
      <w:r w:rsidR="001E596D" w:rsidRPr="006225B3">
        <w:rPr>
          <w:color w:val="000000"/>
        </w:rPr>
        <w:t xml:space="preserve"> Положения</w:t>
      </w:r>
      <w:r w:rsidR="006451FF" w:rsidRPr="006225B3">
        <w:rPr>
          <w:color w:val="000000"/>
        </w:rPr>
        <w:t>.</w:t>
      </w:r>
    </w:p>
    <w:p w:rsidR="00212B7D" w:rsidRPr="006225B3" w:rsidRDefault="00212B7D" w:rsidP="00212B7D">
      <w:pPr>
        <w:widowControl w:val="0"/>
        <w:tabs>
          <w:tab w:val="left" w:pos="709"/>
        </w:tabs>
        <w:ind w:left="20" w:right="20" w:firstLine="406"/>
        <w:rPr>
          <w:color w:val="000000"/>
        </w:rPr>
      </w:pPr>
      <w:r w:rsidRPr="006225B3">
        <w:rPr>
          <w:color w:val="000000"/>
        </w:rPr>
        <w:t xml:space="preserve">Протокол рассмотрения котировочных заявок подписывается всеми присутствующими на заседании членами котировочной </w:t>
      </w:r>
      <w:r w:rsidR="00CE38CD" w:rsidRPr="006225B3">
        <w:rPr>
          <w:color w:val="000000"/>
        </w:rPr>
        <w:t>К</w:t>
      </w:r>
      <w:r w:rsidRPr="006225B3">
        <w:rPr>
          <w:color w:val="000000"/>
        </w:rPr>
        <w:t xml:space="preserve">омиссии и в срок до 3 (трех) дней после подписания размещается в </w:t>
      </w:r>
      <w:r w:rsidR="003E6C08" w:rsidRPr="006225B3">
        <w:rPr>
          <w:color w:val="000000"/>
        </w:rPr>
        <w:t>ЕИС</w:t>
      </w:r>
      <w:r w:rsidRPr="006225B3">
        <w:rPr>
          <w:color w:val="000000"/>
        </w:rPr>
        <w:t xml:space="preserve">. </w:t>
      </w:r>
    </w:p>
    <w:p w:rsidR="0052417F" w:rsidRPr="006225B3" w:rsidRDefault="00E46E13" w:rsidP="00154A23">
      <w:pPr>
        <w:widowControl w:val="0"/>
        <w:tabs>
          <w:tab w:val="left" w:pos="709"/>
        </w:tabs>
        <w:ind w:left="20" w:right="20" w:firstLine="406"/>
        <w:rPr>
          <w:color w:val="000000"/>
        </w:rPr>
      </w:pPr>
      <w:r w:rsidRPr="006225B3">
        <w:rPr>
          <w:color w:val="000000"/>
        </w:rPr>
        <w:t>17.</w:t>
      </w:r>
      <w:r w:rsidR="00C00486" w:rsidRPr="006225B3">
        <w:rPr>
          <w:color w:val="000000"/>
        </w:rPr>
        <w:t>9</w:t>
      </w:r>
      <w:r w:rsidRPr="006225B3">
        <w:rPr>
          <w:color w:val="000000"/>
        </w:rPr>
        <w:t>.Итоговый протокол</w:t>
      </w:r>
      <w:r w:rsidR="00154A23" w:rsidRPr="006225B3">
        <w:rPr>
          <w:color w:val="000000"/>
        </w:rPr>
        <w:t xml:space="preserve"> должен содержать сведения</w:t>
      </w:r>
      <w:r w:rsidR="00D36BE7" w:rsidRPr="006225B3">
        <w:rPr>
          <w:color w:val="000000"/>
        </w:rPr>
        <w:t>, указанные в п.п.12.</w:t>
      </w:r>
      <w:r w:rsidR="001E596D" w:rsidRPr="006225B3">
        <w:rPr>
          <w:color w:val="000000"/>
        </w:rPr>
        <w:t>9</w:t>
      </w:r>
      <w:r w:rsidR="00D36BE7" w:rsidRPr="006225B3">
        <w:rPr>
          <w:color w:val="000000"/>
        </w:rPr>
        <w:t>.</w:t>
      </w:r>
      <w:r w:rsidR="006451FF" w:rsidRPr="006225B3">
        <w:rPr>
          <w:color w:val="000000"/>
        </w:rPr>
        <w:t>3.</w:t>
      </w:r>
      <w:r w:rsidR="00D36BE7" w:rsidRPr="006225B3">
        <w:rPr>
          <w:color w:val="000000"/>
        </w:rPr>
        <w:t xml:space="preserve"> Положения</w:t>
      </w:r>
      <w:r w:rsidR="0052417F" w:rsidRPr="006225B3">
        <w:rPr>
          <w:color w:val="000000"/>
        </w:rPr>
        <w:t>. Итоговый протокол подписывается всеми присутствующими на заседании членами Комиссии и в срок до 3 (трех) дней после подписания размещается в ЕИС.</w:t>
      </w:r>
    </w:p>
    <w:p w:rsidR="00212B7D" w:rsidRPr="006225B3" w:rsidRDefault="00212B7D" w:rsidP="009E2C77">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w:t>
      </w:r>
      <w:r w:rsidR="00C00486" w:rsidRPr="006225B3">
        <w:rPr>
          <w:color w:val="000000"/>
        </w:rPr>
        <w:t>10</w:t>
      </w:r>
      <w:r w:rsidRPr="006225B3">
        <w:rPr>
          <w:color w:val="000000"/>
        </w:rPr>
        <w:t xml:space="preserve">. В случае если победитель запроса котировок в срок, указанный в извещении о проведении запроса котировок, не представил </w:t>
      </w:r>
      <w:r w:rsidR="007C1322" w:rsidRPr="006225B3">
        <w:rPr>
          <w:color w:val="000000"/>
        </w:rPr>
        <w:t>З</w:t>
      </w:r>
      <w:r w:rsidRPr="006225B3">
        <w:rPr>
          <w:color w:val="000000"/>
        </w:rPr>
        <w:t>аказчику подписанный договор, такой победитель признается уклонившимся от заключения договора.</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w:t>
      </w:r>
      <w:r w:rsidR="00C00486" w:rsidRPr="006225B3">
        <w:rPr>
          <w:color w:val="000000"/>
        </w:rPr>
        <w:t>10</w:t>
      </w:r>
      <w:r w:rsidRPr="006225B3">
        <w:rPr>
          <w:color w:val="000000"/>
        </w:rPr>
        <w:t xml:space="preserve">.1.В случае, если победитель запроса котировок признан уклонившимся от заключения договора, </w:t>
      </w:r>
      <w:r w:rsidR="007C1322" w:rsidRPr="006225B3">
        <w:rPr>
          <w:color w:val="000000"/>
        </w:rPr>
        <w:t>З</w:t>
      </w:r>
      <w:r w:rsidRPr="006225B3">
        <w:rPr>
          <w:color w:val="000000"/>
        </w:rPr>
        <w:t xml:space="preserve">аказчик вправе заключить договор с участником, предложившим такую же, как победитель запроса котировок, цену договора,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запроса котировок условия, если цена договора не превышает максимальную цену договора, указанную в извещении о проведении запроса котировок. Проект договора подлежит направлению </w:t>
      </w:r>
      <w:r w:rsidR="007C1322" w:rsidRPr="006225B3">
        <w:rPr>
          <w:color w:val="000000"/>
        </w:rPr>
        <w:t>З</w:t>
      </w:r>
      <w:r w:rsidRPr="006225B3">
        <w:rPr>
          <w:color w:val="000000"/>
        </w:rPr>
        <w:t xml:space="preserve">аказчиком этому участнику в срок, не превышающий пяти дней с даты признания победителя запроса котировок уклонившимся от заключения договора. Такой участник запроса котировок обязан подписать договор и передать его </w:t>
      </w:r>
      <w:r w:rsidR="007C1322" w:rsidRPr="006225B3">
        <w:rPr>
          <w:color w:val="000000"/>
        </w:rPr>
        <w:t>З</w:t>
      </w:r>
      <w:r w:rsidRPr="006225B3">
        <w:rPr>
          <w:color w:val="000000"/>
        </w:rPr>
        <w:t>аказчику в порядке и в сроки, которые предусмотрены главой 2</w:t>
      </w:r>
      <w:r w:rsidR="004F33E9" w:rsidRPr="006225B3">
        <w:rPr>
          <w:color w:val="000000"/>
        </w:rPr>
        <w:t>3</w:t>
      </w:r>
      <w:r w:rsidRPr="006225B3">
        <w:rPr>
          <w:color w:val="000000"/>
        </w:rPr>
        <w:t xml:space="preserve"> Положения. </w:t>
      </w:r>
    </w:p>
    <w:p w:rsidR="00212B7D" w:rsidRPr="006225B3" w:rsidRDefault="00212B7D" w:rsidP="00212B7D">
      <w:pPr>
        <w:widowControl w:val="0"/>
        <w:tabs>
          <w:tab w:val="left" w:pos="709"/>
        </w:tabs>
        <w:ind w:left="20" w:right="20" w:firstLine="406"/>
        <w:rPr>
          <w:color w:val="000000"/>
        </w:rPr>
      </w:pPr>
      <w:r w:rsidRPr="006225B3">
        <w:rPr>
          <w:color w:val="000000"/>
        </w:rPr>
        <w:t>1</w:t>
      </w:r>
      <w:r w:rsidR="00463292" w:rsidRPr="006225B3">
        <w:rPr>
          <w:color w:val="000000"/>
        </w:rPr>
        <w:t>7</w:t>
      </w:r>
      <w:r w:rsidRPr="006225B3">
        <w:rPr>
          <w:color w:val="000000"/>
        </w:rPr>
        <w:t>.</w:t>
      </w:r>
      <w:r w:rsidR="00C00486" w:rsidRPr="006225B3">
        <w:rPr>
          <w:color w:val="000000"/>
        </w:rPr>
        <w:t>10</w:t>
      </w:r>
      <w:r w:rsidRPr="006225B3">
        <w:rPr>
          <w:color w:val="000000"/>
        </w:rPr>
        <w:t>.2.Договор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(единственного участника закупки, чья заявка соответствует извещению о запросе котировок) или в котировочной заявке участника, с которым заключается договор, в случае уклонения победителя в проведении запроса котировок цен от заключения договора, в порядке и сроки, предусмотренные главой 2</w:t>
      </w:r>
      <w:r w:rsidR="004F33E9" w:rsidRPr="006225B3">
        <w:rPr>
          <w:color w:val="000000"/>
        </w:rPr>
        <w:t>3</w:t>
      </w:r>
      <w:r w:rsidRPr="006225B3">
        <w:rPr>
          <w:color w:val="000000"/>
        </w:rPr>
        <w:t xml:space="preserve"> Положения.</w:t>
      </w:r>
    </w:p>
    <w:p w:rsidR="00212B7D" w:rsidRPr="006225B3" w:rsidRDefault="00212B7D" w:rsidP="00F36CC6">
      <w:pPr>
        <w:jc w:val="center"/>
        <w:rPr>
          <w:b/>
        </w:rPr>
      </w:pPr>
      <w:r w:rsidRPr="006225B3">
        <w:rPr>
          <w:b/>
        </w:rPr>
        <w:lastRenderedPageBreak/>
        <w:t>1</w:t>
      </w:r>
      <w:r w:rsidR="00463292" w:rsidRPr="006225B3">
        <w:rPr>
          <w:b/>
        </w:rPr>
        <w:t>8</w:t>
      </w:r>
      <w:r w:rsidRPr="006225B3">
        <w:rPr>
          <w:b/>
        </w:rPr>
        <w:t>.Порядок проведения запроса предложений в электронной форме</w:t>
      </w:r>
    </w:p>
    <w:p w:rsidR="006D2814" w:rsidRPr="006225B3" w:rsidRDefault="006D2814" w:rsidP="006D2814">
      <w:r w:rsidRPr="006225B3">
        <w:t>1</w:t>
      </w:r>
      <w:r w:rsidR="00463292" w:rsidRPr="006225B3">
        <w:t>8</w:t>
      </w:r>
      <w:r w:rsidRPr="006225B3">
        <w:t xml:space="preserve">.1.Под запросом предложений в электронной форме (далее запрос предложений) понимается форма торгов, при котором информация о закупке сообщается </w:t>
      </w:r>
      <w:r w:rsidR="007C1322" w:rsidRPr="006225B3">
        <w:t>З</w:t>
      </w:r>
      <w:r w:rsidRPr="006225B3">
        <w:t xml:space="preserve">аказчиком неограниченному кругу лиц путем размещения в </w:t>
      </w:r>
      <w:r w:rsidR="003E6C08" w:rsidRPr="006225B3">
        <w:t>ЕИС</w:t>
      </w:r>
      <w:r w:rsidRPr="006225B3">
        <w:t xml:space="preserve"> извещения и документации о проведении запроса предложений и победителем запроса предложений признается участник конкурентной закупки, заявка на </w:t>
      </w:r>
      <w:r w:rsidR="00FE53B6" w:rsidRPr="006225B3">
        <w:t>участие</w:t>
      </w:r>
      <w:r w:rsidRPr="006225B3">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D2814" w:rsidRPr="006225B3" w:rsidRDefault="006D2814" w:rsidP="006D2814">
      <w:r w:rsidRPr="006225B3">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 15</w:t>
      </w:r>
      <w:r w:rsidRPr="006225B3">
        <w:rPr>
          <w:lang w:val="en-US"/>
        </w:rPr>
        <w:t> </w:t>
      </w:r>
      <w:r w:rsidRPr="006225B3">
        <w:t xml:space="preserve">000 000 руб. (пятнадцать миллионов рублей) с учетом налогов, сборов и иных обязательных платежей. </w:t>
      </w:r>
    </w:p>
    <w:p w:rsidR="006D2814" w:rsidRPr="006225B3" w:rsidRDefault="006D2814" w:rsidP="006D2814">
      <w:r w:rsidRPr="006225B3">
        <w:t xml:space="preserve">Запрос предложений проводится </w:t>
      </w:r>
      <w:r w:rsidR="00463292" w:rsidRPr="006225B3">
        <w:t>З</w:t>
      </w:r>
      <w:r w:rsidRPr="006225B3">
        <w:t>аказчиком для определения лучших условий исполнения договора по двум и более критериям, одним из которых обязательно является цена договора.</w:t>
      </w:r>
    </w:p>
    <w:p w:rsidR="006D2814" w:rsidRPr="006225B3" w:rsidRDefault="006D2814" w:rsidP="006D2814">
      <w:r w:rsidRPr="006225B3">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6D2814" w:rsidRPr="006225B3" w:rsidRDefault="006D2814" w:rsidP="006D2814">
      <w:r w:rsidRPr="006225B3">
        <w:t>1</w:t>
      </w:r>
      <w:r w:rsidR="00463292" w:rsidRPr="006225B3">
        <w:t>8</w:t>
      </w:r>
      <w:r w:rsidRPr="006225B3">
        <w:t xml:space="preserve">.2.Информация о проведении запроса предложений, включая извещение и документацию о запросе предложений, проект договора размещается </w:t>
      </w:r>
      <w:r w:rsidR="007C1322" w:rsidRPr="006225B3">
        <w:t>З</w:t>
      </w:r>
      <w:r w:rsidRPr="006225B3">
        <w:t xml:space="preserve">аказчиком в ЕИС </w:t>
      </w:r>
      <w:r w:rsidR="003B69B2" w:rsidRPr="006225B3">
        <w:t xml:space="preserve">и на ЭТП </w:t>
      </w:r>
      <w:r w:rsidRPr="006225B3">
        <w:t>не менее чем за 7 (семь) рабочих дней до установленного в документации о запросе предложений дня проведения такого запроса.</w:t>
      </w:r>
    </w:p>
    <w:p w:rsidR="006D2814" w:rsidRPr="006225B3" w:rsidRDefault="006D2814" w:rsidP="006D2814">
      <w:r w:rsidRPr="006225B3">
        <w:t xml:space="preserve">При отказе от проведения запроса предложений </w:t>
      </w:r>
      <w:r w:rsidR="007C1322" w:rsidRPr="006225B3">
        <w:t>З</w:t>
      </w:r>
      <w:r w:rsidRPr="006225B3">
        <w:t>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6D2814" w:rsidRPr="006225B3" w:rsidRDefault="006D2814" w:rsidP="006D2814">
      <w:r w:rsidRPr="006225B3">
        <w:t>1</w:t>
      </w:r>
      <w:r w:rsidR="00463292" w:rsidRPr="006225B3">
        <w:t>8</w:t>
      </w:r>
      <w:r w:rsidRPr="006225B3">
        <w:t>.3.Извещение о проведении запроса предложений должно содержать следующую информацию:</w:t>
      </w:r>
    </w:p>
    <w:p w:rsidR="006D2814" w:rsidRPr="006225B3" w:rsidRDefault="006D2814" w:rsidP="006D2814">
      <w:r w:rsidRPr="006225B3">
        <w:t xml:space="preserve"> - способ закупки - запрос предложений в электронной форме;</w:t>
      </w:r>
    </w:p>
    <w:p w:rsidR="006D2814" w:rsidRPr="006225B3" w:rsidRDefault="006D2814" w:rsidP="006D2814">
      <w:r w:rsidRPr="006225B3">
        <w:t xml:space="preserve">- наименование, место нахождения, почтовый адрес, адрес электронной почты, номер контактного телефона </w:t>
      </w:r>
      <w:r w:rsidR="007C1322" w:rsidRPr="006225B3">
        <w:t>З</w:t>
      </w:r>
      <w:r w:rsidRPr="006225B3">
        <w:t>аказчика;</w:t>
      </w:r>
    </w:p>
    <w:p w:rsidR="006D2814" w:rsidRPr="006225B3" w:rsidRDefault="006D2814" w:rsidP="006D2814">
      <w:r w:rsidRPr="006225B3">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6D2814" w:rsidRPr="006225B3" w:rsidRDefault="006D2814" w:rsidP="006D2814">
      <w:r w:rsidRPr="006225B3">
        <w:t>- место поставки товара, выполнения работ, оказания услуг;</w:t>
      </w:r>
    </w:p>
    <w:p w:rsidR="006D2814" w:rsidRPr="006225B3" w:rsidRDefault="006D2814" w:rsidP="006D2814">
      <w:r w:rsidRPr="006225B3">
        <w:t xml:space="preserve">-  </w:t>
      </w:r>
      <w:r w:rsidR="00044404"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D2814" w:rsidRPr="006225B3" w:rsidRDefault="006D2814" w:rsidP="006D2814">
      <w:r w:rsidRPr="006225B3">
        <w:t xml:space="preserve">- срок, место и порядок предоставления документации о закупке, размер, порядок и сроки внесения платы, взимаемой </w:t>
      </w:r>
      <w:r w:rsidR="007C1322" w:rsidRPr="006225B3">
        <w:t>З</w:t>
      </w:r>
      <w:r w:rsidRPr="006225B3">
        <w:t xml:space="preserve">аказчиком за предоставление документации, если такая плата установлена </w:t>
      </w:r>
      <w:r w:rsidR="007C1322" w:rsidRPr="006225B3">
        <w:t>З</w:t>
      </w:r>
      <w:r w:rsidRPr="006225B3">
        <w:t>аказчиком;</w:t>
      </w:r>
    </w:p>
    <w:p w:rsidR="006D2814" w:rsidRPr="006225B3" w:rsidRDefault="006D2814" w:rsidP="006D2814">
      <w:r w:rsidRPr="006225B3">
        <w:t>- порядок, дата начала, дата и время  окончания срока подачи заявок на участие в закупке и порядок подведения итогов закупки;</w:t>
      </w:r>
    </w:p>
    <w:p w:rsidR="006D2814" w:rsidRPr="006225B3" w:rsidRDefault="006D2814" w:rsidP="006D2814">
      <w:r w:rsidRPr="006225B3">
        <w:t>- адрес электронной торговой площадки информационно-телекоммуникационной сети "Интернет";</w:t>
      </w:r>
    </w:p>
    <w:p w:rsidR="006D2814" w:rsidRPr="006225B3" w:rsidRDefault="006D2814" w:rsidP="006D2814">
      <w:r w:rsidRPr="006225B3">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и оценки таких заявок;</w:t>
      </w:r>
    </w:p>
    <w:p w:rsidR="006D2814" w:rsidRPr="006225B3" w:rsidRDefault="006D2814" w:rsidP="006D2814">
      <w:r w:rsidRPr="006225B3">
        <w:t>- срок и порядок подачи заявок на участие в запросе предложений;</w:t>
      </w:r>
    </w:p>
    <w:p w:rsidR="006D2814" w:rsidRPr="006225B3" w:rsidRDefault="006D2814" w:rsidP="006D2814">
      <w:r w:rsidRPr="006225B3">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6D2814" w:rsidRPr="006225B3" w:rsidRDefault="006D2814" w:rsidP="006D2814">
      <w:r w:rsidRPr="006225B3">
        <w:lastRenderedPageBreak/>
        <w:t>1</w:t>
      </w:r>
      <w:r w:rsidR="00463292" w:rsidRPr="006225B3">
        <w:t>8</w:t>
      </w:r>
      <w:r w:rsidRPr="006225B3">
        <w:t xml:space="preserve">.4.Одновременно с размещением извещения о проведении запроса предложений </w:t>
      </w:r>
      <w:r w:rsidR="00463292" w:rsidRPr="006225B3">
        <w:t>З</w:t>
      </w:r>
      <w:r w:rsidRPr="006225B3">
        <w:t xml:space="preserve">аказчик размещает в </w:t>
      </w:r>
      <w:r w:rsidR="00463292" w:rsidRPr="006225B3">
        <w:t>ЕИС</w:t>
      </w:r>
      <w:r w:rsidRPr="006225B3">
        <w:t xml:space="preserve"> документацию о проведении запроса предложений, которая должна содержать информацию установленную пунктом 1</w:t>
      </w:r>
      <w:r w:rsidR="00463292" w:rsidRPr="006225B3">
        <w:t>8</w:t>
      </w:r>
      <w:r w:rsidRPr="006225B3">
        <w:t>.3. настоящей главы, а также следующую информацию и документы:</w:t>
      </w:r>
    </w:p>
    <w:p w:rsidR="006D2814" w:rsidRPr="006225B3" w:rsidRDefault="00B969A2" w:rsidP="006D2814">
      <w:r w:rsidRPr="006225B3">
        <w:t>1)</w:t>
      </w:r>
      <w:r w:rsidR="006D2814" w:rsidRPr="006225B3">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7C1322" w:rsidRPr="006225B3">
        <w:t>З</w:t>
      </w:r>
      <w:r w:rsidR="006D2814" w:rsidRPr="006225B3">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7C1322" w:rsidRPr="006225B3">
        <w:t>З</w:t>
      </w:r>
      <w:r w:rsidR="006D2814" w:rsidRPr="006225B3">
        <w:t xml:space="preserve">аказчика. Если </w:t>
      </w:r>
      <w:r w:rsidR="007C1322" w:rsidRPr="006225B3">
        <w:t>З</w:t>
      </w:r>
      <w:r w:rsidR="006D2814" w:rsidRPr="006225B3">
        <w:t xml:space="preserve">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7C1322" w:rsidRPr="006225B3">
        <w:t>З</w:t>
      </w:r>
      <w:r w:rsidR="006D2814" w:rsidRPr="006225B3">
        <w:t>аказчика;</w:t>
      </w:r>
    </w:p>
    <w:p w:rsidR="006D2814" w:rsidRPr="006225B3" w:rsidRDefault="00B969A2" w:rsidP="006D2814">
      <w:r w:rsidRPr="006225B3">
        <w:t>2)</w:t>
      </w:r>
      <w:r w:rsidR="006D2814" w:rsidRPr="006225B3">
        <w:t xml:space="preserve"> требования к содержанию, форме, оформлению и составу заявки на участие в закупке;</w:t>
      </w:r>
    </w:p>
    <w:p w:rsidR="006D2814" w:rsidRPr="006225B3" w:rsidRDefault="00B969A2" w:rsidP="006D2814">
      <w:r w:rsidRPr="006225B3">
        <w:t>3)</w:t>
      </w:r>
      <w:r w:rsidR="006D2814" w:rsidRPr="006225B3">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6D2814" w:rsidRPr="006225B3" w:rsidRDefault="00B969A2" w:rsidP="006D2814">
      <w:r w:rsidRPr="006225B3">
        <w:t>4)</w:t>
      </w:r>
      <w:r w:rsidR="006D2814" w:rsidRPr="006225B3">
        <w:t xml:space="preserve"> место, условия и сроки (периоды) поставки товара, выполнения работы, оказания услуги;</w:t>
      </w:r>
    </w:p>
    <w:p w:rsidR="00044404" w:rsidRPr="006225B3" w:rsidRDefault="00B969A2" w:rsidP="006D2814">
      <w:r w:rsidRPr="006225B3">
        <w:t>5)</w:t>
      </w:r>
      <w:r w:rsidR="006D2814" w:rsidRPr="006225B3">
        <w:t xml:space="preserve"> </w:t>
      </w:r>
      <w:r w:rsidR="00044404"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D2814" w:rsidRPr="006225B3" w:rsidRDefault="00044404" w:rsidP="006D2814">
      <w:r w:rsidRPr="006225B3">
        <w:t xml:space="preserve">6) </w:t>
      </w:r>
      <w:r w:rsidR="00966C37" w:rsidRPr="006225B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D2814" w:rsidRPr="006225B3" w:rsidRDefault="00044404" w:rsidP="006D2814">
      <w:r w:rsidRPr="006225B3">
        <w:t xml:space="preserve">7)- </w:t>
      </w:r>
      <w:r w:rsidR="006D2814" w:rsidRPr="006225B3">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6D2814" w:rsidRPr="006225B3" w:rsidRDefault="00044404" w:rsidP="006D2814">
      <w:r w:rsidRPr="006225B3">
        <w:t xml:space="preserve">8) </w:t>
      </w:r>
      <w:r w:rsidR="006D2814" w:rsidRPr="006225B3">
        <w:t>форма, сроки и порядок оплаты товара, работы, услуги;</w:t>
      </w:r>
    </w:p>
    <w:p w:rsidR="006D2814" w:rsidRPr="006225B3" w:rsidRDefault="00044404" w:rsidP="006D2814">
      <w:r w:rsidRPr="006225B3">
        <w:t xml:space="preserve">9) </w:t>
      </w:r>
      <w:r w:rsidR="006D2814" w:rsidRPr="006225B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D2814" w:rsidRPr="006225B3" w:rsidRDefault="00044404" w:rsidP="006D2814">
      <w:r w:rsidRPr="006225B3">
        <w:t xml:space="preserve">10) </w:t>
      </w:r>
      <w:r w:rsidR="006D2814" w:rsidRPr="006225B3">
        <w:t xml:space="preserve">порядок, дата начала, дата и время окончания срока подачи заявок на участие в закупке; </w:t>
      </w:r>
    </w:p>
    <w:p w:rsidR="006D2814" w:rsidRPr="006225B3" w:rsidRDefault="00044404" w:rsidP="006D2814">
      <w:r w:rsidRPr="006225B3">
        <w:t xml:space="preserve">11) </w:t>
      </w:r>
      <w:r w:rsidR="006D2814" w:rsidRPr="006225B3">
        <w:t xml:space="preserve">критерии оценки и сопоставления заявок на участие в закупке; </w:t>
      </w:r>
    </w:p>
    <w:p w:rsidR="006D2814" w:rsidRPr="006225B3" w:rsidRDefault="00044404" w:rsidP="006D2814">
      <w:r w:rsidRPr="006225B3">
        <w:t xml:space="preserve">12) </w:t>
      </w:r>
      <w:r w:rsidR="006D2814" w:rsidRPr="006225B3">
        <w:t>порядок оценки и сопоставления заявок на участие в закупке;</w:t>
      </w:r>
    </w:p>
    <w:p w:rsidR="006D2814" w:rsidRPr="006225B3" w:rsidRDefault="00044404" w:rsidP="006D2814">
      <w:r w:rsidRPr="006225B3">
        <w:t xml:space="preserve">13) </w:t>
      </w:r>
      <w:r w:rsidR="006D2814" w:rsidRPr="006225B3">
        <w:t>место и дата рассмотрения, оценки и сопоставления заявок (предложений) участников закупки и подведения итогов закупки;</w:t>
      </w:r>
    </w:p>
    <w:p w:rsidR="00EE5127" w:rsidRPr="006225B3" w:rsidRDefault="006D2814" w:rsidP="006D2814">
      <w:r w:rsidRPr="006225B3">
        <w:t>К документации по запросу предложений должен быть приложен проект договора, который является неотъемлемой частью документации о проведении запроса предложений.</w:t>
      </w:r>
    </w:p>
    <w:p w:rsidR="006D2814" w:rsidRPr="006225B3" w:rsidRDefault="006D2814" w:rsidP="006D2814">
      <w:r w:rsidRPr="006225B3">
        <w:t>1</w:t>
      </w:r>
      <w:r w:rsidR="00463292" w:rsidRPr="006225B3">
        <w:t>8</w:t>
      </w:r>
      <w:r w:rsidRPr="006225B3">
        <w:t>.5.Заявка на участие в запросе предложений подается участником закупки в порядке, установленном настоящей главой.</w:t>
      </w:r>
      <w:r w:rsidR="00EE5127" w:rsidRPr="006225B3">
        <w:t xml:space="preserve"> Заявка на участие в запросе предложений должна </w:t>
      </w:r>
      <w:r w:rsidR="00EE5127" w:rsidRPr="006225B3">
        <w:lastRenderedPageBreak/>
        <w:t>содержать документы и информацию, указанные Заказчиком в документации о запросе предложений.</w:t>
      </w:r>
    </w:p>
    <w:p w:rsidR="00F1012A" w:rsidRPr="006225B3" w:rsidRDefault="00F1012A" w:rsidP="006D2814">
      <w:r w:rsidRPr="006225B3">
        <w:t xml:space="preserve">18.5.1.Заявки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w:t>
      </w:r>
    </w:p>
    <w:p w:rsidR="00F1012A" w:rsidRPr="006225B3" w:rsidRDefault="00D84B62" w:rsidP="006D2814">
      <w:r w:rsidRPr="006225B3">
        <w:t>18.5</w:t>
      </w:r>
      <w:r w:rsidR="00F1012A" w:rsidRPr="006225B3">
        <w:t>.2.Заявка на участие в запросе предложений состоит из двух частей и ценового предложения.</w:t>
      </w:r>
    </w:p>
    <w:p w:rsidR="00F1012A" w:rsidRPr="006225B3" w:rsidRDefault="00F1012A" w:rsidP="006D2814">
      <w:r w:rsidRPr="006225B3">
        <w:t>Первая часть заявки состоит из описания поставляемого товара, оказываемой услуги, выполняемых работ, которые являются предметом закупки в соответствии документацией о проведении запроса предложений, и направляется участником закупки оператору электронной площадки.</w:t>
      </w:r>
      <w:r w:rsidR="007002D4" w:rsidRPr="006225B3">
        <w:t xml:space="preserve"> В первой части заявки должно отсутствовать упоминание о наименовании юридического лица, о фамилии, имени, отчества (при наличии) физического лица. В случае если в первой части заявки будет присутствовать указание на конкретного поставщика (подрядчика, исполнителя), такую заявку Комиссия отклоняет от участия в запросе предложений.</w:t>
      </w:r>
    </w:p>
    <w:p w:rsidR="00F1012A" w:rsidRPr="006225B3" w:rsidRDefault="00F1012A" w:rsidP="006D2814">
      <w:r w:rsidRPr="006225B3">
        <w:t>Вторая часть заявки состоит из Заявки участника, составленной по форме, представленной в документации о проведении запроса предложений</w:t>
      </w:r>
      <w:r w:rsidR="007002D4" w:rsidRPr="006225B3">
        <w:t xml:space="preserve"> и документов, запрашиваемых документацией о проведении запроса предложений</w:t>
      </w:r>
      <w:r w:rsidRPr="006225B3">
        <w:t>. Заявка на участие в процедуре закупки оформляется на русском языке, разборчивыми печатными буквами. Заявка удостоверяется подписью уполномоченного лица заявителя и заверяется печатью (для индивидуального предпринимателя – при наличии печати).</w:t>
      </w:r>
    </w:p>
    <w:p w:rsidR="006D2814" w:rsidRPr="006225B3" w:rsidRDefault="00D84B62" w:rsidP="006D2814">
      <w:r w:rsidRPr="006225B3">
        <w:t>18.5</w:t>
      </w:r>
      <w:r w:rsidR="00F1012A" w:rsidRPr="006225B3">
        <w:t xml:space="preserve">.3.Вторая часть заявки </w:t>
      </w:r>
      <w:r w:rsidR="006D2814" w:rsidRPr="006225B3">
        <w:t>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в том числе:</w:t>
      </w:r>
    </w:p>
    <w:p w:rsidR="006D2814" w:rsidRPr="006225B3" w:rsidRDefault="006D2814" w:rsidP="006D2814">
      <w:r w:rsidRPr="006225B3">
        <w:t>- документы, подтверждающие соответствие участника закупки требованиям, установленным в документации о проведении запроса котировок.</w:t>
      </w:r>
    </w:p>
    <w:p w:rsidR="006D2814" w:rsidRPr="006225B3" w:rsidRDefault="006D2814" w:rsidP="006D2814">
      <w:r w:rsidRPr="006225B3">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6D2814" w:rsidRPr="006225B3" w:rsidRDefault="006D2814" w:rsidP="006D2814">
      <w:r w:rsidRPr="006225B3">
        <w:t xml:space="preserve">- обеспечение заявки на участие в запросе предложений. Обеспечение заявки осуществляется в соответствии с разделом 9 Положения; </w:t>
      </w:r>
    </w:p>
    <w:p w:rsidR="006D2814" w:rsidRPr="006225B3" w:rsidRDefault="006D2814" w:rsidP="006D2814">
      <w:r w:rsidRPr="006225B3">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6D2814" w:rsidRPr="006225B3" w:rsidRDefault="006D2814" w:rsidP="006D2814">
      <w:r w:rsidRPr="006225B3">
        <w:t xml:space="preserve">-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w:t>
      </w:r>
      <w:r w:rsidR="00CE38CD" w:rsidRPr="006225B3">
        <w:t>К</w:t>
      </w:r>
      <w:r w:rsidRPr="006225B3">
        <w:t>омиссией как заявка содержащая предложение о поставке иностранных товаров;</w:t>
      </w:r>
    </w:p>
    <w:p w:rsidR="006D2814" w:rsidRPr="006225B3" w:rsidRDefault="006D2814" w:rsidP="006D2814">
      <w:r w:rsidRPr="006225B3">
        <w:t>-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w:t>
      </w:r>
      <w:r w:rsidR="007002D4" w:rsidRPr="006225B3">
        <w:t>ям документации о такой закупке.</w:t>
      </w:r>
    </w:p>
    <w:p w:rsidR="006D2814" w:rsidRPr="006225B3" w:rsidRDefault="006D2814" w:rsidP="006D2814">
      <w:r w:rsidRPr="006225B3">
        <w:t xml:space="preserve">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w:t>
      </w:r>
      <w:r w:rsidRPr="006225B3">
        <w:lastRenderedPageBreak/>
        <w:t>или прекращение их действия несет участник закупки, предоставивший указанные документы и информацию.</w:t>
      </w:r>
    </w:p>
    <w:p w:rsidR="006D2814" w:rsidRPr="006225B3" w:rsidRDefault="006D2814" w:rsidP="006D2814">
      <w:r w:rsidRPr="006225B3">
        <w:t>1</w:t>
      </w:r>
      <w:r w:rsidR="00463292" w:rsidRPr="006225B3">
        <w:t>8.</w:t>
      </w:r>
      <w:r w:rsidR="0059467A" w:rsidRPr="006225B3">
        <w:t>5</w:t>
      </w:r>
      <w:r w:rsidR="00463292" w:rsidRPr="006225B3">
        <w:t>.</w:t>
      </w:r>
      <w:r w:rsidR="0059467A" w:rsidRPr="006225B3">
        <w:t>4</w:t>
      </w:r>
      <w:r w:rsidR="00463292" w:rsidRPr="006225B3">
        <w:t>.</w:t>
      </w:r>
      <w:r w:rsidRPr="006225B3">
        <w:t>Прием заявок на участие в запросе предложений прекращается с наступлением срока окончания подачи заявок на участие в запросе предложений.</w:t>
      </w:r>
    </w:p>
    <w:p w:rsidR="006D2814" w:rsidRPr="006225B3" w:rsidRDefault="006D2814" w:rsidP="006D2814">
      <w:r w:rsidRPr="006225B3">
        <w:t xml:space="preserve">Участник закупки имеет право подать только одну заявку на участие в запросе предложений. </w:t>
      </w:r>
    </w:p>
    <w:p w:rsidR="006D2814" w:rsidRPr="006225B3" w:rsidRDefault="006D2814" w:rsidP="006D2814">
      <w:r w:rsidRPr="006225B3">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Положением и документацией о проведении запроса предложений.</w:t>
      </w:r>
    </w:p>
    <w:p w:rsidR="006D2814" w:rsidRPr="006225B3" w:rsidRDefault="006D2814" w:rsidP="006D2814">
      <w:r w:rsidRPr="006225B3">
        <w:t>1</w:t>
      </w:r>
      <w:r w:rsidR="00463292" w:rsidRPr="006225B3">
        <w:t>8</w:t>
      </w:r>
      <w:r w:rsidRPr="006225B3">
        <w:t>.</w:t>
      </w:r>
      <w:r w:rsidR="0059467A" w:rsidRPr="006225B3">
        <w:t>5</w:t>
      </w:r>
      <w:r w:rsidRPr="006225B3">
        <w:t>.</w:t>
      </w:r>
      <w:r w:rsidR="0059467A" w:rsidRPr="006225B3">
        <w:t>5</w:t>
      </w:r>
      <w:r w:rsidRPr="006225B3">
        <w:t>.В течение одного часа с момента получения заявки на участие в запросе предложений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6D2814" w:rsidRPr="006225B3" w:rsidRDefault="006D2814" w:rsidP="006D2814">
      <w:r w:rsidRPr="006225B3">
        <w:t>1</w:t>
      </w:r>
      <w:r w:rsidR="00463292" w:rsidRPr="006225B3">
        <w:t>8</w:t>
      </w:r>
      <w:r w:rsidRPr="006225B3">
        <w:t>.</w:t>
      </w:r>
      <w:r w:rsidR="0059467A" w:rsidRPr="006225B3">
        <w:t>5</w:t>
      </w:r>
      <w:r w:rsidRPr="006225B3">
        <w:t>.</w:t>
      </w:r>
      <w:r w:rsidR="0059467A" w:rsidRPr="006225B3">
        <w:t>6</w:t>
      </w:r>
      <w:r w:rsidRPr="006225B3">
        <w:t>.Открытие доступа к поданным в форме электронных документов</w:t>
      </w:r>
      <w:r w:rsidR="007002D4" w:rsidRPr="006225B3">
        <w:t xml:space="preserve"> (первым частям заявок)</w:t>
      </w:r>
      <w:r w:rsidRPr="006225B3">
        <w:t xml:space="preserve"> осуществляется после наступления срока, указанного в документации о проведении запроса предложений во время, в месте и в порядке, указанном в такой документации. Оператор электронной торговой площадки направляет </w:t>
      </w:r>
      <w:r w:rsidR="007C1322" w:rsidRPr="006225B3">
        <w:t>З</w:t>
      </w:r>
      <w:r w:rsidRPr="006225B3">
        <w:t xml:space="preserve">аказчику </w:t>
      </w:r>
      <w:r w:rsidR="007002D4" w:rsidRPr="006225B3">
        <w:t xml:space="preserve">первые части </w:t>
      </w:r>
      <w:r w:rsidRPr="006225B3">
        <w:t>заяв</w:t>
      </w:r>
      <w:r w:rsidR="007002D4" w:rsidRPr="006225B3">
        <w:t>о</w:t>
      </w:r>
      <w:r w:rsidRPr="006225B3">
        <w:t>к на участ</w:t>
      </w:r>
      <w:r w:rsidR="00DD63EB" w:rsidRPr="006225B3">
        <w:t>ие в таком запросе предложений</w:t>
      </w:r>
      <w:r w:rsidRPr="006225B3">
        <w:t>.</w:t>
      </w:r>
    </w:p>
    <w:p w:rsidR="006D2814" w:rsidRPr="006225B3" w:rsidRDefault="006D2814" w:rsidP="006D2814">
      <w:r w:rsidRPr="006225B3">
        <w:t>1</w:t>
      </w:r>
      <w:r w:rsidR="00664A9B" w:rsidRPr="006225B3">
        <w:t>8</w:t>
      </w:r>
      <w:r w:rsidRPr="006225B3">
        <w:t>.5.</w:t>
      </w:r>
      <w:r w:rsidR="004C1D66" w:rsidRPr="006225B3">
        <w:t>7.</w:t>
      </w:r>
      <w:r w:rsidRPr="006225B3">
        <w:t xml:space="preserve">Результаты открытия доступа к поданным в форме электронных документов </w:t>
      </w:r>
      <w:r w:rsidR="00DD63EB" w:rsidRPr="006225B3">
        <w:t xml:space="preserve">(первым частям заявок) </w:t>
      </w:r>
      <w:r w:rsidRPr="006225B3">
        <w:t xml:space="preserve">объявляются </w:t>
      </w:r>
      <w:r w:rsidR="00CE38CD" w:rsidRPr="006225B3">
        <w:t>К</w:t>
      </w:r>
      <w:r w:rsidRPr="006225B3">
        <w:t xml:space="preserve">омиссией и вносятся в протокол </w:t>
      </w:r>
      <w:r w:rsidR="00DD63EB" w:rsidRPr="006225B3">
        <w:t>рассмотрения первых частей заявок</w:t>
      </w:r>
      <w:r w:rsidRPr="006225B3">
        <w:t>.</w:t>
      </w:r>
    </w:p>
    <w:p w:rsidR="004C1D66" w:rsidRPr="006225B3" w:rsidRDefault="006D2814" w:rsidP="00FF3237">
      <w:r w:rsidRPr="006225B3">
        <w:t xml:space="preserve">Протокол </w:t>
      </w:r>
      <w:r w:rsidR="00DD63EB" w:rsidRPr="006225B3">
        <w:t>рассмотрения первых частей заявок</w:t>
      </w:r>
      <w:r w:rsidRPr="006225B3">
        <w:t xml:space="preserve"> должен содержать сведения</w:t>
      </w:r>
      <w:r w:rsidR="0081756B" w:rsidRPr="006225B3">
        <w:t>, указанные в п.п.12.</w:t>
      </w:r>
      <w:r w:rsidR="00941FA5" w:rsidRPr="006225B3">
        <w:t>9</w:t>
      </w:r>
      <w:r w:rsidR="0081756B" w:rsidRPr="006225B3">
        <w:t>.</w:t>
      </w:r>
      <w:r w:rsidR="00FF3237" w:rsidRPr="006225B3">
        <w:t>2. Положения.</w:t>
      </w:r>
    </w:p>
    <w:p w:rsidR="006D2814" w:rsidRPr="006225B3" w:rsidRDefault="006D2814" w:rsidP="006D2814">
      <w:r w:rsidRPr="006225B3">
        <w:t>1</w:t>
      </w:r>
      <w:r w:rsidR="00664A9B" w:rsidRPr="006225B3">
        <w:t>8</w:t>
      </w:r>
      <w:r w:rsidRPr="006225B3">
        <w:t xml:space="preserve">.6.В случае, если по окончании срока подачи заявок на участие в запросе предложений не подано ни одной заявки, запрос предложений признается несостоявшимся. В случае, если по окончании срока подачи заявок на участие в запросе предложений подана только одна заявка запрос предложений признается несостоявшимся. </w:t>
      </w:r>
    </w:p>
    <w:p w:rsidR="006D2814" w:rsidRPr="006225B3" w:rsidRDefault="006D2814" w:rsidP="006D2814">
      <w:r w:rsidRPr="006225B3">
        <w:t xml:space="preserve">Соответствующая информация вносится в протокол </w:t>
      </w:r>
      <w:r w:rsidR="004C1D66" w:rsidRPr="006225B3">
        <w:t>рассмотрения первых частей заявок</w:t>
      </w:r>
      <w:r w:rsidRPr="006225B3">
        <w:t xml:space="preserve">. </w:t>
      </w:r>
    </w:p>
    <w:p w:rsidR="006D2814" w:rsidRPr="006225B3" w:rsidRDefault="006D2814" w:rsidP="006D2814">
      <w:r w:rsidRPr="006225B3">
        <w:t>1</w:t>
      </w:r>
      <w:r w:rsidR="00664A9B" w:rsidRPr="006225B3">
        <w:t>8</w:t>
      </w:r>
      <w:r w:rsidRPr="006225B3">
        <w:t xml:space="preserve">.7.Комиссия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и в случае соответствия заявки и участника закупки указанным требованиям, </w:t>
      </w:r>
      <w:r w:rsidR="007C1322" w:rsidRPr="006225B3">
        <w:t>З</w:t>
      </w:r>
      <w:r w:rsidRPr="006225B3">
        <w:t>аказчиком с таким участником заключается договор. Оценка единственной заявки не осуществляется. Договор заключается на условиях, предусмотренных документацией о проведении запроса предложений, по цене, предложенной указанным участником. Указанный участник не вправе отказаться от заключения договора.</w:t>
      </w:r>
    </w:p>
    <w:p w:rsidR="006D2814" w:rsidRPr="006225B3" w:rsidRDefault="006D2814" w:rsidP="006D2814">
      <w:r w:rsidRPr="006225B3">
        <w:t>1</w:t>
      </w:r>
      <w:r w:rsidR="00664A9B" w:rsidRPr="006225B3">
        <w:t>8</w:t>
      </w:r>
      <w:r w:rsidRPr="006225B3">
        <w:t xml:space="preserve">.8.Протокол </w:t>
      </w:r>
      <w:r w:rsidR="004C1D66" w:rsidRPr="006225B3">
        <w:t>рассмотрения первых частей заявок</w:t>
      </w:r>
      <w:r w:rsidRPr="006225B3">
        <w:t xml:space="preserve"> подписывается всеми присутствующими членами </w:t>
      </w:r>
      <w:r w:rsidR="00664A9B" w:rsidRPr="006225B3">
        <w:t>К</w:t>
      </w:r>
      <w:r w:rsidRPr="006225B3">
        <w:t xml:space="preserve">омиссии и размещается </w:t>
      </w:r>
      <w:r w:rsidR="007C1322" w:rsidRPr="006225B3">
        <w:t>З</w:t>
      </w:r>
      <w:r w:rsidRPr="006225B3">
        <w:t xml:space="preserve">аказчиком в </w:t>
      </w:r>
      <w:r w:rsidR="00664A9B" w:rsidRPr="006225B3">
        <w:t>ЕИС</w:t>
      </w:r>
      <w:r w:rsidRPr="006225B3">
        <w:t xml:space="preserve"> не позднее чем через 3 (три) дня со дня подписания такого протокола. </w:t>
      </w:r>
    </w:p>
    <w:p w:rsidR="006D2814" w:rsidRPr="006225B3" w:rsidRDefault="006D2814" w:rsidP="006D2814">
      <w:r w:rsidRPr="006225B3">
        <w:t>1</w:t>
      </w:r>
      <w:r w:rsidR="00664A9B" w:rsidRPr="006225B3">
        <w:t>8</w:t>
      </w:r>
      <w:r w:rsidRPr="006225B3">
        <w:t xml:space="preserve">.9.Комиссия после </w:t>
      </w:r>
      <w:r w:rsidR="00983CE7" w:rsidRPr="006225B3">
        <w:t xml:space="preserve">рассмотрения первых частей </w:t>
      </w:r>
      <w:r w:rsidR="00E27277" w:rsidRPr="006225B3">
        <w:t>заявок</w:t>
      </w:r>
      <w:r w:rsidRPr="006225B3">
        <w:t xml:space="preserve"> в установленные документацией о запросе предложений день, место и время приступает к рассмотрению</w:t>
      </w:r>
      <w:r w:rsidR="00E27277" w:rsidRPr="006225B3">
        <w:t xml:space="preserve"> вторых частей</w:t>
      </w:r>
      <w:r w:rsidRPr="006225B3">
        <w:t xml:space="preserve"> заявок на участие в запросе предложений. </w:t>
      </w:r>
    </w:p>
    <w:p w:rsidR="006D2814" w:rsidRPr="006225B3" w:rsidRDefault="006D2814" w:rsidP="006D2814">
      <w:r w:rsidRPr="006225B3">
        <w:t>1</w:t>
      </w:r>
      <w:r w:rsidR="00664A9B" w:rsidRPr="006225B3">
        <w:t>8</w:t>
      </w:r>
      <w:r w:rsidRPr="006225B3">
        <w:t>.10.Комиссия при рассмотрении</w:t>
      </w:r>
      <w:r w:rsidR="00095834" w:rsidRPr="006225B3">
        <w:t xml:space="preserve"> вторых частей</w:t>
      </w:r>
      <w:r w:rsidRPr="006225B3">
        <w:t xml:space="preserve"> заявок на участие в запросе предложений сначала рассматривает их на соответствие требованиям действующего законодательства и документации о проведении запроса предложений. </w:t>
      </w:r>
    </w:p>
    <w:p w:rsidR="006D2814" w:rsidRPr="006225B3" w:rsidRDefault="006D2814" w:rsidP="006D2814">
      <w:r w:rsidRPr="006225B3">
        <w:t xml:space="preserve">При наличии оснований, установленных документацией о проведении запроса предложений, </w:t>
      </w:r>
      <w:r w:rsidR="00664A9B" w:rsidRPr="006225B3">
        <w:t>К</w:t>
      </w:r>
      <w:r w:rsidRPr="006225B3">
        <w:t>омиссия обязана при рассмотрении</w:t>
      </w:r>
      <w:r w:rsidR="00095834" w:rsidRPr="006225B3">
        <w:t xml:space="preserve"> вторых частей </w:t>
      </w:r>
      <w:r w:rsidRPr="006225B3">
        <w:t xml:space="preserve"> заявок на участие в запросе предложений отказать в допуске к участию в запросе предложений участнику закупки. </w:t>
      </w:r>
    </w:p>
    <w:p w:rsidR="00095834" w:rsidRPr="006225B3" w:rsidRDefault="00095834" w:rsidP="006D2814">
      <w:r w:rsidRPr="006225B3">
        <w:lastRenderedPageBreak/>
        <w:t>18.10.1.Протокол рассмотрения вторых частей заявок содержит сведения, указанные в п.п.12.9.</w:t>
      </w:r>
      <w:r w:rsidR="00FF3237" w:rsidRPr="006225B3">
        <w:t>2</w:t>
      </w:r>
      <w:r w:rsidRPr="006225B3">
        <w:t>. Положения. Протокол рассмотрения вторых частей размещается в ЕИС в течение трех дней с момента подписания.</w:t>
      </w:r>
    </w:p>
    <w:p w:rsidR="006D2814" w:rsidRPr="006225B3" w:rsidRDefault="006D2814" w:rsidP="006D2814">
      <w:r w:rsidRPr="006225B3">
        <w:t xml:space="preserve">Комиссия </w:t>
      </w:r>
      <w:r w:rsidR="00095834" w:rsidRPr="006225B3">
        <w:t>рассматривает вторые части заявок,</w:t>
      </w:r>
      <w:r w:rsidRPr="006225B3">
        <w:t xml:space="preserve"> допущенные к участию в запросе предложений. </w:t>
      </w:r>
    </w:p>
    <w:p w:rsidR="006D2814" w:rsidRPr="006225B3" w:rsidRDefault="006D2814" w:rsidP="006D2814">
      <w:r w:rsidRPr="006225B3">
        <w:t>1</w:t>
      </w:r>
      <w:r w:rsidR="00664A9B" w:rsidRPr="006225B3">
        <w:t>8</w:t>
      </w:r>
      <w:r w:rsidRPr="006225B3">
        <w:t>.11.Срок рассмотрения, оценки и сопоставления заявок на участие в запросе предложений устанавливается в документации о проведении запроса предложений. Срок рассмотрения, оценки и сопоставления заявок на участие в запросе предложений не может длиться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w:t>
      </w:r>
    </w:p>
    <w:p w:rsidR="006D2814" w:rsidRPr="006225B3" w:rsidRDefault="006D2814" w:rsidP="006D2814">
      <w:r w:rsidRPr="006225B3">
        <w:t>1</w:t>
      </w:r>
      <w:r w:rsidR="00664A9B" w:rsidRPr="006225B3">
        <w:t>8</w:t>
      </w:r>
      <w:r w:rsidRPr="006225B3">
        <w:t xml:space="preserve">.12.Оценка и сопоставление заявок на участие в запросе предложений осуществляется </w:t>
      </w:r>
      <w:r w:rsidR="00664A9B" w:rsidRPr="006225B3">
        <w:t>К</w:t>
      </w:r>
      <w:r w:rsidRPr="006225B3">
        <w:t xml:space="preserve">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запросе </w:t>
      </w:r>
      <w:r w:rsidR="0004175B" w:rsidRPr="006225B3">
        <w:t>предложений,</w:t>
      </w:r>
      <w:r w:rsidRPr="006225B3">
        <w:t xml:space="preserve"> предусмотренном в закупочной документации. </w:t>
      </w:r>
    </w:p>
    <w:p w:rsidR="006D2814" w:rsidRPr="006225B3" w:rsidRDefault="006D2814" w:rsidP="006D2814">
      <w:r w:rsidRPr="006225B3">
        <w:t>1</w:t>
      </w:r>
      <w:r w:rsidR="00664A9B" w:rsidRPr="006225B3">
        <w:t>8</w:t>
      </w:r>
      <w:r w:rsidRPr="006225B3">
        <w:t xml:space="preserve">.13.На основании результатов рассмотрения, оценки и сопоставления, допущенных к участию в запросе предложений заявок </w:t>
      </w:r>
      <w:r w:rsidR="00664A9B" w:rsidRPr="006225B3">
        <w:t>К</w:t>
      </w:r>
      <w:r w:rsidRPr="006225B3">
        <w:t xml:space="preserve">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6D2814" w:rsidRPr="006225B3" w:rsidRDefault="006D2814" w:rsidP="00FF3237">
      <w:r w:rsidRPr="006225B3">
        <w:t>1</w:t>
      </w:r>
      <w:r w:rsidR="00664A9B" w:rsidRPr="006225B3">
        <w:t>8</w:t>
      </w:r>
      <w:r w:rsidRPr="006225B3">
        <w:t>.14.Результаты рассмотрения, оценки и сопоставления заявок оформляются протоколом рассмотрения, оценки и сопоставления заявок</w:t>
      </w:r>
      <w:r w:rsidR="005D0378" w:rsidRPr="006225B3">
        <w:t xml:space="preserve"> (итоговый протокол)</w:t>
      </w:r>
      <w:r w:rsidRPr="006225B3">
        <w:t xml:space="preserve"> на участие в запросе предложений, в котором указываются сведения</w:t>
      </w:r>
      <w:r w:rsidR="0004175B" w:rsidRPr="006225B3">
        <w:t>, указанные в п.п.12.</w:t>
      </w:r>
      <w:r w:rsidR="00EC05CE" w:rsidRPr="006225B3">
        <w:t>9</w:t>
      </w:r>
      <w:r w:rsidR="0004175B" w:rsidRPr="006225B3">
        <w:t>.</w:t>
      </w:r>
      <w:r w:rsidR="00FF3237" w:rsidRPr="006225B3">
        <w:t>3</w:t>
      </w:r>
      <w:r w:rsidR="0004175B" w:rsidRPr="006225B3">
        <w:t xml:space="preserve"> Положения</w:t>
      </w:r>
      <w:r w:rsidR="00FF3237" w:rsidRPr="006225B3">
        <w:t>.</w:t>
      </w:r>
    </w:p>
    <w:p w:rsidR="006D2814" w:rsidRPr="006225B3" w:rsidRDefault="006D2814" w:rsidP="006D2814">
      <w:r w:rsidRPr="006225B3">
        <w:t>1</w:t>
      </w:r>
      <w:r w:rsidR="00664A9B" w:rsidRPr="006225B3">
        <w:t>8</w:t>
      </w:r>
      <w:r w:rsidRPr="006225B3">
        <w:t xml:space="preserve">.15.Победителем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p>
    <w:p w:rsidR="006D2814" w:rsidRPr="006225B3" w:rsidRDefault="006D2814" w:rsidP="006D2814">
      <w:r w:rsidRPr="006225B3">
        <w:t>1</w:t>
      </w:r>
      <w:r w:rsidR="00664A9B" w:rsidRPr="006225B3">
        <w:t>8</w:t>
      </w:r>
      <w:r w:rsidRPr="006225B3">
        <w:t xml:space="preserve">.16.В случае, если по результатам рассмотрения заявок на участие в запросе предложений к участию в запросе предложений не был допущен ни один участник запрос предложений признается несостоявшимся. </w:t>
      </w:r>
    </w:p>
    <w:p w:rsidR="006D2814" w:rsidRPr="006225B3" w:rsidRDefault="006D2814" w:rsidP="006D2814">
      <w:r w:rsidRPr="006225B3">
        <w:t xml:space="preserve">Соответствующая информация вносится в </w:t>
      </w:r>
      <w:r w:rsidR="0004175B" w:rsidRPr="006225B3">
        <w:t xml:space="preserve">итоговый </w:t>
      </w:r>
      <w:r w:rsidRPr="006225B3">
        <w:t>протокол запрос</w:t>
      </w:r>
      <w:r w:rsidR="0004175B" w:rsidRPr="006225B3">
        <w:t>а</w:t>
      </w:r>
      <w:r w:rsidRPr="006225B3">
        <w:t xml:space="preserve"> предложений. </w:t>
      </w:r>
    </w:p>
    <w:p w:rsidR="006D2814" w:rsidRPr="006225B3" w:rsidRDefault="006D2814" w:rsidP="006D2814">
      <w:r w:rsidRPr="006225B3">
        <w:t>1</w:t>
      </w:r>
      <w:r w:rsidR="00664A9B" w:rsidRPr="006225B3">
        <w:t>8</w:t>
      </w:r>
      <w:r w:rsidRPr="006225B3">
        <w:t xml:space="preserve">.17.В случае, если по результатам рассмотрения заявок на участие в запросе предложений к участию в запросе предложений допущен только один участник, запрос предложений признается несостоявшимся. Заказчик имеет право заключить с таким участником договор. Оценка единственной допущенной заявки не осуществляется. Договор заключается в соответствии с документацией о запросе предложений, на условиях, предложенных указанным участником. Указанный участник не вправе отказаться от заключения договора. </w:t>
      </w:r>
    </w:p>
    <w:p w:rsidR="006D2814" w:rsidRPr="006225B3" w:rsidRDefault="006D2814" w:rsidP="006D2814">
      <w:r w:rsidRPr="006225B3">
        <w:t xml:space="preserve">Соответствующая информация вносится в </w:t>
      </w:r>
      <w:r w:rsidR="00970784" w:rsidRPr="006225B3">
        <w:t xml:space="preserve">итоговый </w:t>
      </w:r>
      <w:r w:rsidRPr="006225B3">
        <w:t>протокол запрос</w:t>
      </w:r>
      <w:r w:rsidR="00970784" w:rsidRPr="006225B3">
        <w:t>а</w:t>
      </w:r>
      <w:r w:rsidRPr="006225B3">
        <w:t xml:space="preserve"> предложений. </w:t>
      </w:r>
    </w:p>
    <w:p w:rsidR="006D2814" w:rsidRPr="006225B3" w:rsidRDefault="006D2814" w:rsidP="006D2814">
      <w:r w:rsidRPr="006225B3">
        <w:t>1</w:t>
      </w:r>
      <w:r w:rsidR="00664A9B" w:rsidRPr="006225B3">
        <w:t>8</w:t>
      </w:r>
      <w:r w:rsidRPr="006225B3">
        <w:t xml:space="preserve">.18.Если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 </w:t>
      </w:r>
    </w:p>
    <w:p w:rsidR="006D2814" w:rsidRPr="006225B3" w:rsidRDefault="006D2814" w:rsidP="006D2814">
      <w:r w:rsidRPr="006225B3">
        <w:t>1</w:t>
      </w:r>
      <w:r w:rsidR="00664A9B" w:rsidRPr="006225B3">
        <w:t>8</w:t>
      </w:r>
      <w:r w:rsidRPr="006225B3">
        <w:t xml:space="preserve">.19.Протокол рассмотрения, оценки и сопоставления заявок на участие в запросе предложений подписывается всеми присутствующими членами </w:t>
      </w:r>
      <w:r w:rsidR="00664A9B" w:rsidRPr="006225B3">
        <w:t>К</w:t>
      </w:r>
      <w:r w:rsidRPr="006225B3">
        <w:t xml:space="preserve">омиссии в день окончания рассмотрения, оценки и сопоставления заявок на участие в запросе предложений и размещается </w:t>
      </w:r>
      <w:r w:rsidR="007C1322" w:rsidRPr="006225B3">
        <w:t>З</w:t>
      </w:r>
      <w:r w:rsidRPr="006225B3">
        <w:t xml:space="preserve">аказчиком в </w:t>
      </w:r>
      <w:r w:rsidR="00664A9B" w:rsidRPr="006225B3">
        <w:t>ЕИС</w:t>
      </w:r>
      <w:r w:rsidRPr="006225B3">
        <w:t xml:space="preserve"> не позднее чем через три дня со дня его подписания. </w:t>
      </w:r>
    </w:p>
    <w:p w:rsidR="006D2814" w:rsidRPr="006225B3" w:rsidRDefault="006D2814" w:rsidP="006D2814">
      <w:r w:rsidRPr="006225B3">
        <w:lastRenderedPageBreak/>
        <w:t>1</w:t>
      </w:r>
      <w:r w:rsidR="00664A9B" w:rsidRPr="006225B3">
        <w:t>8</w:t>
      </w:r>
      <w:r w:rsidRPr="006225B3">
        <w:t>.20.По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6D2814" w:rsidRPr="006225B3" w:rsidRDefault="006D2814" w:rsidP="006D2814">
      <w:r w:rsidRPr="006225B3">
        <w:t xml:space="preserve">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w:t>
      </w:r>
      <w:r w:rsidR="00664A9B" w:rsidRPr="006225B3">
        <w:t>2</w:t>
      </w:r>
      <w:r w:rsidR="00F456CE" w:rsidRPr="006225B3">
        <w:t>3</w:t>
      </w:r>
      <w:r w:rsidRPr="006225B3">
        <w:t xml:space="preserve"> Положения.</w:t>
      </w:r>
    </w:p>
    <w:p w:rsidR="006D2814" w:rsidRPr="006225B3" w:rsidRDefault="006D2814" w:rsidP="006D2814">
      <w:r w:rsidRPr="006225B3">
        <w:t>1</w:t>
      </w:r>
      <w:r w:rsidR="00664A9B" w:rsidRPr="006225B3">
        <w:t>8</w:t>
      </w:r>
      <w:r w:rsidRPr="006225B3">
        <w:t xml:space="preserve">.21.При уклонении победителя запроса предложений от заключения договора </w:t>
      </w:r>
      <w:r w:rsidR="00664A9B" w:rsidRPr="006225B3">
        <w:t>З</w:t>
      </w:r>
      <w:r w:rsidRPr="006225B3">
        <w:t>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6D2814" w:rsidRPr="006225B3" w:rsidRDefault="006D2814" w:rsidP="006D2814">
      <w:r w:rsidRPr="006225B3">
        <w:t>1</w:t>
      </w:r>
      <w:r w:rsidR="00664A9B" w:rsidRPr="006225B3">
        <w:t>8</w:t>
      </w:r>
      <w:r w:rsidRPr="006225B3">
        <w:t xml:space="preserve">.22.Проект договора для участника закупки, заявке на участие в запросе предложений, которого присвоен второй номер, составляется </w:t>
      </w:r>
      <w:r w:rsidR="00BE66DE" w:rsidRPr="006225B3">
        <w:t>З</w:t>
      </w:r>
      <w:r w:rsidRPr="006225B3">
        <w:t xml:space="preserve">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w:t>
      </w:r>
      <w:r w:rsidR="00664A9B" w:rsidRPr="006225B3">
        <w:t>З</w:t>
      </w:r>
      <w:r w:rsidRPr="006225B3">
        <w:t xml:space="preserve">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w:t>
      </w:r>
      <w:r w:rsidR="00664A9B" w:rsidRPr="006225B3">
        <w:t>З</w:t>
      </w:r>
      <w:r w:rsidRPr="006225B3">
        <w:t>аказчику в порядке и в сроки, которые предусмотрены пунктом 1</w:t>
      </w:r>
      <w:r w:rsidR="00664A9B" w:rsidRPr="006225B3">
        <w:t>8</w:t>
      </w:r>
      <w:r w:rsidRPr="006225B3">
        <w:t>.20. настоящей главы.</w:t>
      </w:r>
    </w:p>
    <w:p w:rsidR="00DC5BA1" w:rsidRPr="006225B3" w:rsidRDefault="00DC5BA1" w:rsidP="006D2814"/>
    <w:p w:rsidR="00127AC3" w:rsidRPr="006225B3" w:rsidRDefault="00127AC3" w:rsidP="00127AC3">
      <w:pPr>
        <w:pStyle w:val="20"/>
        <w:spacing w:before="0" w:after="0"/>
        <w:jc w:val="center"/>
        <w:rPr>
          <w:rFonts w:ascii="Times New Roman" w:hAnsi="Times New Roman"/>
          <w:i w:val="0"/>
          <w:sz w:val="24"/>
          <w:szCs w:val="24"/>
        </w:rPr>
      </w:pPr>
      <w:bookmarkStart w:id="187" w:name="_Toc532884635"/>
      <w:r w:rsidRPr="006225B3">
        <w:rPr>
          <w:rFonts w:ascii="Times New Roman" w:hAnsi="Times New Roman"/>
          <w:i w:val="0"/>
          <w:sz w:val="24"/>
          <w:szCs w:val="24"/>
        </w:rPr>
        <w:t>19.Порядок проведения запроса коммерческих предложений</w:t>
      </w:r>
      <w:bookmarkEnd w:id="187"/>
    </w:p>
    <w:p w:rsidR="00127AC3" w:rsidRPr="006225B3" w:rsidRDefault="00127AC3" w:rsidP="00127AC3">
      <w:pPr>
        <w:pStyle w:val="Default"/>
        <w:autoSpaceDE w:val="0"/>
        <w:autoSpaceDN w:val="0"/>
        <w:adjustRightInd w:val="0"/>
        <w:ind w:firstLine="567"/>
        <w:rPr>
          <w:rFonts w:ascii="Times New Roman" w:hAnsi="Times New Roman"/>
          <w:snapToGrid/>
          <w:color w:val="auto"/>
          <w:szCs w:val="24"/>
        </w:rPr>
      </w:pPr>
      <w:r w:rsidRPr="006225B3">
        <w:rPr>
          <w:rFonts w:ascii="Times New Roman" w:hAnsi="Times New Roman"/>
          <w:snapToGrid/>
          <w:color w:val="auto"/>
          <w:szCs w:val="24"/>
        </w:rPr>
        <w:t xml:space="preserve">19.1. Под запросом коммерческих предложений понимается </w:t>
      </w:r>
      <w:r w:rsidR="009240CD" w:rsidRPr="006225B3">
        <w:rPr>
          <w:rFonts w:ascii="Times New Roman" w:hAnsi="Times New Roman"/>
          <w:snapToGrid/>
          <w:color w:val="auto"/>
          <w:szCs w:val="24"/>
        </w:rPr>
        <w:t>конкурентная закупка</w:t>
      </w:r>
      <w:r w:rsidRPr="006225B3">
        <w:rPr>
          <w:rFonts w:ascii="Times New Roman" w:hAnsi="Times New Roman"/>
          <w:snapToGrid/>
          <w:color w:val="auto"/>
          <w:szCs w:val="24"/>
        </w:rPr>
        <w:t>, при которой победителем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127AC3" w:rsidRPr="006225B3" w:rsidRDefault="00127AC3" w:rsidP="00127AC3">
      <w:pPr>
        <w:pStyle w:val="Default"/>
        <w:autoSpaceDE w:val="0"/>
        <w:autoSpaceDN w:val="0"/>
        <w:adjustRightInd w:val="0"/>
        <w:ind w:firstLine="567"/>
        <w:rPr>
          <w:rFonts w:ascii="Times New Roman" w:hAnsi="Times New Roman"/>
          <w:snapToGrid/>
          <w:color w:val="auto"/>
          <w:szCs w:val="24"/>
        </w:rPr>
      </w:pPr>
      <w:r w:rsidRPr="006225B3">
        <w:rPr>
          <w:rFonts w:ascii="Times New Roman" w:hAnsi="Times New Roman"/>
          <w:snapToGrid/>
          <w:color w:val="auto"/>
          <w:szCs w:val="24"/>
        </w:rPr>
        <w:t xml:space="preserve">19.2. При проведении запроса коммерческих предложений извещение об осуществлении закупки и документация о закупке размещаются заказчиком в </w:t>
      </w:r>
      <w:r w:rsidR="009240CD" w:rsidRPr="006225B3">
        <w:rPr>
          <w:rFonts w:ascii="Times New Roman" w:hAnsi="Times New Roman"/>
          <w:snapToGrid/>
          <w:color w:val="auto"/>
          <w:szCs w:val="24"/>
        </w:rPr>
        <w:t>ЕИС</w:t>
      </w:r>
      <w:r w:rsidRPr="006225B3">
        <w:rPr>
          <w:rFonts w:ascii="Times New Roman" w:hAnsi="Times New Roman"/>
          <w:snapToGrid/>
          <w:color w:val="auto"/>
          <w:szCs w:val="24"/>
        </w:rPr>
        <w:t xml:space="preserve"> не менее чем за семь рабочих дней до дня проведения такого запроса.</w:t>
      </w:r>
    </w:p>
    <w:p w:rsidR="00127AC3" w:rsidRPr="006225B3" w:rsidRDefault="00127AC3" w:rsidP="00127AC3">
      <w:pPr>
        <w:tabs>
          <w:tab w:val="left" w:pos="851"/>
        </w:tabs>
        <w:adjustRightInd w:val="0"/>
        <w:ind w:firstLine="567"/>
        <w:rPr>
          <w:color w:val="000000"/>
        </w:rPr>
      </w:pPr>
      <w:r w:rsidRPr="006225B3">
        <w:rPr>
          <w:color w:val="000000"/>
        </w:rPr>
        <w:t xml:space="preserve">19.3.Запрос коммерческих предложений может проводиться, если начальная (максимальная) цена договора </w:t>
      </w:r>
      <w:r w:rsidR="009240CD" w:rsidRPr="006225B3">
        <w:rPr>
          <w:color w:val="000000"/>
        </w:rPr>
        <w:t>не превышает</w:t>
      </w:r>
      <w:r w:rsidRPr="006225B3">
        <w:rPr>
          <w:color w:val="000000"/>
        </w:rPr>
        <w:t xml:space="preserve"> 15 000 000,00 (пятнадцат</w:t>
      </w:r>
      <w:r w:rsidR="009240CD" w:rsidRPr="006225B3">
        <w:rPr>
          <w:color w:val="000000"/>
        </w:rPr>
        <w:t>ь</w:t>
      </w:r>
      <w:r w:rsidRPr="006225B3">
        <w:rPr>
          <w:color w:val="000000"/>
        </w:rPr>
        <w:t xml:space="preserve"> миллионов рублей).</w:t>
      </w:r>
    </w:p>
    <w:p w:rsidR="00127AC3" w:rsidRPr="006225B3" w:rsidRDefault="00127AC3" w:rsidP="00127AC3">
      <w:pPr>
        <w:tabs>
          <w:tab w:val="left" w:pos="851"/>
        </w:tabs>
        <w:adjustRightInd w:val="0"/>
        <w:ind w:firstLine="567"/>
      </w:pPr>
      <w:r w:rsidRPr="006225B3">
        <w:rPr>
          <w:color w:val="000000"/>
        </w:rPr>
        <w:t>19.4.</w:t>
      </w:r>
      <w:r w:rsidRPr="006225B3">
        <w:t>Запрос коммерческих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127AC3" w:rsidRPr="006225B3" w:rsidRDefault="00127AC3" w:rsidP="00127AC3">
      <w:r w:rsidRPr="006225B3">
        <w:t xml:space="preserve">Победителем признается участник закупки, предложивший лучшие условия исполнения договора в соответствии с требованиями документации о закупке. </w:t>
      </w:r>
    </w:p>
    <w:p w:rsidR="00127AC3" w:rsidRPr="006225B3" w:rsidRDefault="00127AC3" w:rsidP="00127AC3">
      <w:r w:rsidRPr="006225B3">
        <w:t>19.5.Информация о проведении запроса коммерческих предложений, включая извещение и документацию о запросе коммерческих предложений, проект договора размещаются Заказчиком в ЕИС не менее чем за 7 (семь) рабочих дней до установленного в документации о запросе коммерческих предложений дня проведения такого запроса.</w:t>
      </w:r>
    </w:p>
    <w:p w:rsidR="00127AC3" w:rsidRPr="006225B3" w:rsidRDefault="00127AC3" w:rsidP="00127AC3">
      <w:r w:rsidRPr="006225B3">
        <w:t>При отказе от проведения запроса коммерческих предложений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127AC3" w:rsidRPr="006225B3" w:rsidRDefault="00127AC3" w:rsidP="00127AC3">
      <w:r w:rsidRPr="006225B3">
        <w:lastRenderedPageBreak/>
        <w:t>19.6.Извещение о проведении запроса коммерческих предложений должно содержать следующую информацию:</w:t>
      </w:r>
    </w:p>
    <w:p w:rsidR="00127AC3" w:rsidRPr="006225B3" w:rsidRDefault="00127AC3" w:rsidP="00127AC3">
      <w:r w:rsidRPr="006225B3">
        <w:t xml:space="preserve"> - способ закупки - запрос коммерческих предложений;</w:t>
      </w:r>
    </w:p>
    <w:p w:rsidR="00127AC3" w:rsidRPr="006225B3" w:rsidRDefault="00127AC3" w:rsidP="00127AC3">
      <w:r w:rsidRPr="006225B3">
        <w:t>- наименование, место нахождения, почтовый адрес, адрес электронной почты, номер контактного телефона Заказчика;</w:t>
      </w:r>
    </w:p>
    <w:p w:rsidR="00127AC3" w:rsidRPr="006225B3" w:rsidRDefault="00127AC3" w:rsidP="00127AC3">
      <w:r w:rsidRPr="006225B3">
        <w:t xml:space="preserve">- предмет договора с указанием количества поставляемого товара, объема выполняемых работ, оказываемых услуг, а также краткое описание предмета закупки; </w:t>
      </w:r>
    </w:p>
    <w:p w:rsidR="00127AC3" w:rsidRPr="006225B3" w:rsidRDefault="00127AC3" w:rsidP="00127AC3">
      <w:r w:rsidRPr="006225B3">
        <w:t>- место поставки товара, выполнения работ, оказания услуг;</w:t>
      </w:r>
    </w:p>
    <w:p w:rsidR="00127AC3" w:rsidRPr="006225B3" w:rsidRDefault="00127AC3" w:rsidP="00127AC3">
      <w:r w:rsidRPr="006225B3">
        <w:t xml:space="preserve">- </w:t>
      </w:r>
      <w:r w:rsidR="006F2C21"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AC3" w:rsidRPr="006225B3" w:rsidRDefault="00127AC3" w:rsidP="00127AC3">
      <w:r w:rsidRPr="006225B3">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p>
    <w:p w:rsidR="00127AC3" w:rsidRPr="006225B3" w:rsidRDefault="00127AC3" w:rsidP="00127AC3">
      <w:r w:rsidRPr="006225B3">
        <w:t>- порядок, дата начала, дата и время окончания срока подачи заявок на участие в закупке и порядок подведения итогов закупки;</w:t>
      </w:r>
    </w:p>
    <w:p w:rsidR="00127AC3" w:rsidRPr="006225B3" w:rsidRDefault="00127AC3" w:rsidP="00127AC3">
      <w:r w:rsidRPr="006225B3">
        <w:t>- место, дата и время вскрытия конвертов с заявками на участие в запросе коммерческих предложений, рассмотрения и оценки таких заявок;</w:t>
      </w:r>
    </w:p>
    <w:p w:rsidR="00127AC3" w:rsidRPr="006225B3" w:rsidRDefault="00127AC3" w:rsidP="00127AC3">
      <w:r w:rsidRPr="006225B3">
        <w:t>- срок и порядок подачи заявок на участие в запросе коммерческих предложений;</w:t>
      </w:r>
    </w:p>
    <w:p w:rsidR="00127AC3" w:rsidRPr="006225B3" w:rsidRDefault="00127AC3" w:rsidP="00127AC3">
      <w:r w:rsidRPr="006225B3">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127AC3" w:rsidRPr="006225B3" w:rsidRDefault="00127AC3" w:rsidP="00127AC3">
      <w:r w:rsidRPr="006225B3">
        <w:t>19.7.Одновременно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19.6. настоящей главы, а также следующую информацию и документы:</w:t>
      </w:r>
    </w:p>
    <w:p w:rsidR="00127AC3" w:rsidRPr="006225B3" w:rsidRDefault="0040320F" w:rsidP="00127AC3">
      <w:r w:rsidRPr="006225B3">
        <w:t>1)</w:t>
      </w:r>
      <w:r w:rsidR="00127AC3" w:rsidRPr="006225B3">
        <w:t xml:space="preserve">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27AC3" w:rsidRPr="006225B3" w:rsidRDefault="0040320F" w:rsidP="00127AC3">
      <w:r w:rsidRPr="006225B3">
        <w:t>2)</w:t>
      </w:r>
      <w:r w:rsidR="00127AC3" w:rsidRPr="006225B3">
        <w:t xml:space="preserve"> требования к содержанию, форме, оформлению и составу заявки на участие в закупке;</w:t>
      </w:r>
    </w:p>
    <w:p w:rsidR="00127AC3" w:rsidRPr="006225B3" w:rsidRDefault="0040320F" w:rsidP="00127AC3">
      <w:r w:rsidRPr="006225B3">
        <w:t>3)</w:t>
      </w:r>
      <w:r w:rsidR="00127AC3" w:rsidRPr="006225B3">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127AC3" w:rsidRPr="006225B3" w:rsidRDefault="0040320F" w:rsidP="00127AC3">
      <w:r w:rsidRPr="006225B3">
        <w:t>4)</w:t>
      </w:r>
      <w:r w:rsidR="00127AC3" w:rsidRPr="006225B3">
        <w:t xml:space="preserve"> место, условия и сроки (периоды) поставки товара, выполнения работы, оказания услуги;</w:t>
      </w:r>
    </w:p>
    <w:p w:rsidR="006F2C21" w:rsidRPr="006225B3" w:rsidRDefault="0040320F" w:rsidP="00127AC3">
      <w:r w:rsidRPr="006225B3">
        <w:lastRenderedPageBreak/>
        <w:t>5)</w:t>
      </w:r>
      <w:r w:rsidR="00127AC3" w:rsidRPr="006225B3">
        <w:t xml:space="preserve"> </w:t>
      </w:r>
      <w:r w:rsidR="006F2C21" w:rsidRPr="006225B3">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27AC3" w:rsidRPr="006225B3" w:rsidRDefault="006F2C21" w:rsidP="00127AC3">
      <w:r w:rsidRPr="006225B3">
        <w:t xml:space="preserve">6) </w:t>
      </w:r>
      <w:r w:rsidR="00966C37" w:rsidRPr="006225B3">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27AC3" w:rsidRPr="006225B3" w:rsidRDefault="006F2C21" w:rsidP="00127AC3">
      <w:r w:rsidRPr="006225B3">
        <w:t xml:space="preserve">7) </w:t>
      </w:r>
      <w:r w:rsidR="00127AC3" w:rsidRPr="006225B3">
        <w:t>размер обеспечения исполнения договора, срок и порядок предоставления указанного обеспечения, требования к обеспечению исполнения договора;</w:t>
      </w:r>
    </w:p>
    <w:p w:rsidR="00127AC3" w:rsidRPr="006225B3" w:rsidRDefault="006F2C21" w:rsidP="00127AC3">
      <w:r w:rsidRPr="006225B3">
        <w:t xml:space="preserve">8) </w:t>
      </w:r>
      <w:r w:rsidR="00127AC3" w:rsidRPr="006225B3">
        <w:t>форма, сроки и порядок оплаты товара, работы, услуги;</w:t>
      </w:r>
    </w:p>
    <w:p w:rsidR="00127AC3" w:rsidRPr="006225B3" w:rsidRDefault="006F2C21" w:rsidP="00127AC3">
      <w:r w:rsidRPr="006225B3">
        <w:t xml:space="preserve">9) </w:t>
      </w:r>
      <w:r w:rsidR="00127AC3" w:rsidRPr="006225B3">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27AC3" w:rsidRPr="006225B3" w:rsidRDefault="006F2C21" w:rsidP="00127AC3">
      <w:r w:rsidRPr="006225B3">
        <w:t xml:space="preserve">10) </w:t>
      </w:r>
      <w:r w:rsidR="00127AC3" w:rsidRPr="006225B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7AC3" w:rsidRPr="006225B3" w:rsidRDefault="006F2C21" w:rsidP="00127AC3">
      <w:r w:rsidRPr="006225B3">
        <w:t xml:space="preserve">11) </w:t>
      </w:r>
      <w:r w:rsidR="00127AC3" w:rsidRPr="006225B3">
        <w:t xml:space="preserve">порядок, дата начала, дата и время окончания срока подачи заявок на участие в закупке; </w:t>
      </w:r>
    </w:p>
    <w:p w:rsidR="00127AC3" w:rsidRPr="006225B3" w:rsidRDefault="006F2C21" w:rsidP="00127AC3">
      <w:r w:rsidRPr="006225B3">
        <w:t xml:space="preserve">12) </w:t>
      </w:r>
      <w:r w:rsidR="00127AC3" w:rsidRPr="006225B3">
        <w:t xml:space="preserve">критерии оценки и сопоставления заявок на участие в закупке; </w:t>
      </w:r>
    </w:p>
    <w:p w:rsidR="00127AC3" w:rsidRPr="006225B3" w:rsidRDefault="006F2C21" w:rsidP="00127AC3">
      <w:r w:rsidRPr="006225B3">
        <w:t xml:space="preserve">13) </w:t>
      </w:r>
      <w:r w:rsidR="00127AC3" w:rsidRPr="006225B3">
        <w:t>порядок оценки и сопоставления заявок на участие в закупке;</w:t>
      </w:r>
    </w:p>
    <w:p w:rsidR="00127AC3" w:rsidRPr="006225B3" w:rsidRDefault="006F2C21" w:rsidP="00127AC3">
      <w:r w:rsidRPr="006225B3">
        <w:t xml:space="preserve">14) </w:t>
      </w:r>
      <w:r w:rsidR="00127AC3" w:rsidRPr="006225B3">
        <w:t>место и дата рассмотрения, оценки и сопоставления заявок (предложений) участников закупки и подведения итогов закупки;</w:t>
      </w:r>
    </w:p>
    <w:p w:rsidR="00127AC3" w:rsidRPr="006225B3" w:rsidRDefault="00127AC3" w:rsidP="00127AC3">
      <w:r w:rsidRPr="006225B3">
        <w:t xml:space="preserve">К документации по запросу коммерческих предложений должен быть приложен проект договора, который является неотъемлемой частью документации о проведении запроса коммерческих предложений. </w:t>
      </w:r>
    </w:p>
    <w:p w:rsidR="00127AC3" w:rsidRPr="006225B3" w:rsidRDefault="00127AC3" w:rsidP="00127AC3">
      <w:r w:rsidRPr="006225B3">
        <w:t>19.8.</w:t>
      </w:r>
      <w:r w:rsidR="00083275" w:rsidRPr="006225B3">
        <w:t>Заявка на участие в запросе коммерческих предложений подается участником закупки в порядке, установленном настоящей главой.</w:t>
      </w:r>
      <w:r w:rsidRPr="006225B3">
        <w:t xml:space="preserve"> </w:t>
      </w:r>
    </w:p>
    <w:p w:rsidR="00127AC3" w:rsidRPr="006225B3" w:rsidRDefault="00127AC3" w:rsidP="00127AC3">
      <w:r w:rsidRPr="006225B3">
        <w:t>19.</w:t>
      </w:r>
      <w:r w:rsidR="003E61D9" w:rsidRPr="006225B3">
        <w:t>8</w:t>
      </w:r>
      <w:r w:rsidRPr="006225B3">
        <w:t>.1.Заявки на участие в запросе коммерческих предложений представляются по форме и в порядке, которые указаны в документации о проведении запроса коммерческих предложений, а также в месте и до истечения срока, которые указаны в извещении о проведении запроса коммерческих предложений.</w:t>
      </w:r>
    </w:p>
    <w:p w:rsidR="00127AC3" w:rsidRPr="006225B3" w:rsidRDefault="00127AC3" w:rsidP="00127AC3">
      <w:pPr>
        <w:adjustRightInd w:val="0"/>
        <w:ind w:firstLine="539"/>
      </w:pPr>
      <w:r w:rsidRPr="006225B3">
        <w:t xml:space="preserve">Заявка на участие в запросе коммерческих предложений подается </w:t>
      </w:r>
      <w:r w:rsidR="009B59C2" w:rsidRPr="006225B3">
        <w:t xml:space="preserve">на бумажном носителе </w:t>
      </w:r>
      <w:r w:rsidRPr="006225B3">
        <w:t>в запечатанном конверте, не позволяющем просматривать его содержимое, с указанием названия запроса коммерческих предложений, на который подается заявка, и должна содержать документы и информацию в соответствии с условиями документации</w:t>
      </w:r>
      <w:r w:rsidR="00700D39" w:rsidRPr="006225B3">
        <w:t>, также указанные в п.п.12.5.9. Положения</w:t>
      </w:r>
      <w:r w:rsidRPr="006225B3">
        <w:t>, в том числе:</w:t>
      </w:r>
    </w:p>
    <w:p w:rsidR="00127AC3" w:rsidRPr="006225B3" w:rsidRDefault="00127AC3" w:rsidP="00127AC3">
      <w:r w:rsidRPr="006225B3">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127AC3" w:rsidRPr="006225B3" w:rsidRDefault="00127AC3" w:rsidP="00127AC3">
      <w:r w:rsidRPr="006225B3">
        <w:t xml:space="preserve">- обеспечение заявки осуществляется в соответствии с разделом 9 Положения; </w:t>
      </w:r>
    </w:p>
    <w:p w:rsidR="00127AC3" w:rsidRPr="006225B3" w:rsidRDefault="00127AC3" w:rsidP="00127AC3">
      <w:r w:rsidRPr="006225B3">
        <w:t>- согласие участника закупки на поставку товара, выполнение работы или оказание услуги на условиях, предусмотренных документацией о проведении запроса коммерческих предложений и не подлежащих изменению по результатам проведения запроса коммерческих предложений;</w:t>
      </w:r>
    </w:p>
    <w:p w:rsidR="00127AC3" w:rsidRPr="006225B3" w:rsidRDefault="00127AC3" w:rsidP="00127AC3">
      <w:r w:rsidRPr="006225B3">
        <w:t>-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коммерческих предложений, и указание на товарный знак (при наличии), а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Комиссией как заявка содержащая предложение о поставке иностранных товаров;</w:t>
      </w:r>
    </w:p>
    <w:p w:rsidR="00127AC3" w:rsidRPr="006225B3" w:rsidRDefault="00127AC3" w:rsidP="00127AC3">
      <w:r w:rsidRPr="006225B3">
        <w:t xml:space="preserve">- документы, копии документов и информация, необходимые для оценки заявки по критериям, содержащимся в документации о проведении запроса коммерческих предложений. При этом отсутствие этих документов и сведений не является основанием для </w:t>
      </w:r>
      <w:r w:rsidRPr="006225B3">
        <w:lastRenderedPageBreak/>
        <w:t>признания заявки на участие в запросе коммерческих предложений не соответствующей требованиям документации о такой закупке</w:t>
      </w:r>
      <w:r w:rsidR="00700D39" w:rsidRPr="006225B3">
        <w:t>;</w:t>
      </w:r>
    </w:p>
    <w:p w:rsidR="00700D39" w:rsidRPr="006225B3" w:rsidRDefault="00700D39" w:rsidP="00127AC3">
      <w:r w:rsidRPr="006225B3">
        <w:t>- иные документы, подтверждающие соответствие участника закупки требованиям, установленным в документации о проведении запроса коммерческих предложений.</w:t>
      </w:r>
    </w:p>
    <w:p w:rsidR="00127AC3" w:rsidRPr="006225B3" w:rsidRDefault="00127AC3" w:rsidP="00127AC3">
      <w:r w:rsidRPr="006225B3">
        <w:t>Ответственность за достоверность документов и информации, предоставляемых в составе заявки на участие в запросе коммерческих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
    <w:p w:rsidR="00127AC3" w:rsidRPr="006225B3" w:rsidRDefault="00127AC3" w:rsidP="00127AC3">
      <w:pPr>
        <w:adjustRightInd w:val="0"/>
        <w:ind w:firstLine="540"/>
      </w:pPr>
      <w:r w:rsidRPr="006225B3">
        <w:t>19.</w:t>
      </w:r>
      <w:r w:rsidR="00B14450" w:rsidRPr="006225B3">
        <w:t>8</w:t>
      </w:r>
      <w:r w:rsidRPr="006225B3">
        <w:t xml:space="preserve">.2.Заявка на участие в запросе коммерческих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коммерческих предложений (при наличии) и подписана участником или лицом, им уполномоченным. Соблюдением указанных требований участник запроса коммерческих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w:t>
      </w:r>
      <w:r w:rsidR="003114F8" w:rsidRPr="006225B3">
        <w:t>запросе коммерческих предложений</w:t>
      </w:r>
      <w:r w:rsidRPr="006225B3">
        <w:t>, помимо предусмотренных настоящей главой Положения.</w:t>
      </w:r>
    </w:p>
    <w:p w:rsidR="00127AC3" w:rsidRPr="006225B3" w:rsidRDefault="00127AC3" w:rsidP="00127AC3">
      <w:pPr>
        <w:adjustRightInd w:val="0"/>
        <w:ind w:firstLine="540"/>
      </w:pPr>
      <w:r w:rsidRPr="006225B3">
        <w:t>Ненадлежащее исполнение участником запроса коммерческих предложений требования, согласно которому все листы заявки должны быть пронумерованы, не является основанием для отказа в допуске к участию.</w:t>
      </w:r>
    </w:p>
    <w:p w:rsidR="00127AC3" w:rsidRPr="006225B3" w:rsidRDefault="00127AC3" w:rsidP="00127AC3">
      <w:r w:rsidRPr="006225B3">
        <w:t>19.</w:t>
      </w:r>
      <w:r w:rsidR="00B14450" w:rsidRPr="006225B3">
        <w:t>8</w:t>
      </w:r>
      <w:r w:rsidRPr="006225B3">
        <w:t>.3.Прием заявок на участие в запросе коммерческих предложений прекращается с наступлением срока окончания подачи заявок на участие в запросе коммерческих предложений.</w:t>
      </w:r>
    </w:p>
    <w:p w:rsidR="00127AC3" w:rsidRPr="006225B3" w:rsidRDefault="00127AC3" w:rsidP="00127AC3">
      <w:r w:rsidRPr="006225B3">
        <w:t xml:space="preserve">Участник закупки имеет право подать только одну заявку на участие в запросе коммерческих предложений. </w:t>
      </w:r>
    </w:p>
    <w:p w:rsidR="00127AC3" w:rsidRPr="006225B3" w:rsidRDefault="00127AC3" w:rsidP="00127AC3">
      <w:r w:rsidRPr="006225B3">
        <w:t>Участник закупки, подавший заявку на участие в запросе коммерческих предложений, вправе изменить или отозвать ее в любое время до окончания срока подачи заявок на участие в запросе коммерческих предложений в порядке, установленном Положением и документацией о проведении запроса коммерческих предложений.</w:t>
      </w:r>
    </w:p>
    <w:p w:rsidR="00127AC3" w:rsidRPr="006225B3" w:rsidRDefault="00127AC3" w:rsidP="00127AC3">
      <w:pPr>
        <w:adjustRightInd w:val="0"/>
        <w:ind w:firstLine="540"/>
      </w:pPr>
      <w:r w:rsidRPr="006225B3">
        <w:t>19.</w:t>
      </w:r>
      <w:r w:rsidR="00B14450" w:rsidRPr="006225B3">
        <w:t>8</w:t>
      </w:r>
      <w:r w:rsidRPr="006225B3">
        <w:t>.4.Участник запроса коммерческих предложений может подать конверт с заявкой на участие лично либо направить ее посредством почтовой связи</w:t>
      </w:r>
      <w:r w:rsidR="00700D39" w:rsidRPr="006225B3">
        <w:t xml:space="preserve"> или курьерскими службами</w:t>
      </w:r>
      <w:r w:rsidRPr="006225B3">
        <w:t>. Уполномоченное лицо заказчика обязано обеспечить целостность конвертов с заявками и конфиденциальность содержащихся в них сведений до вскрытия конвертов с заявками.</w:t>
      </w:r>
    </w:p>
    <w:p w:rsidR="00127AC3" w:rsidRPr="006225B3" w:rsidRDefault="00127AC3" w:rsidP="00127AC3">
      <w:pPr>
        <w:adjustRightInd w:val="0"/>
        <w:ind w:firstLine="540"/>
      </w:pPr>
      <w:r w:rsidRPr="006225B3">
        <w:t>19.</w:t>
      </w:r>
      <w:r w:rsidR="00B14450" w:rsidRPr="006225B3">
        <w:t>9</w:t>
      </w:r>
      <w:r w:rsidRPr="006225B3">
        <w:t>.Каждый конверт с заявкой на участие в запросе коммерческих предложений,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w:t>
      </w:r>
    </w:p>
    <w:p w:rsidR="00127AC3" w:rsidRPr="006225B3" w:rsidRDefault="009B59C2" w:rsidP="00127AC3">
      <w:pPr>
        <w:adjustRightInd w:val="0"/>
        <w:ind w:firstLine="540"/>
      </w:pPr>
      <w:r w:rsidRPr="006225B3">
        <w:t>19.1</w:t>
      </w:r>
      <w:r w:rsidR="00B14450" w:rsidRPr="006225B3">
        <w:t>0</w:t>
      </w:r>
      <w:r w:rsidRPr="006225B3">
        <w:t>.</w:t>
      </w:r>
      <w:r w:rsidR="00127AC3" w:rsidRPr="006225B3">
        <w:t>В журнале регистрации заявок указываются следующие сведения:</w:t>
      </w:r>
    </w:p>
    <w:p w:rsidR="00127AC3" w:rsidRPr="006225B3" w:rsidRDefault="00127AC3" w:rsidP="00127AC3">
      <w:pPr>
        <w:adjustRightInd w:val="0"/>
        <w:ind w:firstLine="540"/>
      </w:pPr>
      <w:r w:rsidRPr="006225B3">
        <w:t>1) регистрационный номер заявки на участие в закупке;</w:t>
      </w:r>
    </w:p>
    <w:p w:rsidR="00127AC3" w:rsidRPr="006225B3" w:rsidRDefault="00127AC3" w:rsidP="00127AC3">
      <w:pPr>
        <w:adjustRightInd w:val="0"/>
        <w:ind w:firstLine="540"/>
      </w:pPr>
      <w:r w:rsidRPr="006225B3">
        <w:t>2) дата и время поступления конверта с заявкой на участие в закупке;</w:t>
      </w:r>
    </w:p>
    <w:p w:rsidR="00127AC3" w:rsidRPr="006225B3" w:rsidRDefault="00127AC3" w:rsidP="00127AC3">
      <w:pPr>
        <w:adjustRightInd w:val="0"/>
        <w:ind w:firstLine="540"/>
      </w:pPr>
      <w:r w:rsidRPr="006225B3">
        <w:t>3) способ подачи заявки на участие в закупке (лично, посредством почтовой связи);</w:t>
      </w:r>
    </w:p>
    <w:p w:rsidR="00127AC3" w:rsidRPr="006225B3" w:rsidRDefault="00127AC3" w:rsidP="00127AC3">
      <w:pPr>
        <w:adjustRightInd w:val="0"/>
        <w:ind w:firstLine="540"/>
      </w:pPr>
      <w:r w:rsidRPr="006225B3">
        <w:t>4) состояние конверта с заявкой: наличие повреждений, признаков вскрытия и т.п.</w:t>
      </w:r>
    </w:p>
    <w:p w:rsidR="00127AC3" w:rsidRPr="006225B3" w:rsidRDefault="00127AC3" w:rsidP="00127AC3">
      <w:pPr>
        <w:adjustRightInd w:val="0"/>
        <w:ind w:firstLine="540"/>
      </w:pPr>
      <w:r w:rsidRPr="006225B3">
        <w:t>19.1</w:t>
      </w:r>
      <w:r w:rsidR="00B14450" w:rsidRPr="006225B3">
        <w:t>1</w:t>
      </w:r>
      <w:r w:rsidRPr="006225B3">
        <w:t xml:space="preserve">.Факт подачи заявки заверяется в журнале подписью уполномоченного лица </w:t>
      </w:r>
      <w:r w:rsidR="009B59C2" w:rsidRPr="006225B3">
        <w:t>З</w:t>
      </w:r>
      <w:r w:rsidRPr="006225B3">
        <w:t>аказчика.</w:t>
      </w:r>
    </w:p>
    <w:p w:rsidR="00127AC3" w:rsidRPr="006225B3" w:rsidRDefault="00127AC3" w:rsidP="00127AC3">
      <w:pPr>
        <w:adjustRightInd w:val="0"/>
        <w:ind w:firstLine="540"/>
      </w:pPr>
      <w:r w:rsidRPr="006225B3">
        <w:t>19.1</w:t>
      </w:r>
      <w:r w:rsidR="00B14450" w:rsidRPr="006225B3">
        <w:t>2</w:t>
      </w:r>
      <w:r w:rsidRPr="006225B3">
        <w:t xml:space="preserve">.По требованию участника уполномоченное лицо </w:t>
      </w:r>
      <w:r w:rsidR="009B59C2" w:rsidRPr="006225B3">
        <w:t>З</w:t>
      </w:r>
      <w:r w:rsidRPr="006225B3">
        <w:t>аказчика выдает расписку в получении конверта с заявкой на участие в запросе коммерческих предложений с указанием состояния конверта с заявкой, даты и времени его получения.</w:t>
      </w:r>
    </w:p>
    <w:p w:rsidR="00127AC3" w:rsidRPr="006225B3" w:rsidRDefault="00127AC3" w:rsidP="00127AC3">
      <w:pPr>
        <w:adjustRightInd w:val="0"/>
        <w:ind w:firstLine="540"/>
      </w:pPr>
      <w:r w:rsidRPr="006225B3">
        <w:lastRenderedPageBreak/>
        <w:t>19.1</w:t>
      </w:r>
      <w:r w:rsidR="00B14450" w:rsidRPr="006225B3">
        <w:t>3</w:t>
      </w:r>
      <w:r w:rsidRPr="006225B3">
        <w:t>.Заявки на участие в запросе коммерческих предложений, полученные после окончания срока их подачи, вскрываются, но не возвращаются участникам закупки.</w:t>
      </w:r>
    </w:p>
    <w:p w:rsidR="00127AC3" w:rsidRPr="006225B3" w:rsidRDefault="00127AC3" w:rsidP="00127AC3">
      <w:pPr>
        <w:ind w:firstLine="567"/>
      </w:pPr>
      <w:r w:rsidRPr="006225B3">
        <w:t>19.1</w:t>
      </w:r>
      <w:r w:rsidR="00B14450" w:rsidRPr="006225B3">
        <w:t>4</w:t>
      </w:r>
      <w:r w:rsidRPr="006225B3">
        <w:t xml:space="preserve">.Порядок вскрытия конвертов, рассмотрения и оценки заявок на участие в </w:t>
      </w:r>
      <w:r w:rsidR="004E58BA" w:rsidRPr="006225B3">
        <w:t>запросе коммерческих предложений</w:t>
      </w:r>
      <w:r w:rsidRPr="006225B3">
        <w:t>.</w:t>
      </w:r>
    </w:p>
    <w:p w:rsidR="00127AC3" w:rsidRPr="006225B3" w:rsidRDefault="00127AC3" w:rsidP="00127AC3">
      <w:pPr>
        <w:adjustRightInd w:val="0"/>
        <w:ind w:firstLine="540"/>
      </w:pPr>
      <w:r w:rsidRPr="006225B3">
        <w:t>19.1</w:t>
      </w:r>
      <w:r w:rsidR="00B14450" w:rsidRPr="006225B3">
        <w:t>4</w:t>
      </w:r>
      <w:r w:rsidRPr="006225B3">
        <w:t xml:space="preserve">.1.Председатель </w:t>
      </w:r>
      <w:r w:rsidR="008A7C37" w:rsidRPr="006225B3">
        <w:t>К</w:t>
      </w:r>
      <w:r w:rsidRPr="006225B3">
        <w:t>омиссии вскрывает конверты с заявками на участие в день, во время и в месте, которые указаны в документации о проведении запроса коммерческих предложений.</w:t>
      </w:r>
    </w:p>
    <w:p w:rsidR="00127AC3" w:rsidRPr="006225B3" w:rsidRDefault="00127AC3" w:rsidP="00127AC3">
      <w:pPr>
        <w:adjustRightInd w:val="0"/>
        <w:ind w:firstLine="540"/>
      </w:pPr>
      <w:r w:rsidRPr="006225B3">
        <w:t>19.1</w:t>
      </w:r>
      <w:r w:rsidR="00B14450" w:rsidRPr="006225B3">
        <w:t>4</w:t>
      </w:r>
      <w:r w:rsidRPr="006225B3">
        <w:t xml:space="preserve">.2.Председатель </w:t>
      </w:r>
      <w:r w:rsidR="008A7C37" w:rsidRPr="006225B3">
        <w:t>К</w:t>
      </w:r>
      <w:r w:rsidRPr="006225B3">
        <w:t>омиссии обязан объявить присутствующим непосредственно перед вскрытием конвертов с заявками о возможности подать, изменить или отозвать заявки.</w:t>
      </w:r>
    </w:p>
    <w:p w:rsidR="00127AC3" w:rsidRPr="006225B3" w:rsidRDefault="00127AC3" w:rsidP="00127AC3">
      <w:pPr>
        <w:adjustRightInd w:val="0"/>
        <w:ind w:firstLine="540"/>
      </w:pPr>
      <w:r w:rsidRPr="006225B3">
        <w:t>19.1</w:t>
      </w:r>
      <w:r w:rsidR="00B14450" w:rsidRPr="006225B3">
        <w:t>4</w:t>
      </w:r>
      <w:r w:rsidRPr="006225B3">
        <w:t xml:space="preserve">.3.При вскрытии конвертов с заявками председатель </w:t>
      </w:r>
      <w:r w:rsidR="009B59C2" w:rsidRPr="006225B3">
        <w:t>К</w:t>
      </w:r>
      <w:r w:rsidRPr="006225B3">
        <w:t xml:space="preserve">омиссии объявляет, а секретарь </w:t>
      </w:r>
      <w:r w:rsidR="009B59C2" w:rsidRPr="006225B3">
        <w:t>К</w:t>
      </w:r>
      <w:r w:rsidRPr="006225B3">
        <w:t>омиссии заносит в протокол вскрытия конвертов с заявками сведения</w:t>
      </w:r>
      <w:r w:rsidR="003114F8" w:rsidRPr="006225B3">
        <w:t>, указанные в п.п.12.</w:t>
      </w:r>
      <w:r w:rsidR="00702663" w:rsidRPr="006225B3">
        <w:t>9</w:t>
      </w:r>
      <w:r w:rsidR="003114F8" w:rsidRPr="006225B3">
        <w:t>.</w:t>
      </w:r>
      <w:r w:rsidR="00FF3237" w:rsidRPr="006225B3">
        <w:t>2</w:t>
      </w:r>
      <w:r w:rsidR="003114F8" w:rsidRPr="006225B3">
        <w:t xml:space="preserve"> Положения</w:t>
      </w:r>
      <w:r w:rsidR="00702663" w:rsidRPr="006225B3">
        <w:t>.</w:t>
      </w:r>
    </w:p>
    <w:p w:rsidR="00127AC3" w:rsidRPr="006225B3" w:rsidRDefault="00127AC3" w:rsidP="00127AC3">
      <w:pPr>
        <w:adjustRightInd w:val="0"/>
        <w:ind w:firstLine="540"/>
      </w:pPr>
      <w:r w:rsidRPr="006225B3">
        <w:t>19.1</w:t>
      </w:r>
      <w:r w:rsidR="00B14450" w:rsidRPr="006225B3">
        <w:t>4</w:t>
      </w:r>
      <w:r w:rsidRPr="006225B3">
        <w:t>.4.Если на участие в запросе коммерческих предложений не подано заявок либо подана одна заявка, запрос коммерческих предложений признается несостоявшимся. Соответствующая информация вносится в протокол вскрытия конвертов с заявками.</w:t>
      </w:r>
    </w:p>
    <w:p w:rsidR="00127AC3" w:rsidRPr="006225B3" w:rsidRDefault="00127AC3" w:rsidP="00127AC3">
      <w:pPr>
        <w:adjustRightInd w:val="0"/>
        <w:ind w:firstLine="540"/>
      </w:pPr>
      <w:r w:rsidRPr="006225B3">
        <w:t>19.1</w:t>
      </w:r>
      <w:r w:rsidR="00B14450" w:rsidRPr="006225B3">
        <w:t>4</w:t>
      </w:r>
      <w:r w:rsidRPr="006225B3">
        <w:t xml:space="preserve">.5.Протокол вскрытия конвертов с заявками на участие в запросе коммерческих предложений оформляется секретарем </w:t>
      </w:r>
      <w:r w:rsidR="008A7C37" w:rsidRPr="006225B3">
        <w:t>К</w:t>
      </w:r>
      <w:r w:rsidRPr="006225B3">
        <w:t xml:space="preserve">омиссии и подписывается всеми присутствующими членами </w:t>
      </w:r>
      <w:r w:rsidR="008A7C37" w:rsidRPr="006225B3">
        <w:t>К</w:t>
      </w:r>
      <w:r w:rsidRPr="006225B3">
        <w:t>омиссии непосредственно после вскрытия конвертов. Указанный протокол размещается в ЕИС не позднее чем через три дня со дня подписания.</w:t>
      </w:r>
    </w:p>
    <w:p w:rsidR="00127AC3" w:rsidRPr="006225B3" w:rsidRDefault="00127AC3" w:rsidP="00127AC3">
      <w:pPr>
        <w:adjustRightInd w:val="0"/>
        <w:ind w:firstLine="540"/>
      </w:pPr>
      <w:r w:rsidRPr="006225B3">
        <w:t>19.1</w:t>
      </w:r>
      <w:r w:rsidR="00B14450" w:rsidRPr="006225B3">
        <w:t>4</w:t>
      </w:r>
      <w:r w:rsidRPr="006225B3">
        <w:t xml:space="preserve">.6. Комиссия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аудиозапись процедуры, уведомив председателя </w:t>
      </w:r>
      <w:r w:rsidR="003114F8" w:rsidRPr="006225B3">
        <w:t>К</w:t>
      </w:r>
      <w:r w:rsidRPr="006225B3">
        <w:t>омиссии. В этом случае в протоколе вскрытия конвертов с заявками на участие в запросе коммерческих предложений делается соответствующая отметка.</w:t>
      </w:r>
    </w:p>
    <w:p w:rsidR="00127AC3" w:rsidRPr="006225B3" w:rsidRDefault="00127AC3" w:rsidP="00127AC3">
      <w:pPr>
        <w:pStyle w:val="Default"/>
        <w:tabs>
          <w:tab w:val="left" w:pos="1276"/>
        </w:tabs>
        <w:ind w:firstLine="567"/>
        <w:rPr>
          <w:rFonts w:ascii="Times New Roman" w:hAnsi="Times New Roman"/>
          <w:snapToGrid/>
          <w:color w:val="auto"/>
          <w:szCs w:val="24"/>
        </w:rPr>
      </w:pPr>
      <w:r w:rsidRPr="006225B3">
        <w:rPr>
          <w:rFonts w:ascii="Times New Roman" w:hAnsi="Times New Roman"/>
        </w:rPr>
        <w:t>19.1</w:t>
      </w:r>
      <w:r w:rsidR="00B14450" w:rsidRPr="006225B3">
        <w:rPr>
          <w:rFonts w:ascii="Times New Roman" w:hAnsi="Times New Roman"/>
        </w:rPr>
        <w:t>5</w:t>
      </w:r>
      <w:r w:rsidRPr="006225B3">
        <w:rPr>
          <w:rFonts w:ascii="Times New Roman" w:hAnsi="Times New Roman"/>
        </w:rPr>
        <w:t>.Порядок рассмотрения, оценки и сопоставления заявок на участие в запросе коммерческих предложений</w:t>
      </w:r>
      <w:r w:rsidR="008A7C37" w:rsidRPr="006225B3">
        <w:rPr>
          <w:rFonts w:ascii="Times New Roman" w:hAnsi="Times New Roman"/>
        </w:rPr>
        <w:t>.</w:t>
      </w:r>
    </w:p>
    <w:p w:rsidR="00127AC3" w:rsidRPr="006225B3" w:rsidRDefault="00127AC3" w:rsidP="00127AC3">
      <w:pPr>
        <w:adjustRightInd w:val="0"/>
        <w:ind w:firstLine="540"/>
      </w:pPr>
      <w:r w:rsidRPr="006225B3">
        <w:t>19.1</w:t>
      </w:r>
      <w:r w:rsidR="00B14450" w:rsidRPr="006225B3">
        <w:t>5</w:t>
      </w:r>
      <w:r w:rsidRPr="006225B3">
        <w:t>.1.Комиссия в день и в месте, которые указаны в документации, приступает к рассмотрению, оценке и сопоставлению заявок.</w:t>
      </w:r>
    </w:p>
    <w:p w:rsidR="00127AC3" w:rsidRPr="006225B3" w:rsidRDefault="00127AC3" w:rsidP="00127AC3">
      <w:pPr>
        <w:adjustRightInd w:val="0"/>
        <w:ind w:firstLine="567"/>
      </w:pPr>
      <w:r w:rsidRPr="006225B3">
        <w:t>19.1</w:t>
      </w:r>
      <w:r w:rsidR="00B14450" w:rsidRPr="006225B3">
        <w:t>5</w:t>
      </w:r>
      <w:r w:rsidRPr="006225B3">
        <w:t>.2.Комиссия рассматривает заявки на участие в запросе коммерческих предложений на предмет их соответствия требованиям законодательства, настояще</w:t>
      </w:r>
      <w:r w:rsidR="008A7C37" w:rsidRPr="006225B3">
        <w:t>му</w:t>
      </w:r>
      <w:r w:rsidRPr="006225B3">
        <w:t xml:space="preserve"> Положени</w:t>
      </w:r>
      <w:r w:rsidR="008A7C37" w:rsidRPr="006225B3">
        <w:t>ю</w:t>
      </w:r>
      <w:r w:rsidRPr="006225B3">
        <w:t xml:space="preserve"> и документации о проведении запроса коммерческих предложений. Оцениваются и сопоставляются только заявки, допущенные </w:t>
      </w:r>
      <w:r w:rsidR="008A7C37" w:rsidRPr="006225B3">
        <w:t>К</w:t>
      </w:r>
      <w:r w:rsidRPr="006225B3">
        <w:t xml:space="preserve">омиссией по результатам </w:t>
      </w:r>
      <w:r w:rsidR="004F08B7" w:rsidRPr="006225B3">
        <w:t>вскрытия конвертов</w:t>
      </w:r>
      <w:r w:rsidRPr="006225B3">
        <w:t>.</w:t>
      </w:r>
    </w:p>
    <w:p w:rsidR="00127AC3" w:rsidRPr="006225B3" w:rsidRDefault="00127AC3" w:rsidP="00127AC3">
      <w:pPr>
        <w:ind w:firstLine="567"/>
      </w:pPr>
      <w:r w:rsidRPr="006225B3">
        <w:t>19.1</w:t>
      </w:r>
      <w:r w:rsidR="00B14450" w:rsidRPr="006225B3">
        <w:t>5</w:t>
      </w:r>
      <w:r w:rsidRPr="006225B3">
        <w:t xml:space="preserve">.3.Оценка и сопоставление заявок на участие в запросе коммерческих предложений осуществляется Комиссией в целях выявления лучших условий исполнения договора в соответствии с критериями и в порядке, установленными документацией о запросе коммерческих предложений на основании порядка оценки заявок, предусмотренном в закупочной документации. </w:t>
      </w:r>
    </w:p>
    <w:p w:rsidR="00127AC3" w:rsidRPr="006225B3" w:rsidRDefault="00127AC3" w:rsidP="00127AC3">
      <w:pPr>
        <w:ind w:firstLine="567"/>
      </w:pPr>
      <w:r w:rsidRPr="006225B3">
        <w:t>19.1</w:t>
      </w:r>
      <w:r w:rsidR="00B14450" w:rsidRPr="006225B3">
        <w:t>5</w:t>
      </w:r>
      <w:r w:rsidRPr="006225B3">
        <w:t xml:space="preserve">.4.На основании результатов рассмотрения, оценки и сопоставления, допущенных к участию в запросе коммерческих предложений заявок Комиссией каждой заявке на участие в запросе коммерческих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коммерческих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коммерческих предложений содержатся одинаковые условия исполнения договора, меньший порядковый номер присваивается заявке на участие в запросе коммерческих предложений, которая поступила ранее других заявок на участие в запросе коммерческих предложений, содержащих такие условия. </w:t>
      </w:r>
    </w:p>
    <w:p w:rsidR="00127AC3" w:rsidRPr="006225B3" w:rsidRDefault="00127AC3" w:rsidP="00127AC3">
      <w:r w:rsidRPr="006225B3">
        <w:t>19.1</w:t>
      </w:r>
      <w:r w:rsidR="00B14450" w:rsidRPr="006225B3">
        <w:t>5</w:t>
      </w:r>
      <w:r w:rsidRPr="006225B3">
        <w:t>.</w:t>
      </w:r>
      <w:r w:rsidR="00B14450" w:rsidRPr="006225B3">
        <w:t>5</w:t>
      </w:r>
      <w:r w:rsidRPr="006225B3">
        <w:t xml:space="preserve">.Результаты рассмотрения, оценки и сопоставления заявок оформляются протоколом рассмотрения, оценки и сопоставления заявок </w:t>
      </w:r>
      <w:r w:rsidR="00A20F5E" w:rsidRPr="006225B3">
        <w:t xml:space="preserve">(итоговый протокол) </w:t>
      </w:r>
      <w:r w:rsidRPr="006225B3">
        <w:t xml:space="preserve">на участие в </w:t>
      </w:r>
      <w:r w:rsidRPr="006225B3">
        <w:lastRenderedPageBreak/>
        <w:t>запросе коммерческих предложений, в котором указываются сведения</w:t>
      </w:r>
      <w:r w:rsidR="00A20F5E" w:rsidRPr="006225B3">
        <w:t>, указанные в п.п.12.</w:t>
      </w:r>
      <w:r w:rsidR="004F08B7" w:rsidRPr="006225B3">
        <w:t>9</w:t>
      </w:r>
      <w:r w:rsidR="00657787" w:rsidRPr="006225B3">
        <w:t>.</w:t>
      </w:r>
      <w:r w:rsidR="00FF3237" w:rsidRPr="006225B3">
        <w:t>3</w:t>
      </w:r>
      <w:r w:rsidR="00657787" w:rsidRPr="006225B3">
        <w:t>. Положения.</w:t>
      </w:r>
      <w:r w:rsidRPr="006225B3">
        <w:t xml:space="preserve"> </w:t>
      </w:r>
    </w:p>
    <w:p w:rsidR="00127AC3" w:rsidRPr="006225B3" w:rsidRDefault="00127AC3" w:rsidP="00127AC3">
      <w:r w:rsidRPr="006225B3">
        <w:t>19.1</w:t>
      </w:r>
      <w:r w:rsidR="00B14450" w:rsidRPr="006225B3">
        <w:t>5</w:t>
      </w:r>
      <w:r w:rsidRPr="006225B3">
        <w:t>.</w:t>
      </w:r>
      <w:r w:rsidR="00B14450" w:rsidRPr="006225B3">
        <w:t>6</w:t>
      </w:r>
      <w:r w:rsidRPr="006225B3">
        <w:t xml:space="preserve">. Победителем запроса коммерческих предложений признается участник закупки, который предложил лучшие условия исполнения договора и заявке которого присвоен первый номер. </w:t>
      </w:r>
    </w:p>
    <w:p w:rsidR="00127AC3" w:rsidRPr="006225B3" w:rsidRDefault="00127AC3" w:rsidP="00127AC3">
      <w:r w:rsidRPr="006225B3">
        <w:t>19.1</w:t>
      </w:r>
      <w:r w:rsidR="00B14450" w:rsidRPr="006225B3">
        <w:t>5</w:t>
      </w:r>
      <w:r w:rsidRPr="006225B3">
        <w:t>.</w:t>
      </w:r>
      <w:r w:rsidR="00B14450" w:rsidRPr="006225B3">
        <w:t>7</w:t>
      </w:r>
      <w:r w:rsidRPr="006225B3">
        <w:t xml:space="preserve">.В случае, если по результатам рассмотрения заявок на участие в запросе </w:t>
      </w:r>
      <w:r w:rsidR="00A20F5E" w:rsidRPr="006225B3">
        <w:t xml:space="preserve">коммерческих </w:t>
      </w:r>
      <w:r w:rsidRPr="006225B3">
        <w:t xml:space="preserve">предложений к участию в запросе коммерческих предложений не был допущен ни один участник запрос коммерческих предложений признается несостоявшимся. </w:t>
      </w:r>
    </w:p>
    <w:p w:rsidR="00127AC3" w:rsidRPr="006225B3" w:rsidRDefault="00127AC3" w:rsidP="00127AC3">
      <w:r w:rsidRPr="006225B3">
        <w:t>Соответствующая информация вносится в протокол рассмотрения, оценки и сопоставления заявок</w:t>
      </w:r>
      <w:r w:rsidR="00A20F5E" w:rsidRPr="006225B3">
        <w:t xml:space="preserve"> (итоговый протокол)</w:t>
      </w:r>
      <w:r w:rsidRPr="006225B3">
        <w:t xml:space="preserve"> на участие в запросе коммерческих предложений. </w:t>
      </w:r>
    </w:p>
    <w:p w:rsidR="00127AC3" w:rsidRPr="006225B3" w:rsidRDefault="00127AC3" w:rsidP="00EB68B5">
      <w:r w:rsidRPr="006225B3">
        <w:t>19.1</w:t>
      </w:r>
      <w:r w:rsidR="00B14450" w:rsidRPr="006225B3">
        <w:t>5</w:t>
      </w:r>
      <w:r w:rsidRPr="006225B3">
        <w:t>.</w:t>
      </w:r>
      <w:r w:rsidR="00B14450" w:rsidRPr="006225B3">
        <w:t>8</w:t>
      </w:r>
      <w:r w:rsidRPr="006225B3">
        <w:t xml:space="preserve">.В случае, если по результатам рассмотрения заявок на участие в запросе коммерческих предложений к участию в запросе допущен только один участник, запрос коммерческих предложений признается несостоявшимся. </w:t>
      </w:r>
      <w:r w:rsidR="00EB68B5" w:rsidRPr="006225B3">
        <w:rPr>
          <w:bCs/>
          <w:iCs/>
        </w:rPr>
        <w:t>Заказчик заключ</w:t>
      </w:r>
      <w:r w:rsidR="00A20F5E" w:rsidRPr="006225B3">
        <w:rPr>
          <w:bCs/>
          <w:iCs/>
        </w:rPr>
        <w:t>ает</w:t>
      </w:r>
      <w:r w:rsidR="00EB68B5" w:rsidRPr="006225B3">
        <w:rPr>
          <w:bCs/>
          <w:iCs/>
        </w:rPr>
        <w:t xml:space="preserve"> </w:t>
      </w:r>
      <w:r w:rsidR="00A20F5E" w:rsidRPr="006225B3">
        <w:rPr>
          <w:bCs/>
          <w:iCs/>
        </w:rPr>
        <w:t xml:space="preserve">договор </w:t>
      </w:r>
      <w:r w:rsidR="00EB68B5" w:rsidRPr="006225B3">
        <w:rPr>
          <w:bCs/>
          <w:iCs/>
        </w:rPr>
        <w:t xml:space="preserve">с таким участником. </w:t>
      </w:r>
      <w:r w:rsidRPr="006225B3">
        <w:t>Оценка единственной допущенной заявки не осуществляется. Договор заключается в соответствии с документацией о запросе</w:t>
      </w:r>
      <w:r w:rsidR="00657787" w:rsidRPr="006225B3">
        <w:t xml:space="preserve"> коммерческих</w:t>
      </w:r>
      <w:r w:rsidRPr="006225B3">
        <w:t xml:space="preserve"> предложений, на условиях, предложенных указанным участником. Указанный участник не вправе отказаться от заключения договора. </w:t>
      </w:r>
    </w:p>
    <w:p w:rsidR="00127AC3" w:rsidRPr="006225B3" w:rsidRDefault="00127AC3" w:rsidP="00127AC3">
      <w:r w:rsidRPr="006225B3">
        <w:t xml:space="preserve">Соответствующая информация вносится в протокол рассмотрения, оценки и сопоставления заявок </w:t>
      </w:r>
      <w:r w:rsidR="00A20F5E" w:rsidRPr="006225B3">
        <w:t xml:space="preserve"> (итоговый протокол) </w:t>
      </w:r>
      <w:r w:rsidRPr="006225B3">
        <w:t xml:space="preserve">на участие в запросе коммерческих предложений. </w:t>
      </w:r>
    </w:p>
    <w:p w:rsidR="00127AC3" w:rsidRPr="006225B3" w:rsidRDefault="00127AC3" w:rsidP="00127AC3">
      <w:r w:rsidRPr="006225B3">
        <w:t>19.1</w:t>
      </w:r>
      <w:r w:rsidR="00B14450" w:rsidRPr="006225B3">
        <w:t>5</w:t>
      </w:r>
      <w:r w:rsidRPr="006225B3">
        <w:t>.</w:t>
      </w:r>
      <w:r w:rsidR="00B14450" w:rsidRPr="006225B3">
        <w:t>9</w:t>
      </w:r>
      <w:r w:rsidRPr="006225B3">
        <w:t>.Если документацией о проведении запроса коммерческих предложений предусмотрено два и более лота, запрос коммерческих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w:t>
      </w:r>
      <w:r w:rsidR="008A7C37" w:rsidRPr="006225B3">
        <w:t>м</w:t>
      </w:r>
      <w:r w:rsidRPr="006225B3">
        <w:t xml:space="preserve"> участник</w:t>
      </w:r>
      <w:r w:rsidR="008A7C37" w:rsidRPr="006225B3">
        <w:t>ам</w:t>
      </w:r>
      <w:r w:rsidRPr="006225B3">
        <w:t xml:space="preserve"> закупки, подавших заявки, или решение о допуске к участию только одного участника закупки. </w:t>
      </w:r>
    </w:p>
    <w:p w:rsidR="00127AC3" w:rsidRPr="006225B3" w:rsidRDefault="00127AC3" w:rsidP="00127AC3">
      <w:r w:rsidRPr="006225B3">
        <w:t>19.1</w:t>
      </w:r>
      <w:r w:rsidR="00B14450" w:rsidRPr="006225B3">
        <w:t>5</w:t>
      </w:r>
      <w:r w:rsidRPr="006225B3">
        <w:t>.</w:t>
      </w:r>
      <w:r w:rsidR="00B14450" w:rsidRPr="006225B3">
        <w:t>10</w:t>
      </w:r>
      <w:r w:rsidRPr="006225B3">
        <w:t xml:space="preserve">.Протокол рассмотрения, оценки и сопоставления заявок </w:t>
      </w:r>
      <w:r w:rsidR="00657787" w:rsidRPr="006225B3">
        <w:t xml:space="preserve">(итоговый протокол) </w:t>
      </w:r>
      <w:r w:rsidRPr="006225B3">
        <w:t xml:space="preserve">на участие в запросе коммерческих предложений подписывается всеми присутствующими членами Комиссии в день окончания рассмотрения, оценки и сопоставления заявок на участие в запросе предложений и размещается Заказчиком в ЕИС не позднее чем через три дня со дня его подписания. </w:t>
      </w:r>
    </w:p>
    <w:p w:rsidR="00127AC3" w:rsidRPr="006225B3" w:rsidRDefault="00127AC3" w:rsidP="00127AC3">
      <w:r w:rsidRPr="006225B3">
        <w:t>19.1</w:t>
      </w:r>
      <w:r w:rsidR="00B14450" w:rsidRPr="006225B3">
        <w:t>5</w:t>
      </w:r>
      <w:r w:rsidRPr="006225B3">
        <w:t>.1</w:t>
      </w:r>
      <w:r w:rsidR="00B14450" w:rsidRPr="006225B3">
        <w:t>1</w:t>
      </w:r>
      <w:r w:rsidRPr="006225B3">
        <w:t>.По результатам проведения запроса коммерческих предложений договор заключается с победителем запроса коммерческих предложений (единственным участником запроса коммерческих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коммерческих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7AC3" w:rsidRPr="006225B3" w:rsidRDefault="00127AC3" w:rsidP="00127AC3">
      <w:r w:rsidRPr="006225B3">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главой 23 Положения.</w:t>
      </w:r>
    </w:p>
    <w:p w:rsidR="00127AC3" w:rsidRPr="006225B3" w:rsidRDefault="00127AC3" w:rsidP="00127AC3">
      <w:r w:rsidRPr="006225B3">
        <w:t>19.1</w:t>
      </w:r>
      <w:r w:rsidR="00B14450" w:rsidRPr="006225B3">
        <w:t>5</w:t>
      </w:r>
      <w:r w:rsidRPr="006225B3">
        <w:t>.1</w:t>
      </w:r>
      <w:r w:rsidR="00B14450" w:rsidRPr="006225B3">
        <w:t>2</w:t>
      </w:r>
      <w:r w:rsidRPr="006225B3">
        <w:t>.При уклонении победителя запроса коммерческих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
    <w:p w:rsidR="00127AC3" w:rsidRPr="006225B3" w:rsidRDefault="00127AC3" w:rsidP="00127AC3">
      <w:pPr>
        <w:tabs>
          <w:tab w:val="left" w:pos="851"/>
        </w:tabs>
        <w:adjustRightInd w:val="0"/>
        <w:ind w:firstLine="567"/>
      </w:pPr>
      <w:r w:rsidRPr="006225B3">
        <w:t>19.1</w:t>
      </w:r>
      <w:r w:rsidR="00B14450" w:rsidRPr="006225B3">
        <w:t>5</w:t>
      </w:r>
      <w:r w:rsidRPr="006225B3">
        <w:t>.1</w:t>
      </w:r>
      <w:r w:rsidR="00B14450" w:rsidRPr="006225B3">
        <w:t>3</w:t>
      </w:r>
      <w:r w:rsidRPr="006225B3">
        <w:t xml:space="preserve">.Проект договора для участника закупки, заявке на участие в запросе коммерческих предложений, которого присвоен второй номер, составляется Заказчиком </w:t>
      </w:r>
      <w:r w:rsidRPr="006225B3">
        <w:lastRenderedPageBreak/>
        <w:t>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десяти дней с даты признания победителя запроса предложений уклонившимся от заключения договора. Участник запроса предложений, заявке на участие в запросе предложений которого присвоен второй номер, обязан подписать договор и передать его Заказчику в порядке и в сроки, которые предусмотрены пунктом 19.1</w:t>
      </w:r>
      <w:r w:rsidR="00B14450" w:rsidRPr="006225B3">
        <w:t>5</w:t>
      </w:r>
      <w:r w:rsidRPr="006225B3">
        <w:t>.1</w:t>
      </w:r>
      <w:r w:rsidR="00B14450" w:rsidRPr="006225B3">
        <w:t>1</w:t>
      </w:r>
      <w:r w:rsidRPr="006225B3">
        <w:t>. настоящей главы.</w:t>
      </w:r>
    </w:p>
    <w:p w:rsidR="00DE5B53" w:rsidRPr="006225B3" w:rsidRDefault="00DE5B53" w:rsidP="00127AC3">
      <w:pPr>
        <w:tabs>
          <w:tab w:val="left" w:pos="851"/>
        </w:tabs>
        <w:adjustRightInd w:val="0"/>
        <w:ind w:firstLine="567"/>
      </w:pPr>
    </w:p>
    <w:p w:rsidR="00227DF1" w:rsidRPr="006225B3" w:rsidRDefault="004F33E9" w:rsidP="00D257F5">
      <w:pPr>
        <w:tabs>
          <w:tab w:val="left" w:pos="5670"/>
        </w:tabs>
        <w:ind w:firstLine="426"/>
        <w:jc w:val="center"/>
        <w:rPr>
          <w:b/>
          <w:color w:val="000000"/>
        </w:rPr>
      </w:pPr>
      <w:r w:rsidRPr="006225B3">
        <w:rPr>
          <w:b/>
          <w:color w:val="000000"/>
        </w:rPr>
        <w:t>20</w:t>
      </w:r>
      <w:r w:rsidR="00227DF1" w:rsidRPr="006225B3">
        <w:rPr>
          <w:b/>
          <w:color w:val="000000"/>
        </w:rPr>
        <w:t>.</w:t>
      </w:r>
      <w:r w:rsidR="00664A9B" w:rsidRPr="006225B3">
        <w:rPr>
          <w:b/>
          <w:color w:val="000000"/>
        </w:rPr>
        <w:t>Порядок проведения запроса цен</w:t>
      </w:r>
    </w:p>
    <w:p w:rsidR="00227DF1" w:rsidRPr="006225B3" w:rsidRDefault="004F33E9" w:rsidP="00164743">
      <w:pPr>
        <w:tabs>
          <w:tab w:val="left" w:pos="0"/>
          <w:tab w:val="left" w:pos="709"/>
          <w:tab w:val="left" w:pos="1134"/>
        </w:tabs>
        <w:autoSpaceDE w:val="0"/>
        <w:autoSpaceDN w:val="0"/>
        <w:adjustRightInd w:val="0"/>
        <w:outlineLvl w:val="0"/>
      </w:pPr>
      <w:r w:rsidRPr="006225B3">
        <w:rPr>
          <w:color w:val="000000"/>
        </w:rPr>
        <w:t>20</w:t>
      </w:r>
      <w:r w:rsidR="00664A9B" w:rsidRPr="006225B3">
        <w:rPr>
          <w:color w:val="000000"/>
        </w:rPr>
        <w:t>.1.</w:t>
      </w:r>
      <w:r w:rsidR="00227DF1" w:rsidRPr="006225B3">
        <w:rPr>
          <w:color w:val="000000"/>
        </w:rPr>
        <w:t xml:space="preserve">Запрос  цен – </w:t>
      </w:r>
      <w:r w:rsidR="00227DF1" w:rsidRPr="006225B3">
        <w:t>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227DF1" w:rsidRPr="006225B3" w:rsidRDefault="004F33E9" w:rsidP="00164743">
      <w:pPr>
        <w:tabs>
          <w:tab w:val="left" w:pos="709"/>
        </w:tabs>
        <w:rPr>
          <w:color w:val="000000"/>
        </w:rPr>
      </w:pPr>
      <w:r w:rsidRPr="006225B3">
        <w:rPr>
          <w:color w:val="000000"/>
        </w:rPr>
        <w:t>20</w:t>
      </w:r>
      <w:r w:rsidR="00664A9B" w:rsidRPr="006225B3">
        <w:rPr>
          <w:color w:val="000000"/>
        </w:rPr>
        <w:t>.2.</w:t>
      </w:r>
      <w:r w:rsidR="00227DF1" w:rsidRPr="006225B3">
        <w:rPr>
          <w:color w:val="000000"/>
        </w:rPr>
        <w:t xml:space="preserve">При проведении запроса цен извещение о проведении запроса цен размещается в </w:t>
      </w:r>
      <w:r w:rsidR="003E6C08" w:rsidRPr="006225B3">
        <w:rPr>
          <w:color w:val="000000"/>
        </w:rPr>
        <w:t>ЕИС</w:t>
      </w:r>
      <w:r w:rsidR="00227DF1" w:rsidRPr="006225B3">
        <w:rPr>
          <w:color w:val="000000"/>
        </w:rPr>
        <w:t xml:space="preserve"> не менее чем за 5 (пять) рабочих дней до дня истечения срока подачи заявок на участие в запросе цен.</w:t>
      </w:r>
    </w:p>
    <w:p w:rsidR="00227DF1" w:rsidRPr="006225B3" w:rsidRDefault="004F33E9" w:rsidP="00164743">
      <w:pPr>
        <w:tabs>
          <w:tab w:val="left" w:pos="709"/>
        </w:tabs>
        <w:rPr>
          <w:color w:val="000000"/>
        </w:rPr>
      </w:pPr>
      <w:r w:rsidRPr="006225B3">
        <w:rPr>
          <w:color w:val="000000"/>
        </w:rPr>
        <w:t>20</w:t>
      </w:r>
      <w:r w:rsidR="00664A9B" w:rsidRPr="006225B3">
        <w:rPr>
          <w:color w:val="000000"/>
        </w:rPr>
        <w:t>.3.</w:t>
      </w:r>
      <w:r w:rsidR="00227DF1" w:rsidRPr="006225B3">
        <w:rPr>
          <w:color w:val="000000"/>
        </w:rPr>
        <w:t>Запрос цен – это способ закупки, который может проводиться при наличии одновременно следующих условий:</w:t>
      </w:r>
    </w:p>
    <w:p w:rsidR="00227DF1" w:rsidRPr="006225B3" w:rsidRDefault="00164743" w:rsidP="00164743">
      <w:pPr>
        <w:tabs>
          <w:tab w:val="left" w:pos="851"/>
        </w:tabs>
      </w:pPr>
      <w:r w:rsidRPr="006225B3">
        <w:rPr>
          <w:color w:val="000000"/>
        </w:rPr>
        <w:t>1)</w:t>
      </w:r>
      <w:r w:rsidR="00227DF1" w:rsidRPr="006225B3">
        <w:rPr>
          <w:color w:val="000000"/>
        </w:rPr>
        <w:t>закупк</w:t>
      </w:r>
      <w:r w:rsidR="00227DF1" w:rsidRPr="006225B3">
        <w:t>а продукции производится по конкретным заявкам Заказчика;</w:t>
      </w:r>
    </w:p>
    <w:p w:rsidR="00227DF1" w:rsidRPr="006225B3" w:rsidRDefault="00164743" w:rsidP="00664A9B">
      <w:pPr>
        <w:tabs>
          <w:tab w:val="left" w:pos="851"/>
        </w:tabs>
        <w:jc w:val="left"/>
        <w:rPr>
          <w:b/>
        </w:rPr>
      </w:pPr>
      <w:r w:rsidRPr="006225B3">
        <w:t>2)</w:t>
      </w:r>
      <w:r w:rsidR="00227DF1" w:rsidRPr="006225B3">
        <w:t>для продукции есть функционирующий</w:t>
      </w:r>
      <w:r w:rsidR="00A65C48" w:rsidRPr="006225B3">
        <w:t xml:space="preserve"> рынок;</w:t>
      </w:r>
    </w:p>
    <w:p w:rsidR="00227DF1" w:rsidRPr="006225B3" w:rsidRDefault="00164743" w:rsidP="00164743">
      <w:pPr>
        <w:tabs>
          <w:tab w:val="left" w:pos="851"/>
        </w:tabs>
      </w:pPr>
      <w:r w:rsidRPr="006225B3">
        <w:t>3)</w:t>
      </w:r>
      <w:r w:rsidR="00227DF1" w:rsidRPr="006225B3">
        <w:t>в случае, когда проведение торгов является нецелесообразным, в том числе при существовании срочной потребности в закупке в качестве альтернативы закупки из единственного источника;</w:t>
      </w:r>
    </w:p>
    <w:p w:rsidR="00227DF1" w:rsidRPr="006225B3" w:rsidRDefault="00164743" w:rsidP="00664A9B">
      <w:pPr>
        <w:tabs>
          <w:tab w:val="left" w:pos="851"/>
        </w:tabs>
        <w:jc w:val="left"/>
      </w:pPr>
      <w:r w:rsidRPr="006225B3">
        <w:t>4)</w:t>
      </w:r>
      <w:r w:rsidR="00227DF1" w:rsidRPr="006225B3">
        <w:t>наличия иных обстоятельств, требующих закупку именно по процедуре запроса цен.</w:t>
      </w:r>
    </w:p>
    <w:p w:rsidR="00227DF1" w:rsidRPr="006225B3" w:rsidRDefault="004F33E9" w:rsidP="00AD6CF6">
      <w:pPr>
        <w:adjustRightInd w:val="0"/>
        <w:ind w:firstLine="426"/>
      </w:pPr>
      <w:r w:rsidRPr="006225B3">
        <w:t>20</w:t>
      </w:r>
      <w:r w:rsidR="00164743" w:rsidRPr="006225B3">
        <w:t>.</w:t>
      </w:r>
      <w:r w:rsidR="00F06F08" w:rsidRPr="006225B3">
        <w:t>4</w:t>
      </w:r>
      <w:r w:rsidR="00227DF1" w:rsidRPr="006225B3">
        <w:t>.Запрос цен может проводиться, если начальная (максимальная) цена договора не превышает 10 000 000 (десять миллионов</w:t>
      </w:r>
      <w:r w:rsidR="00164743" w:rsidRPr="006225B3">
        <w:t>)</w:t>
      </w:r>
      <w:r w:rsidR="00227DF1" w:rsidRPr="006225B3">
        <w:t xml:space="preserve"> рублей</w:t>
      </w:r>
      <w:r w:rsidR="00164743" w:rsidRPr="006225B3">
        <w:t>.</w:t>
      </w:r>
    </w:p>
    <w:p w:rsidR="00227DF1" w:rsidRPr="006225B3" w:rsidRDefault="004F33E9" w:rsidP="00227DF1">
      <w:pPr>
        <w:adjustRightInd w:val="0"/>
        <w:ind w:firstLine="567"/>
      </w:pPr>
      <w:r w:rsidRPr="006225B3">
        <w:t>20</w:t>
      </w:r>
      <w:r w:rsidR="00164743" w:rsidRPr="006225B3">
        <w:t>.</w:t>
      </w:r>
      <w:r w:rsidR="00F06F08" w:rsidRPr="006225B3">
        <w:t>5</w:t>
      </w:r>
      <w:r w:rsidR="00227DF1" w:rsidRPr="006225B3">
        <w:t xml:space="preserve">.Победителем признается соответствующий требованиям извещения </w:t>
      </w:r>
      <w:r w:rsidR="00234221" w:rsidRPr="006225B3">
        <w:t xml:space="preserve">и документации </w:t>
      </w:r>
      <w:r w:rsidR="00227DF1" w:rsidRPr="006225B3">
        <w:t>о закупке участник запроса цен, предложивший наиболее низкую цену договора.</w:t>
      </w:r>
    </w:p>
    <w:p w:rsidR="00227DF1" w:rsidRPr="006225B3" w:rsidRDefault="004F33E9" w:rsidP="00227DF1">
      <w:pPr>
        <w:adjustRightInd w:val="0"/>
        <w:ind w:firstLine="567"/>
      </w:pPr>
      <w:r w:rsidRPr="006225B3">
        <w:t>20</w:t>
      </w:r>
      <w:r w:rsidR="00164743" w:rsidRPr="006225B3">
        <w:t>.</w:t>
      </w:r>
      <w:r w:rsidR="00F06F08" w:rsidRPr="006225B3">
        <w:t>6</w:t>
      </w:r>
      <w:r w:rsidR="00227DF1" w:rsidRPr="006225B3">
        <w:t>.</w:t>
      </w:r>
      <w:r w:rsidR="00BF4A62" w:rsidRPr="006225B3">
        <w:t>Заказчик вправе принять решение об отмене запроса цен до момента окончания срока подачи заявок, а при наступлении обстоятельств непреодолимой силы - в любое время. Решение об отмене запроса цен размещается в ЕИС в день его принятия.</w:t>
      </w:r>
    </w:p>
    <w:p w:rsidR="00227DF1" w:rsidRPr="006225B3" w:rsidRDefault="004F33E9" w:rsidP="00227DF1">
      <w:pPr>
        <w:adjustRightInd w:val="0"/>
        <w:ind w:firstLine="567"/>
      </w:pPr>
      <w:r w:rsidRPr="006225B3">
        <w:t>20</w:t>
      </w:r>
      <w:r w:rsidR="00164743" w:rsidRPr="006225B3">
        <w:t>.</w:t>
      </w:r>
      <w:r w:rsidR="00F06F08" w:rsidRPr="006225B3">
        <w:t>7</w:t>
      </w:r>
      <w:r w:rsidR="00227DF1" w:rsidRPr="006225B3">
        <w:t>.</w:t>
      </w:r>
      <w:r w:rsidR="00234221" w:rsidRPr="006225B3">
        <w:t>Информация о проведении запроса цен, включая извещение и документацию о проведении запроса цен, проект договора размещается Заказчиком в ЕИС не менее чем за 5 (пять) рабочих дней до дня окончания подачи заявок на участие в запросе цен.</w:t>
      </w:r>
    </w:p>
    <w:p w:rsidR="00227DF1" w:rsidRPr="006225B3" w:rsidRDefault="00164743" w:rsidP="00AF6009">
      <w:pPr>
        <w:tabs>
          <w:tab w:val="left" w:pos="540"/>
          <w:tab w:val="left" w:pos="900"/>
        </w:tabs>
        <w:ind w:firstLine="0"/>
        <w:rPr>
          <w:kern w:val="3"/>
          <w:lang w:bidi="hi-IN"/>
        </w:rPr>
      </w:pPr>
      <w:r w:rsidRPr="006225B3">
        <w:rPr>
          <w:b/>
        </w:rPr>
        <w:tab/>
      </w:r>
      <w:r w:rsidR="004F33E9" w:rsidRPr="006225B3">
        <w:t>20</w:t>
      </w:r>
      <w:r w:rsidRPr="006225B3">
        <w:t>.</w:t>
      </w:r>
      <w:r w:rsidR="00F06F08" w:rsidRPr="006225B3">
        <w:t>8</w:t>
      </w:r>
      <w:r w:rsidRPr="006225B3">
        <w:t>.</w:t>
      </w:r>
      <w:r w:rsidR="00227DF1" w:rsidRPr="006225B3">
        <w:rPr>
          <w:kern w:val="3"/>
          <w:lang w:bidi="hi-IN"/>
        </w:rPr>
        <w:t>Извещение о запросе цен должно содержать следующие сведения:</w:t>
      </w:r>
    </w:p>
    <w:p w:rsidR="00227DF1" w:rsidRPr="006225B3" w:rsidRDefault="00B73B0B" w:rsidP="00B73B0B">
      <w:pPr>
        <w:tabs>
          <w:tab w:val="left" w:pos="284"/>
          <w:tab w:val="left" w:pos="567"/>
        </w:tabs>
        <w:suppressAutoHyphens/>
        <w:autoSpaceDN w:val="0"/>
        <w:ind w:left="567" w:firstLine="0"/>
        <w:textAlignment w:val="baseline"/>
        <w:rPr>
          <w:kern w:val="3"/>
          <w:lang w:bidi="hi-IN"/>
        </w:rPr>
      </w:pPr>
      <w:r w:rsidRPr="006225B3">
        <w:rPr>
          <w:kern w:val="3"/>
          <w:lang w:bidi="hi-IN"/>
        </w:rPr>
        <w:t>1)</w:t>
      </w:r>
      <w:r w:rsidR="00227DF1" w:rsidRPr="006225B3">
        <w:rPr>
          <w:kern w:val="3"/>
          <w:lang w:bidi="hi-IN"/>
        </w:rPr>
        <w:t>способ осуществления закупки;</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2)</w:t>
      </w:r>
      <w:r w:rsidR="00227DF1" w:rsidRPr="006225B3">
        <w:rPr>
          <w:kern w:val="3"/>
          <w:lang w:bidi="hi-IN"/>
        </w:rPr>
        <w:t>наименование, местонахождение, почтовый адрес и</w:t>
      </w:r>
      <w:r w:rsidR="000024E3" w:rsidRPr="006225B3">
        <w:rPr>
          <w:kern w:val="3"/>
          <w:lang w:bidi="hi-IN"/>
        </w:rPr>
        <w:t xml:space="preserve"> адрес электронной почты, номер </w:t>
      </w:r>
      <w:r w:rsidR="00227DF1" w:rsidRPr="006225B3">
        <w:rPr>
          <w:kern w:val="3"/>
          <w:lang w:bidi="hi-IN"/>
        </w:rPr>
        <w:t>контактного телефона и факса Заказчика;</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3)</w:t>
      </w:r>
      <w:r w:rsidR="00227DF1" w:rsidRPr="006225B3">
        <w:rPr>
          <w:kern w:val="3"/>
          <w:lang w:bidi="hi-IN"/>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 6.1 статьи 3 закона № 223-ФЗ (при необходимости);</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4)</w:t>
      </w:r>
      <w:r w:rsidR="00227DF1" w:rsidRPr="006225B3">
        <w:rPr>
          <w:kern w:val="3"/>
          <w:lang w:bidi="hi-IN"/>
        </w:rPr>
        <w:t>место доставки поставляемых товаров, место выполнения работ, место оказания услуг;</w:t>
      </w:r>
    </w:p>
    <w:p w:rsidR="00203C67"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5)</w:t>
      </w:r>
      <w:r w:rsidR="006F2C21" w:rsidRPr="006225B3">
        <w:t xml:space="preserve"> </w:t>
      </w:r>
      <w:r w:rsidR="006F2C21" w:rsidRPr="006225B3">
        <w:rPr>
          <w:kern w:val="3"/>
          <w:lang w:bidi="hi-IN"/>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6)</w:t>
      </w:r>
      <w:r w:rsidR="00227DF1" w:rsidRPr="006225B3">
        <w:rPr>
          <w:kern w:val="3"/>
          <w:lang w:bidi="hi-IN"/>
        </w:rPr>
        <w:t>сроки поставок товаров, выполнения работ, оказания услуг;</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7)</w:t>
      </w:r>
      <w:r w:rsidR="00227DF1" w:rsidRPr="006225B3">
        <w:rPr>
          <w:kern w:val="3"/>
          <w:lang w:bidi="hi-IN"/>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8)</w:t>
      </w:r>
      <w:r w:rsidR="00227DF1" w:rsidRPr="006225B3">
        <w:rPr>
          <w:kern w:val="3"/>
          <w:lang w:bidi="hi-IN"/>
        </w:rPr>
        <w:t>срок и условия оплаты поставок товаров, выполнения работ, оказания услуг;</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lastRenderedPageBreak/>
        <w:tab/>
      </w:r>
      <w:r w:rsidRPr="006225B3">
        <w:rPr>
          <w:kern w:val="3"/>
          <w:lang w:bidi="hi-IN"/>
        </w:rPr>
        <w:tab/>
        <w:t>9)</w:t>
      </w:r>
      <w:r w:rsidR="00227DF1" w:rsidRPr="006225B3">
        <w:rPr>
          <w:kern w:val="3"/>
          <w:lang w:bidi="hi-IN"/>
        </w:rPr>
        <w:t>место подачи заявок, срок их подачи, в том числе дата и время окончания срока подачи заявок;</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11)</w:t>
      </w:r>
      <w:r w:rsidR="00227DF1" w:rsidRPr="006225B3">
        <w:rPr>
          <w:kern w:val="3"/>
          <w:lang w:bidi="hi-IN"/>
        </w:rPr>
        <w:t>срок подписания победителем запроса цен договора со дня подписания протокола рассмотрения и оценки заявок;</w:t>
      </w:r>
    </w:p>
    <w:p w:rsidR="00227DF1" w:rsidRPr="006225B3" w:rsidRDefault="00B73B0B" w:rsidP="00B73B0B">
      <w:pPr>
        <w:tabs>
          <w:tab w:val="left" w:pos="284"/>
          <w:tab w:val="left" w:pos="567"/>
          <w:tab w:val="left" w:pos="1134"/>
        </w:tabs>
        <w:suppressAutoHyphens/>
        <w:autoSpaceDN w:val="0"/>
        <w:ind w:firstLine="0"/>
        <w:textAlignment w:val="baseline"/>
        <w:rPr>
          <w:kern w:val="3"/>
          <w:lang w:bidi="hi-IN"/>
        </w:rPr>
      </w:pPr>
      <w:r w:rsidRPr="006225B3">
        <w:rPr>
          <w:kern w:val="3"/>
          <w:lang w:bidi="hi-IN"/>
        </w:rPr>
        <w:tab/>
      </w:r>
      <w:r w:rsidRPr="006225B3">
        <w:rPr>
          <w:kern w:val="3"/>
          <w:lang w:bidi="hi-IN"/>
        </w:rPr>
        <w:tab/>
        <w:t>12)</w:t>
      </w:r>
      <w:r w:rsidR="00227DF1" w:rsidRPr="006225B3">
        <w:rPr>
          <w:kern w:val="3"/>
          <w:lang w:bidi="hi-IN"/>
        </w:rPr>
        <w:t>требование о представлении участником в составе заявки копий документов, подтверждающих соответствие участника процедуры закупки обязательным и дополнительным требованиям, установленны</w:t>
      </w:r>
      <w:r w:rsidR="00BF4A62" w:rsidRPr="006225B3">
        <w:rPr>
          <w:kern w:val="3"/>
          <w:lang w:bidi="hi-IN"/>
        </w:rPr>
        <w:t xml:space="preserve">м  </w:t>
      </w:r>
      <w:r w:rsidR="00227DF1" w:rsidRPr="006225B3">
        <w:rPr>
          <w:kern w:val="3"/>
          <w:lang w:bidi="hi-IN"/>
        </w:rPr>
        <w:t>Положени</w:t>
      </w:r>
      <w:r w:rsidR="00BF4A62" w:rsidRPr="006225B3">
        <w:rPr>
          <w:kern w:val="3"/>
          <w:lang w:bidi="hi-IN"/>
        </w:rPr>
        <w:t>ем</w:t>
      </w:r>
      <w:r w:rsidR="00227DF1" w:rsidRPr="006225B3">
        <w:rPr>
          <w:kern w:val="3"/>
          <w:lang w:bidi="hi-IN"/>
        </w:rPr>
        <w:t>.</w:t>
      </w:r>
    </w:p>
    <w:p w:rsidR="00AF6009" w:rsidRPr="006225B3" w:rsidRDefault="004F33E9" w:rsidP="00AF6009">
      <w:pPr>
        <w:tabs>
          <w:tab w:val="left" w:pos="851"/>
          <w:tab w:val="left" w:pos="1134"/>
        </w:tabs>
        <w:suppressAutoHyphens/>
        <w:autoSpaceDN w:val="0"/>
        <w:ind w:left="567" w:firstLine="0"/>
        <w:textAlignment w:val="baseline"/>
        <w:rPr>
          <w:kern w:val="3"/>
          <w:lang w:bidi="hi-IN"/>
        </w:rPr>
      </w:pPr>
      <w:r w:rsidRPr="006225B3">
        <w:rPr>
          <w:kern w:val="3"/>
          <w:lang w:bidi="hi-IN"/>
        </w:rPr>
        <w:t>20</w:t>
      </w:r>
      <w:r w:rsidR="00AF6009" w:rsidRPr="006225B3">
        <w:rPr>
          <w:kern w:val="3"/>
          <w:lang w:bidi="hi-IN"/>
        </w:rPr>
        <w:t>.</w:t>
      </w:r>
      <w:r w:rsidR="00F06F08" w:rsidRPr="006225B3">
        <w:rPr>
          <w:kern w:val="3"/>
          <w:lang w:bidi="hi-IN"/>
        </w:rPr>
        <w:t>9</w:t>
      </w:r>
      <w:r w:rsidR="00AF6009" w:rsidRPr="006225B3">
        <w:rPr>
          <w:kern w:val="3"/>
          <w:lang w:bidi="hi-IN"/>
        </w:rPr>
        <w:t xml:space="preserve">.В документации о запросе цен должны быть указаны: </w:t>
      </w:r>
    </w:p>
    <w:p w:rsidR="00C270BB" w:rsidRPr="006225B3" w:rsidRDefault="006D1275" w:rsidP="006D1275">
      <w:pPr>
        <w:tabs>
          <w:tab w:val="left" w:pos="567"/>
        </w:tabs>
        <w:suppressAutoHyphens/>
        <w:autoSpaceDN w:val="0"/>
        <w:ind w:firstLine="0"/>
        <w:textAlignment w:val="baseline"/>
        <w:rPr>
          <w:kern w:val="3"/>
          <w:lang w:bidi="hi-IN"/>
        </w:rPr>
      </w:pPr>
      <w:bookmarkStart w:id="188" w:name="sub_4101"/>
      <w:r w:rsidRPr="006225B3">
        <w:rPr>
          <w:kern w:val="3"/>
          <w:lang w:bidi="hi-IN"/>
        </w:rPr>
        <w:tab/>
        <w:t>1)</w:t>
      </w:r>
      <w:r w:rsidR="00C270BB" w:rsidRPr="006225B3">
        <w:rPr>
          <w:kern w:val="3"/>
          <w:lang w:bidi="hi-IN"/>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22" w:history="1">
        <w:r w:rsidR="00C270BB" w:rsidRPr="006225B3">
          <w:rPr>
            <w:rStyle w:val="af"/>
            <w:color w:val="auto"/>
            <w:kern w:val="3"/>
            <w:u w:val="none"/>
            <w:lang w:bidi="hi-IN"/>
          </w:rPr>
          <w:t>законодательством</w:t>
        </w:r>
      </w:hyperlink>
      <w:r w:rsidR="00C270BB" w:rsidRPr="006225B3">
        <w:rPr>
          <w:kern w:val="3"/>
          <w:lang w:bidi="hi-IN"/>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3" w:history="1">
        <w:r w:rsidR="00C270BB" w:rsidRPr="006225B3">
          <w:rPr>
            <w:rStyle w:val="af"/>
            <w:color w:val="auto"/>
            <w:kern w:val="3"/>
            <w:u w:val="none"/>
            <w:lang w:bidi="hi-IN"/>
          </w:rPr>
          <w:t>законодательством</w:t>
        </w:r>
      </w:hyperlink>
      <w:r w:rsidR="00C270BB" w:rsidRPr="006225B3">
        <w:rPr>
          <w:kern w:val="3"/>
          <w:lang w:bidi="hi-IN"/>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BE66DE" w:rsidRPr="006225B3">
        <w:rPr>
          <w:kern w:val="3"/>
          <w:lang w:bidi="hi-IN"/>
        </w:rPr>
        <w:t>З</w:t>
      </w:r>
      <w:r w:rsidR="00C270BB" w:rsidRPr="006225B3">
        <w:rPr>
          <w:kern w:val="3"/>
          <w:lang w:bidi="hi-IN"/>
        </w:rPr>
        <w:t>аказчика. Если Заказчиком в документации о запросе цен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70BB" w:rsidRPr="006225B3" w:rsidRDefault="006D1275" w:rsidP="006D1275">
      <w:pPr>
        <w:tabs>
          <w:tab w:val="left" w:pos="567"/>
        </w:tabs>
        <w:suppressAutoHyphens/>
        <w:autoSpaceDN w:val="0"/>
        <w:ind w:firstLine="0"/>
        <w:textAlignment w:val="baseline"/>
        <w:rPr>
          <w:kern w:val="3"/>
          <w:lang w:bidi="hi-IN"/>
        </w:rPr>
      </w:pPr>
      <w:bookmarkStart w:id="189" w:name="sub_4102"/>
      <w:bookmarkEnd w:id="188"/>
      <w:r w:rsidRPr="006225B3">
        <w:rPr>
          <w:kern w:val="3"/>
          <w:lang w:bidi="hi-IN"/>
        </w:rPr>
        <w:tab/>
      </w:r>
      <w:r w:rsidR="00C270BB" w:rsidRPr="006225B3">
        <w:rPr>
          <w:kern w:val="3"/>
          <w:lang w:bidi="hi-IN"/>
        </w:rPr>
        <w:t>2)требования к содержанию, форме, оформлению и составу заявки на участие в запросе цен;</w:t>
      </w:r>
    </w:p>
    <w:p w:rsidR="00C270BB" w:rsidRPr="006225B3" w:rsidRDefault="00C270BB" w:rsidP="006D1275">
      <w:pPr>
        <w:suppressAutoHyphens/>
        <w:autoSpaceDN w:val="0"/>
        <w:ind w:firstLine="567"/>
        <w:textAlignment w:val="baseline"/>
        <w:rPr>
          <w:kern w:val="3"/>
          <w:lang w:bidi="hi-IN"/>
        </w:rPr>
      </w:pPr>
      <w:bookmarkStart w:id="190" w:name="sub_4103"/>
      <w:bookmarkEnd w:id="189"/>
      <w:r w:rsidRPr="006225B3">
        <w:rPr>
          <w:kern w:val="3"/>
          <w:lang w:bidi="hi-IN"/>
        </w:rPr>
        <w:t>3)требования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запроса цен выполняемой работы, оказываемой услуги, которые являются предметом запроса цен, их количественных и качественных характеристик;</w:t>
      </w:r>
    </w:p>
    <w:p w:rsidR="00C270BB" w:rsidRPr="006225B3" w:rsidRDefault="00C270BB" w:rsidP="006D1275">
      <w:pPr>
        <w:suppressAutoHyphens/>
        <w:autoSpaceDN w:val="0"/>
        <w:ind w:firstLine="567"/>
        <w:textAlignment w:val="baseline"/>
        <w:rPr>
          <w:kern w:val="3"/>
          <w:lang w:bidi="hi-IN"/>
        </w:rPr>
      </w:pPr>
      <w:bookmarkStart w:id="191" w:name="sub_4104"/>
      <w:bookmarkEnd w:id="190"/>
      <w:r w:rsidRPr="006225B3">
        <w:rPr>
          <w:kern w:val="3"/>
          <w:lang w:bidi="hi-IN"/>
        </w:rPr>
        <w:t>4)место, условия и сроки (периоды) поставки товара, выполнения работы, оказания услуги;</w:t>
      </w:r>
    </w:p>
    <w:p w:rsidR="00C270BB" w:rsidRPr="006225B3" w:rsidRDefault="006D1275" w:rsidP="006D1275">
      <w:pPr>
        <w:tabs>
          <w:tab w:val="left" w:pos="567"/>
        </w:tabs>
        <w:suppressAutoHyphens/>
        <w:autoSpaceDN w:val="0"/>
        <w:ind w:firstLine="0"/>
        <w:textAlignment w:val="baseline"/>
        <w:rPr>
          <w:kern w:val="3"/>
          <w:lang w:bidi="hi-IN"/>
        </w:rPr>
      </w:pPr>
      <w:bookmarkStart w:id="192" w:name="sub_4105"/>
      <w:bookmarkEnd w:id="191"/>
      <w:r w:rsidRPr="006225B3">
        <w:rPr>
          <w:kern w:val="3"/>
          <w:lang w:bidi="hi-IN"/>
        </w:rPr>
        <w:tab/>
      </w:r>
      <w:r w:rsidR="00C270BB" w:rsidRPr="006225B3">
        <w:rPr>
          <w:kern w:val="3"/>
          <w:lang w:bidi="hi-IN"/>
        </w:rPr>
        <w:t>5)</w:t>
      </w:r>
      <w:r w:rsidR="006F2C21" w:rsidRPr="006225B3">
        <w:rPr>
          <w:kern w:val="3"/>
          <w:lang w:bidi="hi-IN"/>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C270BB" w:rsidRPr="006225B3">
        <w:rPr>
          <w:kern w:val="3"/>
          <w:lang w:bidi="hi-IN"/>
        </w:rPr>
        <w:t>;</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193" w:name="sub_4106"/>
      <w:bookmarkEnd w:id="192"/>
      <w:r w:rsidRPr="006225B3">
        <w:rPr>
          <w:kern w:val="3"/>
          <w:lang w:bidi="hi-IN"/>
        </w:rPr>
        <w:tab/>
      </w:r>
      <w:r w:rsidR="00C270BB" w:rsidRPr="006225B3">
        <w:rPr>
          <w:kern w:val="3"/>
          <w:lang w:bidi="hi-IN"/>
        </w:rPr>
        <w:t>6)форма, сроки и порядок оплаты товара, работы, услуги;</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194" w:name="sub_4107"/>
      <w:bookmarkEnd w:id="193"/>
      <w:r w:rsidRPr="006225B3">
        <w:rPr>
          <w:kern w:val="3"/>
          <w:lang w:bidi="hi-IN"/>
        </w:rPr>
        <w:tab/>
      </w:r>
      <w:r w:rsidR="00C270BB" w:rsidRPr="006225B3">
        <w:rPr>
          <w:kern w:val="3"/>
          <w:lang w:bidi="hi-IN"/>
        </w:rPr>
        <w:t>7)</w:t>
      </w:r>
      <w:r w:rsidR="00966C37" w:rsidRPr="006225B3">
        <w:t xml:space="preserve"> </w:t>
      </w:r>
      <w:r w:rsidR="00966C37" w:rsidRPr="006225B3">
        <w:rPr>
          <w:kern w:val="3"/>
          <w:lang w:bidi="hi-IN"/>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270BB" w:rsidRPr="006225B3" w:rsidRDefault="006D1275" w:rsidP="006D1275">
      <w:pPr>
        <w:tabs>
          <w:tab w:val="left" w:pos="567"/>
          <w:tab w:val="left" w:pos="851"/>
        </w:tabs>
        <w:suppressAutoHyphens/>
        <w:autoSpaceDN w:val="0"/>
        <w:ind w:firstLine="0"/>
        <w:textAlignment w:val="baseline"/>
        <w:rPr>
          <w:kern w:val="3"/>
          <w:lang w:bidi="hi-IN"/>
        </w:rPr>
      </w:pPr>
      <w:bookmarkStart w:id="195" w:name="sub_4108"/>
      <w:bookmarkEnd w:id="194"/>
      <w:r w:rsidRPr="006225B3">
        <w:rPr>
          <w:kern w:val="3"/>
          <w:lang w:bidi="hi-IN"/>
        </w:rPr>
        <w:tab/>
      </w:r>
      <w:r w:rsidR="00C270BB" w:rsidRPr="006225B3">
        <w:rPr>
          <w:kern w:val="3"/>
          <w:lang w:bidi="hi-IN"/>
        </w:rPr>
        <w:t>8)порядок, дата начала, дата и время окончания срока подачи заявок на участие в з</w:t>
      </w:r>
      <w:r w:rsidR="00203C67" w:rsidRPr="006225B3">
        <w:rPr>
          <w:kern w:val="3"/>
          <w:lang w:bidi="hi-IN"/>
        </w:rPr>
        <w:t>апрос</w:t>
      </w:r>
      <w:r w:rsidR="00C270BB" w:rsidRPr="006225B3">
        <w:rPr>
          <w:kern w:val="3"/>
          <w:lang w:bidi="hi-IN"/>
        </w:rPr>
        <w:t>е</w:t>
      </w:r>
      <w:r w:rsidR="00203C67" w:rsidRPr="006225B3">
        <w:rPr>
          <w:kern w:val="3"/>
          <w:lang w:bidi="hi-IN"/>
        </w:rPr>
        <w:t xml:space="preserve"> цен</w:t>
      </w:r>
      <w:r w:rsidR="00C270BB" w:rsidRPr="006225B3">
        <w:rPr>
          <w:kern w:val="3"/>
          <w:lang w:bidi="hi-IN"/>
        </w:rPr>
        <w:t xml:space="preserve"> и порядок подведения итогов </w:t>
      </w:r>
      <w:r w:rsidR="00203C67" w:rsidRPr="006225B3">
        <w:rPr>
          <w:kern w:val="3"/>
          <w:lang w:bidi="hi-IN"/>
        </w:rPr>
        <w:t>запроса цен</w:t>
      </w:r>
      <w:r w:rsidR="00C270BB" w:rsidRPr="006225B3">
        <w:rPr>
          <w:kern w:val="3"/>
          <w:lang w:bidi="hi-IN"/>
        </w:rPr>
        <w:t>;</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196" w:name="sub_4109"/>
      <w:bookmarkEnd w:id="195"/>
      <w:r w:rsidRPr="006225B3">
        <w:rPr>
          <w:kern w:val="3"/>
          <w:lang w:bidi="hi-IN"/>
        </w:rPr>
        <w:tab/>
      </w:r>
      <w:r w:rsidR="00C270BB" w:rsidRPr="006225B3">
        <w:rPr>
          <w:kern w:val="3"/>
          <w:lang w:bidi="hi-IN"/>
        </w:rPr>
        <w:t xml:space="preserve">9)требования к участникам </w:t>
      </w:r>
      <w:r w:rsidR="00203C67" w:rsidRPr="006225B3">
        <w:rPr>
          <w:kern w:val="3"/>
          <w:lang w:bidi="hi-IN"/>
        </w:rPr>
        <w:t>запроса цен</w:t>
      </w:r>
      <w:r w:rsidR="00C270BB" w:rsidRPr="006225B3">
        <w:rPr>
          <w:kern w:val="3"/>
          <w:lang w:bidi="hi-IN"/>
        </w:rPr>
        <w:t>;</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197" w:name="sub_41010"/>
      <w:bookmarkEnd w:id="196"/>
      <w:r w:rsidRPr="006225B3">
        <w:rPr>
          <w:kern w:val="3"/>
          <w:lang w:bidi="hi-IN"/>
        </w:rPr>
        <w:tab/>
      </w:r>
      <w:r w:rsidR="00C270BB" w:rsidRPr="006225B3">
        <w:rPr>
          <w:kern w:val="3"/>
          <w:lang w:bidi="hi-IN"/>
        </w:rPr>
        <w:t>10)</w:t>
      </w:r>
      <w:bookmarkStart w:id="198" w:name="sub_41011"/>
      <w:bookmarkEnd w:id="197"/>
      <w:r w:rsidR="00C270BB" w:rsidRPr="006225B3">
        <w:rPr>
          <w:kern w:val="3"/>
          <w:lang w:bidi="hi-IN"/>
        </w:rPr>
        <w:t xml:space="preserve">формы, порядок, дата и время окончания срока предоставления участникам </w:t>
      </w:r>
      <w:r w:rsidR="00203C67" w:rsidRPr="006225B3">
        <w:rPr>
          <w:kern w:val="3"/>
          <w:lang w:bidi="hi-IN"/>
        </w:rPr>
        <w:t>запроса цен</w:t>
      </w:r>
      <w:r w:rsidR="00C270BB" w:rsidRPr="006225B3">
        <w:rPr>
          <w:kern w:val="3"/>
          <w:lang w:bidi="hi-IN"/>
        </w:rPr>
        <w:t xml:space="preserve"> разъяснений положений документации о </w:t>
      </w:r>
      <w:r w:rsidR="00203C67" w:rsidRPr="006225B3">
        <w:rPr>
          <w:kern w:val="3"/>
          <w:lang w:bidi="hi-IN"/>
        </w:rPr>
        <w:t>запросе цен</w:t>
      </w:r>
      <w:r w:rsidR="00C270BB" w:rsidRPr="006225B3">
        <w:rPr>
          <w:kern w:val="3"/>
          <w:lang w:bidi="hi-IN"/>
        </w:rPr>
        <w:t>;</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199" w:name="sub_41012"/>
      <w:bookmarkEnd w:id="198"/>
      <w:r w:rsidRPr="006225B3">
        <w:rPr>
          <w:kern w:val="3"/>
          <w:lang w:bidi="hi-IN"/>
        </w:rPr>
        <w:tab/>
      </w:r>
      <w:r w:rsidR="00203C67" w:rsidRPr="006225B3">
        <w:rPr>
          <w:kern w:val="3"/>
          <w:lang w:bidi="hi-IN"/>
        </w:rPr>
        <w:t>11)</w:t>
      </w:r>
      <w:r w:rsidR="00C270BB" w:rsidRPr="006225B3">
        <w:rPr>
          <w:kern w:val="3"/>
          <w:lang w:bidi="hi-IN"/>
        </w:rPr>
        <w:t xml:space="preserve">дата рассмотрения </w:t>
      </w:r>
      <w:r w:rsidR="00203C67" w:rsidRPr="006225B3">
        <w:rPr>
          <w:kern w:val="3"/>
          <w:lang w:bidi="hi-IN"/>
        </w:rPr>
        <w:t xml:space="preserve">заявок </w:t>
      </w:r>
      <w:r w:rsidR="00C270BB" w:rsidRPr="006225B3">
        <w:rPr>
          <w:kern w:val="3"/>
          <w:lang w:bidi="hi-IN"/>
        </w:rPr>
        <w:t>участников закупки и подведения итогов</w:t>
      </w:r>
      <w:r w:rsidR="00C725B5" w:rsidRPr="006225B3">
        <w:rPr>
          <w:kern w:val="3"/>
          <w:lang w:bidi="hi-IN"/>
        </w:rPr>
        <w:t xml:space="preserve"> запроса цен</w:t>
      </w:r>
      <w:r w:rsidR="00C270BB" w:rsidRPr="006225B3">
        <w:rPr>
          <w:kern w:val="3"/>
          <w:lang w:bidi="hi-IN"/>
        </w:rPr>
        <w:t>;</w:t>
      </w:r>
    </w:p>
    <w:p w:rsidR="00C270BB" w:rsidRPr="006225B3" w:rsidRDefault="006D1275" w:rsidP="006D1275">
      <w:pPr>
        <w:tabs>
          <w:tab w:val="left" w:pos="567"/>
        </w:tabs>
        <w:suppressAutoHyphens/>
        <w:autoSpaceDN w:val="0"/>
        <w:ind w:firstLine="0"/>
        <w:textAlignment w:val="baseline"/>
        <w:rPr>
          <w:kern w:val="3"/>
          <w:lang w:bidi="hi-IN"/>
        </w:rPr>
      </w:pPr>
      <w:bookmarkStart w:id="200" w:name="sub_41013"/>
      <w:bookmarkEnd w:id="199"/>
      <w:r w:rsidRPr="006225B3">
        <w:rPr>
          <w:kern w:val="3"/>
          <w:lang w:bidi="hi-IN"/>
        </w:rPr>
        <w:tab/>
      </w:r>
      <w:r w:rsidR="00203C67" w:rsidRPr="006225B3">
        <w:rPr>
          <w:kern w:val="3"/>
          <w:lang w:bidi="hi-IN"/>
        </w:rPr>
        <w:t>12)</w:t>
      </w:r>
      <w:bookmarkStart w:id="201" w:name="sub_41014"/>
      <w:bookmarkEnd w:id="200"/>
      <w:r w:rsidR="00C270BB" w:rsidRPr="006225B3">
        <w:rPr>
          <w:kern w:val="3"/>
          <w:lang w:bidi="hi-IN"/>
        </w:rPr>
        <w:t xml:space="preserve">порядок оценки и сопоставления заявок на участие </w:t>
      </w:r>
      <w:r w:rsidR="00C725B5" w:rsidRPr="006225B3">
        <w:rPr>
          <w:kern w:val="3"/>
          <w:lang w:bidi="hi-IN"/>
        </w:rPr>
        <w:t>в запросе цен</w:t>
      </w:r>
      <w:r w:rsidR="00C270BB" w:rsidRPr="006225B3">
        <w:rPr>
          <w:kern w:val="3"/>
          <w:lang w:bidi="hi-IN"/>
        </w:rPr>
        <w:t>;</w:t>
      </w:r>
    </w:p>
    <w:p w:rsidR="00C270BB" w:rsidRPr="006225B3" w:rsidRDefault="006D1275" w:rsidP="006D1275">
      <w:pPr>
        <w:tabs>
          <w:tab w:val="left" w:pos="567"/>
          <w:tab w:val="left" w:pos="1134"/>
        </w:tabs>
        <w:suppressAutoHyphens/>
        <w:autoSpaceDN w:val="0"/>
        <w:ind w:firstLine="0"/>
        <w:textAlignment w:val="baseline"/>
        <w:rPr>
          <w:kern w:val="3"/>
          <w:lang w:bidi="hi-IN"/>
        </w:rPr>
      </w:pPr>
      <w:bookmarkStart w:id="202" w:name="sub_41015"/>
      <w:bookmarkEnd w:id="201"/>
      <w:r w:rsidRPr="006225B3">
        <w:rPr>
          <w:kern w:val="3"/>
          <w:lang w:bidi="hi-IN"/>
        </w:rPr>
        <w:tab/>
        <w:t>13</w:t>
      </w:r>
      <w:r w:rsidR="00C270BB" w:rsidRPr="006225B3">
        <w:rPr>
          <w:kern w:val="3"/>
          <w:lang w:bidi="hi-IN"/>
        </w:rPr>
        <w:t xml:space="preserve">)описание предмета такой закупки в соответствии с </w:t>
      </w:r>
      <w:hyperlink w:anchor="sub_3361" w:history="1">
        <w:r w:rsidR="00C270BB" w:rsidRPr="006225B3">
          <w:rPr>
            <w:rStyle w:val="af"/>
            <w:color w:val="auto"/>
            <w:kern w:val="3"/>
            <w:u w:val="none"/>
            <w:lang w:bidi="hi-IN"/>
          </w:rPr>
          <w:t>частью 6.1 статьи 3</w:t>
        </w:r>
      </w:hyperlink>
      <w:r w:rsidR="00C270BB" w:rsidRPr="006225B3">
        <w:rPr>
          <w:kern w:val="3"/>
          <w:lang w:bidi="hi-IN"/>
        </w:rPr>
        <w:t xml:space="preserve"> Федерального закона</w:t>
      </w:r>
      <w:r w:rsidR="00C725B5" w:rsidRPr="006225B3">
        <w:rPr>
          <w:kern w:val="3"/>
          <w:lang w:bidi="hi-IN"/>
        </w:rPr>
        <w:t xml:space="preserve"> № 223-ФЗ.</w:t>
      </w:r>
    </w:p>
    <w:bookmarkEnd w:id="202"/>
    <w:p w:rsidR="00E00C7A" w:rsidRPr="006225B3" w:rsidRDefault="004F33E9" w:rsidP="00227DF1">
      <w:pPr>
        <w:tabs>
          <w:tab w:val="left" w:pos="1276"/>
        </w:tabs>
        <w:ind w:left="567" w:firstLine="0"/>
      </w:pPr>
      <w:r w:rsidRPr="006225B3">
        <w:t>20</w:t>
      </w:r>
      <w:r w:rsidR="00E00C7A" w:rsidRPr="006225B3">
        <w:t>.</w:t>
      </w:r>
      <w:r w:rsidR="00F06F08" w:rsidRPr="006225B3">
        <w:t>10</w:t>
      </w:r>
      <w:r w:rsidR="00E00C7A" w:rsidRPr="006225B3">
        <w:t>.Порядок подачи заявок на участие в запросе цен.</w:t>
      </w:r>
    </w:p>
    <w:p w:rsidR="00227DF1" w:rsidRPr="006225B3" w:rsidRDefault="004F33E9" w:rsidP="00262D0E">
      <w:pPr>
        <w:tabs>
          <w:tab w:val="left" w:pos="1276"/>
        </w:tabs>
        <w:ind w:firstLine="567"/>
      </w:pPr>
      <w:r w:rsidRPr="006225B3">
        <w:lastRenderedPageBreak/>
        <w:t>20</w:t>
      </w:r>
      <w:r w:rsidR="00E00C7A" w:rsidRPr="006225B3">
        <w:t>.</w:t>
      </w:r>
      <w:r w:rsidR="00F06F08" w:rsidRPr="006225B3">
        <w:t>10</w:t>
      </w:r>
      <w:r w:rsidR="00E00C7A" w:rsidRPr="006225B3">
        <w:t>.</w:t>
      </w:r>
      <w:r w:rsidR="00227DF1" w:rsidRPr="006225B3">
        <w:t>1.Заявка должна содержать сведения</w:t>
      </w:r>
      <w:r w:rsidR="00A65C48" w:rsidRPr="006225B3">
        <w:t>, указанные в п.п.12.5.9. Положения</w:t>
      </w:r>
      <w:r w:rsidR="00262D0E" w:rsidRPr="006225B3">
        <w:t>, а также следующие сведения</w:t>
      </w:r>
      <w:r w:rsidR="00227DF1" w:rsidRPr="006225B3">
        <w:t>:</w:t>
      </w:r>
    </w:p>
    <w:p w:rsidR="00227DF1" w:rsidRPr="006225B3" w:rsidRDefault="00262D0E" w:rsidP="00227DF1">
      <w:pPr>
        <w:adjustRightInd w:val="0"/>
        <w:ind w:firstLine="540"/>
      </w:pPr>
      <w:r w:rsidRPr="006225B3">
        <w:t>1</w:t>
      </w:r>
      <w:r w:rsidR="00227DF1" w:rsidRPr="006225B3">
        <w:t>) предложение о цене договора;</w:t>
      </w:r>
    </w:p>
    <w:p w:rsidR="00227DF1" w:rsidRPr="006225B3" w:rsidRDefault="00262D0E" w:rsidP="00227DF1">
      <w:pPr>
        <w:adjustRightInd w:val="0"/>
        <w:ind w:firstLine="540"/>
      </w:pPr>
      <w:r w:rsidRPr="006225B3">
        <w:t>2</w:t>
      </w:r>
      <w:r w:rsidR="00227DF1" w:rsidRPr="006225B3">
        <w:t>) документы (их копии), подтверждающие соответствие участника запроса цен требованиям законодательства РФ и извещения о проведении запроса цен к лицам, которые осуществляют поставки товаров, выполнение работ, оказание услуг;</w:t>
      </w:r>
    </w:p>
    <w:p w:rsidR="00227DF1" w:rsidRPr="006225B3" w:rsidRDefault="00262D0E" w:rsidP="00227DF1">
      <w:pPr>
        <w:adjustRightInd w:val="0"/>
        <w:ind w:firstLine="540"/>
      </w:pPr>
      <w:r w:rsidRPr="006225B3">
        <w:t>3</w:t>
      </w:r>
      <w:r w:rsidR="00227DF1" w:rsidRPr="006225B3">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цен. Исключение составляют документы, которые согласно гражданскому законодательству могут быть представлены только вместе с товаром;</w:t>
      </w:r>
    </w:p>
    <w:p w:rsidR="00227DF1" w:rsidRPr="006225B3" w:rsidRDefault="00262D0E" w:rsidP="00227DF1">
      <w:pPr>
        <w:adjustRightInd w:val="0"/>
        <w:ind w:firstLine="540"/>
      </w:pPr>
      <w:r w:rsidRPr="006225B3">
        <w:t>4</w:t>
      </w:r>
      <w:r w:rsidR="00227DF1" w:rsidRPr="006225B3">
        <w:t xml:space="preserve">) согласие на поставку товаров, выполнение работ, оказание услуг в соответствии с условиями, установленными </w:t>
      </w:r>
      <w:r w:rsidRPr="006225B3">
        <w:t>документацией</w:t>
      </w:r>
      <w:r w:rsidR="00227DF1" w:rsidRPr="006225B3">
        <w:t xml:space="preserve"> о проведении запроса цен;</w:t>
      </w:r>
    </w:p>
    <w:p w:rsidR="00227DF1" w:rsidRPr="006225B3" w:rsidRDefault="00262D0E" w:rsidP="00227DF1">
      <w:pPr>
        <w:adjustRightInd w:val="0"/>
        <w:ind w:firstLine="540"/>
      </w:pPr>
      <w:r w:rsidRPr="006225B3">
        <w:t>5</w:t>
      </w:r>
      <w:r w:rsidR="00227DF1" w:rsidRPr="006225B3">
        <w:t xml:space="preserve">) иные документы в соответствии с требованиями Положения и </w:t>
      </w:r>
      <w:r w:rsidRPr="006225B3">
        <w:t>документации</w:t>
      </w:r>
      <w:r w:rsidR="00227DF1" w:rsidRPr="006225B3">
        <w:t xml:space="preserve"> о проведении запроса цен.</w:t>
      </w:r>
    </w:p>
    <w:p w:rsidR="00227DF1" w:rsidRPr="006225B3" w:rsidRDefault="004F33E9" w:rsidP="00227DF1">
      <w:pPr>
        <w:adjustRightInd w:val="0"/>
        <w:ind w:firstLine="539"/>
      </w:pPr>
      <w:r w:rsidRPr="006225B3">
        <w:t>20</w:t>
      </w:r>
      <w:r w:rsidR="00E00C7A" w:rsidRPr="006225B3">
        <w:t>.</w:t>
      </w:r>
      <w:r w:rsidR="00F06F08" w:rsidRPr="006225B3">
        <w:t>10</w:t>
      </w:r>
      <w:r w:rsidR="00227DF1" w:rsidRPr="006225B3">
        <w:t xml:space="preserve">.2.Заявка на участие в запросе цен может включать дополнительные документы, подтверждающие соответствие участника закупки и (или) товара, работы, услуги требованиям, которые установлены в </w:t>
      </w:r>
      <w:r w:rsidR="00015386" w:rsidRPr="006225B3">
        <w:t xml:space="preserve">документации </w:t>
      </w:r>
      <w:r w:rsidR="00227DF1" w:rsidRPr="006225B3">
        <w:t>о проведении запроса цен.</w:t>
      </w:r>
    </w:p>
    <w:p w:rsidR="00227DF1" w:rsidRPr="006225B3" w:rsidRDefault="004F33E9" w:rsidP="00227DF1">
      <w:pPr>
        <w:adjustRightInd w:val="0"/>
        <w:ind w:firstLine="539"/>
      </w:pPr>
      <w:r w:rsidRPr="006225B3">
        <w:t>20</w:t>
      </w:r>
      <w:r w:rsidR="00E00C7A" w:rsidRPr="006225B3">
        <w:t>.</w:t>
      </w:r>
      <w:r w:rsidR="00F06F08" w:rsidRPr="006225B3">
        <w:t>10</w:t>
      </w:r>
      <w:r w:rsidR="00227DF1" w:rsidRPr="006225B3">
        <w:t>.3.Заявка на участие в запросе цен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цен (при наличии) и подписана участником или лицом, им уполномоченным. Соблюдением указанных требований участник запроса цен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цен, помимо предусмотренных настоящим пунктом Положения.</w:t>
      </w:r>
    </w:p>
    <w:p w:rsidR="00227DF1" w:rsidRPr="006225B3" w:rsidRDefault="004F33E9" w:rsidP="00227DF1">
      <w:pPr>
        <w:adjustRightInd w:val="0"/>
        <w:ind w:firstLine="539"/>
      </w:pPr>
      <w:r w:rsidRPr="006225B3">
        <w:t>20</w:t>
      </w:r>
      <w:r w:rsidR="00E00C7A" w:rsidRPr="006225B3">
        <w:t>.</w:t>
      </w:r>
      <w:r w:rsidR="00F06F08" w:rsidRPr="006225B3">
        <w:t>10</w:t>
      </w:r>
      <w:r w:rsidR="00227DF1" w:rsidRPr="006225B3">
        <w:t>.4.Ненадлежащее исполнение участником запроса цен требования, согласно которому все листы заявки должны быть пронумерованы, не является основанием для отказа в допуске к участию.</w:t>
      </w:r>
    </w:p>
    <w:p w:rsidR="00227DF1" w:rsidRPr="006225B3" w:rsidRDefault="004F33E9" w:rsidP="00227DF1">
      <w:pPr>
        <w:adjustRightInd w:val="0"/>
        <w:ind w:firstLine="539"/>
      </w:pPr>
      <w:r w:rsidRPr="006225B3">
        <w:t>20</w:t>
      </w:r>
      <w:r w:rsidR="00E00C7A" w:rsidRPr="006225B3">
        <w:t>.</w:t>
      </w:r>
      <w:r w:rsidR="00F06F08" w:rsidRPr="006225B3">
        <w:t>10</w:t>
      </w:r>
      <w:r w:rsidR="00E00C7A" w:rsidRPr="006225B3">
        <w:t>.5</w:t>
      </w:r>
      <w:r w:rsidR="00227DF1" w:rsidRPr="006225B3">
        <w:t>.Участник запроса цен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27DF1" w:rsidRPr="006225B3" w:rsidRDefault="004F33E9" w:rsidP="00227DF1">
      <w:pPr>
        <w:adjustRightInd w:val="0"/>
        <w:ind w:firstLine="539"/>
      </w:pPr>
      <w:r w:rsidRPr="006225B3">
        <w:t>20</w:t>
      </w:r>
      <w:r w:rsidR="00E00C7A" w:rsidRPr="006225B3">
        <w:t>.</w:t>
      </w:r>
      <w:r w:rsidR="00F06F08" w:rsidRPr="006225B3">
        <w:t>10</w:t>
      </w:r>
      <w:r w:rsidR="00E00C7A" w:rsidRPr="006225B3">
        <w:t>.6.</w:t>
      </w:r>
      <w:r w:rsidR="00227DF1" w:rsidRPr="006225B3">
        <w:t>Заявка подается в запечатанном конверте, не позволяющем просматривать содержание такой заявки до вскрытия конверта. В целях обеспечения целостности  и защищенности заявки на таком конверте рекомендуется указать следующее:</w:t>
      </w:r>
    </w:p>
    <w:p w:rsidR="00227DF1" w:rsidRPr="006225B3" w:rsidRDefault="00227DF1" w:rsidP="00227DF1">
      <w:pPr>
        <w:adjustRightInd w:val="0"/>
        <w:ind w:firstLine="539"/>
        <w:jc w:val="center"/>
        <w:rPr>
          <w:i/>
        </w:rPr>
      </w:pPr>
      <w:r w:rsidRPr="006225B3">
        <w:rPr>
          <w:i/>
        </w:rPr>
        <w:t>«Заявка на участие в запросе цен</w:t>
      </w:r>
    </w:p>
    <w:p w:rsidR="00227DF1" w:rsidRPr="006225B3" w:rsidRDefault="00227DF1" w:rsidP="00227DF1">
      <w:pPr>
        <w:adjustRightInd w:val="0"/>
        <w:ind w:firstLine="539"/>
        <w:jc w:val="center"/>
        <w:rPr>
          <w:i/>
        </w:rPr>
      </w:pPr>
      <w:r w:rsidRPr="006225B3">
        <w:rPr>
          <w:i/>
        </w:rPr>
        <w:t>«</w:t>
      </w:r>
      <w:r w:rsidRPr="006225B3">
        <w:rPr>
          <w:i/>
          <w:u w:val="single"/>
        </w:rPr>
        <w:t>наименование запроса цен</w:t>
      </w:r>
      <w:r w:rsidRPr="006225B3">
        <w:rPr>
          <w:i/>
        </w:rPr>
        <w:t>»</w:t>
      </w:r>
    </w:p>
    <w:p w:rsidR="00227DF1" w:rsidRPr="006225B3" w:rsidRDefault="00227DF1" w:rsidP="00227DF1">
      <w:pPr>
        <w:adjustRightInd w:val="0"/>
        <w:ind w:firstLine="539"/>
        <w:jc w:val="center"/>
        <w:rPr>
          <w:i/>
        </w:rPr>
      </w:pPr>
      <w:r w:rsidRPr="006225B3">
        <w:rPr>
          <w:i/>
        </w:rPr>
        <w:t>№ закупки «</w:t>
      </w:r>
      <w:r w:rsidRPr="006225B3">
        <w:rPr>
          <w:i/>
          <w:u w:val="single"/>
        </w:rPr>
        <w:t>указывается номер извещения</w:t>
      </w:r>
      <w:r w:rsidRPr="006225B3">
        <w:rPr>
          <w:i/>
        </w:rPr>
        <w:t>»</w:t>
      </w:r>
    </w:p>
    <w:p w:rsidR="00227DF1" w:rsidRPr="006225B3" w:rsidRDefault="00227DF1" w:rsidP="00227DF1">
      <w:pPr>
        <w:adjustRightInd w:val="0"/>
        <w:ind w:firstLine="539"/>
        <w:jc w:val="center"/>
        <w:rPr>
          <w:i/>
        </w:rPr>
      </w:pPr>
      <w:r w:rsidRPr="006225B3">
        <w:rPr>
          <w:i/>
        </w:rPr>
        <w:t>«НЕ ВСКРЫВАТЬ ДО «___» часов «____» мин. «____»_________20___г.»</w:t>
      </w:r>
    </w:p>
    <w:p w:rsidR="00227DF1" w:rsidRPr="006225B3" w:rsidRDefault="00227DF1" w:rsidP="00227DF1">
      <w:pPr>
        <w:adjustRightInd w:val="0"/>
        <w:ind w:firstLine="539"/>
        <w:jc w:val="center"/>
        <w:rPr>
          <w:i/>
        </w:rPr>
      </w:pPr>
      <w:r w:rsidRPr="006225B3">
        <w:rPr>
          <w:i/>
        </w:rPr>
        <w:t>(с указание времени и даты вскрытия конвертов)</w:t>
      </w:r>
    </w:p>
    <w:p w:rsidR="00227DF1" w:rsidRPr="006225B3" w:rsidRDefault="004F33E9" w:rsidP="00227DF1">
      <w:pPr>
        <w:adjustRightInd w:val="0"/>
        <w:ind w:firstLine="539"/>
      </w:pPr>
      <w:r w:rsidRPr="006225B3">
        <w:t>20</w:t>
      </w:r>
      <w:r w:rsidR="00227DF1" w:rsidRPr="006225B3">
        <w:t>.</w:t>
      </w:r>
      <w:r w:rsidR="00F06F08" w:rsidRPr="006225B3">
        <w:t>10</w:t>
      </w:r>
      <w:r w:rsidR="00E00C7A" w:rsidRPr="006225B3">
        <w:t>.7.</w:t>
      </w:r>
      <w:r w:rsidR="00227DF1" w:rsidRPr="006225B3">
        <w:t>Участник запроса цен может подать конверт с заявкой на участие лично либо направить его посредством почтовой связи. Уполномоченное лицо Заказчика обязано обеспечить целостность конвертов с заявками и конфиденциальность содержащихся в них сведений до вскрытия конвертов с заявками.</w:t>
      </w:r>
    </w:p>
    <w:p w:rsidR="00227DF1" w:rsidRPr="006225B3" w:rsidRDefault="004F33E9" w:rsidP="00227DF1">
      <w:pPr>
        <w:adjustRightInd w:val="0"/>
        <w:ind w:firstLine="539"/>
      </w:pPr>
      <w:r w:rsidRPr="006225B3">
        <w:t>20</w:t>
      </w:r>
      <w:r w:rsidR="00E00C7A" w:rsidRPr="006225B3">
        <w:t>.</w:t>
      </w:r>
      <w:r w:rsidR="00F06F08" w:rsidRPr="006225B3">
        <w:t>10</w:t>
      </w:r>
      <w:r w:rsidR="00E00C7A" w:rsidRPr="006225B3">
        <w:t>.8</w:t>
      </w:r>
      <w:r w:rsidR="00227DF1" w:rsidRPr="006225B3">
        <w:t>.Каждый конверт с заявкой на участие в запросе цен, поступивший в течение срока подачи заявок на участие и после его окончания, регистрируется уполномоченным лицом в журнале регистрации заявок.</w:t>
      </w:r>
    </w:p>
    <w:p w:rsidR="00227DF1" w:rsidRPr="006225B3" w:rsidRDefault="004F33E9" w:rsidP="00227DF1">
      <w:pPr>
        <w:adjustRightInd w:val="0"/>
        <w:ind w:firstLine="539"/>
      </w:pPr>
      <w:r w:rsidRPr="006225B3">
        <w:t>20</w:t>
      </w:r>
      <w:r w:rsidR="00E00C7A" w:rsidRPr="006225B3">
        <w:t>.</w:t>
      </w:r>
      <w:r w:rsidR="00F06F08" w:rsidRPr="006225B3">
        <w:t>10</w:t>
      </w:r>
      <w:r w:rsidR="00E00C7A" w:rsidRPr="006225B3">
        <w:t>.9</w:t>
      </w:r>
      <w:r w:rsidR="00227DF1" w:rsidRPr="006225B3">
        <w:t>.В журнале регистрации заявок указываются следующие сведения:</w:t>
      </w:r>
    </w:p>
    <w:p w:rsidR="00227DF1" w:rsidRPr="006225B3" w:rsidRDefault="00227DF1" w:rsidP="00227DF1">
      <w:pPr>
        <w:adjustRightInd w:val="0"/>
        <w:ind w:firstLine="539"/>
      </w:pPr>
      <w:r w:rsidRPr="006225B3">
        <w:t>1) регистрационный номер заявки на участие в закупке;</w:t>
      </w:r>
    </w:p>
    <w:p w:rsidR="00227DF1" w:rsidRPr="006225B3" w:rsidRDefault="00227DF1" w:rsidP="00227DF1">
      <w:pPr>
        <w:adjustRightInd w:val="0"/>
        <w:ind w:firstLine="539"/>
      </w:pPr>
      <w:r w:rsidRPr="006225B3">
        <w:t>2) дата и время поступления конверта с заявкой на участие в закупке;</w:t>
      </w:r>
    </w:p>
    <w:p w:rsidR="00227DF1" w:rsidRPr="006225B3" w:rsidRDefault="00227DF1" w:rsidP="00227DF1">
      <w:pPr>
        <w:adjustRightInd w:val="0"/>
        <w:ind w:firstLine="539"/>
      </w:pPr>
      <w:r w:rsidRPr="006225B3">
        <w:lastRenderedPageBreak/>
        <w:t>3) способ подачи заявки (лично, посредством почтовой связи);</w:t>
      </w:r>
    </w:p>
    <w:p w:rsidR="00227DF1" w:rsidRPr="006225B3" w:rsidRDefault="00227DF1" w:rsidP="00227DF1">
      <w:pPr>
        <w:adjustRightInd w:val="0"/>
        <w:ind w:firstLine="539"/>
      </w:pPr>
      <w:r w:rsidRPr="006225B3">
        <w:t>4) состояние конверта с заявкой: наличие повреждений, признаков вскрытия и т.д.</w:t>
      </w:r>
    </w:p>
    <w:p w:rsidR="00227DF1" w:rsidRPr="006225B3" w:rsidRDefault="004F33E9" w:rsidP="00227DF1">
      <w:pPr>
        <w:adjustRightInd w:val="0"/>
        <w:ind w:firstLine="539"/>
      </w:pPr>
      <w:r w:rsidRPr="006225B3">
        <w:t>20</w:t>
      </w:r>
      <w:r w:rsidR="00227DF1" w:rsidRPr="006225B3">
        <w:t>.</w:t>
      </w:r>
      <w:r w:rsidR="00F06F08" w:rsidRPr="006225B3">
        <w:t>10</w:t>
      </w:r>
      <w:r w:rsidR="00E00C7A" w:rsidRPr="006225B3">
        <w:t>.10.</w:t>
      </w:r>
      <w:r w:rsidR="00227DF1" w:rsidRPr="006225B3">
        <w:t xml:space="preserve">Факт подачи заявки заверяется в журнале регистрации заявок подписью уполномоченного лица </w:t>
      </w:r>
      <w:r w:rsidR="00BE66DE" w:rsidRPr="006225B3">
        <w:t>З</w:t>
      </w:r>
      <w:r w:rsidR="00227DF1" w:rsidRPr="006225B3">
        <w:t xml:space="preserve">аказчика. По требованию участника уполномоченное лицо </w:t>
      </w:r>
      <w:r w:rsidR="00BE66DE" w:rsidRPr="006225B3">
        <w:t>З</w:t>
      </w:r>
      <w:r w:rsidR="00227DF1" w:rsidRPr="006225B3">
        <w:t>аказчика выдает расписку в получении конверта с заявкой с указанием даты и времени ее получения, регистрационного номера заявки.</w:t>
      </w:r>
    </w:p>
    <w:p w:rsidR="00227DF1" w:rsidRPr="006225B3" w:rsidRDefault="004F33E9" w:rsidP="00227DF1">
      <w:pPr>
        <w:adjustRightInd w:val="0"/>
        <w:ind w:firstLine="539"/>
      </w:pPr>
      <w:r w:rsidRPr="006225B3">
        <w:t>20</w:t>
      </w:r>
      <w:r w:rsidR="00227DF1" w:rsidRPr="006225B3">
        <w:t>.</w:t>
      </w:r>
      <w:r w:rsidR="00F06F08" w:rsidRPr="006225B3">
        <w:t>10</w:t>
      </w:r>
      <w:r w:rsidR="00227DF1" w:rsidRPr="006225B3">
        <w:t>.</w:t>
      </w:r>
      <w:r w:rsidR="00E00C7A" w:rsidRPr="006225B3">
        <w:t>11.</w:t>
      </w:r>
      <w:r w:rsidR="00227DF1" w:rsidRPr="006225B3">
        <w:t xml:space="preserve">Прием заявок на участие в запросе цен прекращается </w:t>
      </w:r>
      <w:r w:rsidR="008716C0" w:rsidRPr="006225B3">
        <w:t>в срок, указанный в извещении, документации о запросе цен</w:t>
      </w:r>
      <w:r w:rsidR="00227DF1" w:rsidRPr="006225B3">
        <w:t>.</w:t>
      </w:r>
    </w:p>
    <w:p w:rsidR="00227DF1" w:rsidRPr="006225B3" w:rsidRDefault="004F33E9" w:rsidP="00227DF1">
      <w:pPr>
        <w:adjustRightInd w:val="0"/>
        <w:ind w:firstLine="539"/>
      </w:pPr>
      <w:r w:rsidRPr="006225B3">
        <w:t>20</w:t>
      </w:r>
      <w:r w:rsidR="00227DF1" w:rsidRPr="006225B3">
        <w:t>.</w:t>
      </w:r>
      <w:r w:rsidR="00F06F08" w:rsidRPr="006225B3">
        <w:t>10</w:t>
      </w:r>
      <w:r w:rsidR="00E00C7A" w:rsidRPr="006225B3">
        <w:t>.</w:t>
      </w:r>
      <w:r w:rsidR="00227DF1" w:rsidRPr="006225B3">
        <w:t>1</w:t>
      </w:r>
      <w:r w:rsidR="00E00C7A" w:rsidRPr="006225B3">
        <w:t>2</w:t>
      </w:r>
      <w:r w:rsidR="00C42EF8" w:rsidRPr="006225B3">
        <w:t>.</w:t>
      </w:r>
      <w:r w:rsidR="00227DF1" w:rsidRPr="006225B3">
        <w:t>Заявки на участие в запросе цен, полученные после окончания срока их подачи, вскрываются, но не возвращаются участникам закупки.</w:t>
      </w:r>
    </w:p>
    <w:p w:rsidR="00227DF1" w:rsidRPr="006225B3" w:rsidRDefault="004F33E9" w:rsidP="00227DF1">
      <w:pPr>
        <w:ind w:firstLine="567"/>
      </w:pPr>
      <w:r w:rsidRPr="006225B3">
        <w:t>20</w:t>
      </w:r>
      <w:r w:rsidR="00285806" w:rsidRPr="006225B3">
        <w:t>.</w:t>
      </w:r>
      <w:r w:rsidR="00F06F08" w:rsidRPr="006225B3">
        <w:t>11</w:t>
      </w:r>
      <w:r w:rsidR="00285806" w:rsidRPr="006225B3">
        <w:t>.Порядок вскрытия конвертов, рассмотрения и оценки заявок на участие в запросе цен.</w:t>
      </w:r>
    </w:p>
    <w:p w:rsidR="00227DF1" w:rsidRPr="006225B3" w:rsidRDefault="004F33E9" w:rsidP="00227DF1">
      <w:pPr>
        <w:adjustRightInd w:val="0"/>
        <w:ind w:firstLine="540"/>
      </w:pPr>
      <w:r w:rsidRPr="006225B3">
        <w:t>20</w:t>
      </w:r>
      <w:r w:rsidR="00285806" w:rsidRPr="006225B3">
        <w:t>.</w:t>
      </w:r>
      <w:r w:rsidR="00F06F08" w:rsidRPr="006225B3">
        <w:t>11</w:t>
      </w:r>
      <w:r w:rsidR="00227DF1" w:rsidRPr="006225B3">
        <w:t xml:space="preserve">.1.Председатель </w:t>
      </w:r>
      <w:r w:rsidR="00CE38CD" w:rsidRPr="006225B3">
        <w:t>К</w:t>
      </w:r>
      <w:r w:rsidR="00227DF1" w:rsidRPr="006225B3">
        <w:t xml:space="preserve">омиссии вскрывает конверты с заявками в день, время и в месте, которые указаны в </w:t>
      </w:r>
      <w:r w:rsidR="00015386" w:rsidRPr="006225B3">
        <w:t>документации</w:t>
      </w:r>
      <w:r w:rsidR="00227DF1" w:rsidRPr="006225B3">
        <w:t xml:space="preserve"> о проведении запроса цен.</w:t>
      </w:r>
    </w:p>
    <w:p w:rsidR="00227DF1" w:rsidRPr="006225B3" w:rsidRDefault="004F33E9" w:rsidP="00227DF1">
      <w:pPr>
        <w:adjustRightInd w:val="0"/>
        <w:ind w:firstLine="540"/>
      </w:pPr>
      <w:r w:rsidRPr="006225B3">
        <w:t>20</w:t>
      </w:r>
      <w:r w:rsidR="00285806" w:rsidRPr="006225B3">
        <w:t>.</w:t>
      </w:r>
      <w:r w:rsidR="00F06F08" w:rsidRPr="006225B3">
        <w:t>11</w:t>
      </w:r>
      <w:r w:rsidR="00227DF1" w:rsidRPr="006225B3">
        <w:t xml:space="preserve">.2.При вскрытии конвертов с заявками председатель </w:t>
      </w:r>
      <w:r w:rsidR="00285806" w:rsidRPr="006225B3">
        <w:t>К</w:t>
      </w:r>
      <w:r w:rsidR="00227DF1" w:rsidRPr="006225B3">
        <w:t xml:space="preserve">омиссии объявляет, а секретарь </w:t>
      </w:r>
      <w:r w:rsidR="00CE38CD" w:rsidRPr="006225B3">
        <w:t>К</w:t>
      </w:r>
      <w:r w:rsidR="00227DF1" w:rsidRPr="006225B3">
        <w:t xml:space="preserve">омиссии заносит в протокол рассмотрения и оценки заявок сведения, указанные в п. </w:t>
      </w:r>
      <w:r w:rsidR="008F018F" w:rsidRPr="006225B3">
        <w:t>12</w:t>
      </w:r>
      <w:r w:rsidR="00227DF1" w:rsidRPr="006225B3">
        <w:t>.</w:t>
      </w:r>
      <w:r w:rsidR="008F018F" w:rsidRPr="006225B3">
        <w:t>9</w:t>
      </w:r>
      <w:r w:rsidR="00227DF1" w:rsidRPr="006225B3">
        <w:t>.</w:t>
      </w:r>
      <w:r w:rsidR="008F018F" w:rsidRPr="006225B3">
        <w:t>3</w:t>
      </w:r>
      <w:r w:rsidR="00227DF1" w:rsidRPr="006225B3">
        <w:t>. Положения</w:t>
      </w:r>
      <w:r w:rsidR="008F018F" w:rsidRPr="006225B3">
        <w:t>.</w:t>
      </w:r>
    </w:p>
    <w:p w:rsidR="00227DF1" w:rsidRPr="006225B3" w:rsidRDefault="00A25E38" w:rsidP="00227DF1">
      <w:pPr>
        <w:ind w:firstLine="567"/>
        <w:rPr>
          <w:lang w:eastAsia="en-US"/>
        </w:rPr>
      </w:pPr>
      <w:r w:rsidRPr="006225B3">
        <w:rPr>
          <w:lang w:eastAsia="en-US"/>
        </w:rPr>
        <w:t>20</w:t>
      </w:r>
      <w:r w:rsidR="00285806" w:rsidRPr="006225B3">
        <w:rPr>
          <w:lang w:eastAsia="en-US"/>
        </w:rPr>
        <w:t>.</w:t>
      </w:r>
      <w:r w:rsidR="00F06F08" w:rsidRPr="006225B3">
        <w:rPr>
          <w:lang w:eastAsia="en-US"/>
        </w:rPr>
        <w:t>11</w:t>
      </w:r>
      <w:r w:rsidR="00227DF1" w:rsidRPr="006225B3">
        <w:rPr>
          <w:lang w:eastAsia="en-US"/>
        </w:rPr>
        <w:t xml:space="preserve">.3.Комиссия рассматривает заявки на участие в запросе цен на предмет их соответствия требованиям законодательства, Положения и </w:t>
      </w:r>
      <w:r w:rsidR="00015386" w:rsidRPr="006225B3">
        <w:rPr>
          <w:lang w:eastAsia="en-US"/>
        </w:rPr>
        <w:t>документации</w:t>
      </w:r>
      <w:r w:rsidR="00227DF1" w:rsidRPr="006225B3">
        <w:rPr>
          <w:lang w:eastAsia="en-US"/>
        </w:rPr>
        <w:t xml:space="preserve"> о проведении запроса цен. Оцениваются только заявки, допущенные </w:t>
      </w:r>
      <w:r w:rsidR="00285806" w:rsidRPr="006225B3">
        <w:rPr>
          <w:lang w:eastAsia="en-US"/>
        </w:rPr>
        <w:t>К</w:t>
      </w:r>
      <w:r w:rsidR="00227DF1" w:rsidRPr="006225B3">
        <w:rPr>
          <w:lang w:eastAsia="en-US"/>
        </w:rPr>
        <w:t>омиссией по результатам рассмотрения.</w:t>
      </w:r>
    </w:p>
    <w:p w:rsidR="00227DF1" w:rsidRPr="006225B3" w:rsidRDefault="00A25E38" w:rsidP="00227DF1">
      <w:pPr>
        <w:adjustRightInd w:val="0"/>
        <w:ind w:firstLine="540"/>
      </w:pPr>
      <w:r w:rsidRPr="006225B3">
        <w:t>20</w:t>
      </w:r>
      <w:r w:rsidR="00285806" w:rsidRPr="006225B3">
        <w:t>.</w:t>
      </w:r>
      <w:r w:rsidR="00F06F08" w:rsidRPr="006225B3">
        <w:t>11</w:t>
      </w:r>
      <w:r w:rsidR="00285806" w:rsidRPr="006225B3">
        <w:t>.4.</w:t>
      </w:r>
      <w:r w:rsidR="00227DF1" w:rsidRPr="006225B3">
        <w:t xml:space="preserve">Комиссия при рассмотрении заявок на соответствие требованиям законодательства, Положения и </w:t>
      </w:r>
      <w:r w:rsidR="00015386" w:rsidRPr="006225B3">
        <w:t>документации</w:t>
      </w:r>
      <w:r w:rsidR="00227DF1" w:rsidRPr="006225B3">
        <w:t xml:space="preserve"> о проведении запроса цен обязана отказать участнику в допуске в случаях:</w:t>
      </w:r>
    </w:p>
    <w:p w:rsidR="00227DF1" w:rsidRPr="006225B3" w:rsidRDefault="00227DF1" w:rsidP="00227DF1">
      <w:pPr>
        <w:ind w:firstLine="540"/>
      </w:pPr>
      <w:r w:rsidRPr="006225B3">
        <w:t>1) выявлено несоответствие участника хотя бы одному из требований, перечисленных в п</w:t>
      </w:r>
      <w:r w:rsidR="008F018F" w:rsidRPr="006225B3">
        <w:t>.</w:t>
      </w:r>
      <w:r w:rsidR="00C17812" w:rsidRPr="006225B3">
        <w:t>10.1</w:t>
      </w:r>
      <w:r w:rsidRPr="006225B3">
        <w:t xml:space="preserve"> Положения;</w:t>
      </w:r>
    </w:p>
    <w:p w:rsidR="00227DF1" w:rsidRPr="006225B3" w:rsidRDefault="00227DF1" w:rsidP="00227DF1">
      <w:pPr>
        <w:ind w:firstLine="540"/>
      </w:pPr>
      <w:r w:rsidRPr="006225B3">
        <w:t>2) участник закупки и (или) его заявка не соответствуют иным требованиям документации о закупке или Положения;</w:t>
      </w:r>
    </w:p>
    <w:p w:rsidR="00227DF1" w:rsidRPr="006225B3" w:rsidRDefault="00227DF1" w:rsidP="00227DF1">
      <w:pPr>
        <w:ind w:firstLine="540"/>
      </w:pPr>
      <w:r w:rsidRPr="006225B3">
        <w:t>3) участник закупки не пред</w:t>
      </w:r>
      <w:r w:rsidR="00015386" w:rsidRPr="006225B3">
        <w:t>о</w:t>
      </w:r>
      <w:r w:rsidRPr="006225B3">
        <w:t>ставил документы, необходимые для участия в процедуре закупки;</w:t>
      </w:r>
    </w:p>
    <w:p w:rsidR="00227DF1" w:rsidRPr="006225B3" w:rsidRDefault="00227DF1" w:rsidP="00227DF1">
      <w:pPr>
        <w:ind w:firstLine="540"/>
      </w:pPr>
      <w:r w:rsidRPr="006225B3">
        <w:t>4) в представленных документах или в заявке указаны недостоверные сведения об участнике закупки и (или) о товарах, работах, услугах;</w:t>
      </w:r>
    </w:p>
    <w:p w:rsidR="00227DF1" w:rsidRPr="006225B3" w:rsidRDefault="00227DF1" w:rsidP="00227DF1">
      <w:pPr>
        <w:ind w:firstLine="540"/>
      </w:pPr>
      <w:r w:rsidRPr="006225B3">
        <w:t>5) участник закупки не предоставил обеспечение заявки на участие в закупке, если такое обеспечение предусмотрено документацией о закупке.</w:t>
      </w:r>
    </w:p>
    <w:p w:rsidR="00227DF1" w:rsidRPr="006225B3" w:rsidRDefault="00A25E38" w:rsidP="00227DF1">
      <w:pPr>
        <w:adjustRightInd w:val="0"/>
        <w:ind w:firstLine="540"/>
      </w:pPr>
      <w:r w:rsidRPr="006225B3">
        <w:t>20</w:t>
      </w:r>
      <w:r w:rsidR="00285806" w:rsidRPr="006225B3">
        <w:t>.</w:t>
      </w:r>
      <w:r w:rsidR="00F06F08" w:rsidRPr="006225B3">
        <w:t>11</w:t>
      </w:r>
      <w:r w:rsidR="00227DF1" w:rsidRPr="006225B3">
        <w:t>.5.Победителем запроса цен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27DF1" w:rsidRPr="006225B3" w:rsidRDefault="00A25E38" w:rsidP="00227DF1">
      <w:pPr>
        <w:adjustRightInd w:val="0"/>
        <w:ind w:firstLine="540"/>
      </w:pPr>
      <w:r w:rsidRPr="006225B3">
        <w:t>20</w:t>
      </w:r>
      <w:r w:rsidR="00285806" w:rsidRPr="006225B3">
        <w:t>.</w:t>
      </w:r>
      <w:r w:rsidR="00F06F08" w:rsidRPr="006225B3">
        <w:t>11</w:t>
      </w:r>
      <w:r w:rsidR="00285806" w:rsidRPr="006225B3">
        <w:t>.</w:t>
      </w:r>
      <w:r w:rsidR="00227DF1" w:rsidRPr="006225B3">
        <w:t xml:space="preserve">6.Протокол рассмотрения и оценки заявок оформляется секретарем </w:t>
      </w:r>
      <w:r w:rsidR="00285806" w:rsidRPr="006225B3">
        <w:t>К</w:t>
      </w:r>
      <w:r w:rsidR="00227DF1" w:rsidRPr="006225B3">
        <w:t xml:space="preserve">омиссии и подписывается всеми присутствующими членами </w:t>
      </w:r>
      <w:r w:rsidR="00285806" w:rsidRPr="006225B3">
        <w:t>К</w:t>
      </w:r>
      <w:r w:rsidR="00227DF1" w:rsidRPr="006225B3">
        <w:t>омиссии.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227DF1" w:rsidRPr="006225B3" w:rsidRDefault="00A25E38" w:rsidP="00227DF1">
      <w:pPr>
        <w:adjustRightInd w:val="0"/>
        <w:ind w:firstLine="540"/>
      </w:pPr>
      <w:r w:rsidRPr="006225B3">
        <w:t>20</w:t>
      </w:r>
      <w:r w:rsidR="00285806" w:rsidRPr="006225B3">
        <w:t>.</w:t>
      </w:r>
      <w:r w:rsidR="00F06F08" w:rsidRPr="006225B3">
        <w:t>11</w:t>
      </w:r>
      <w:r w:rsidR="00227DF1" w:rsidRPr="006225B3">
        <w:t>.7.Комиссия вправе осуществлять аудиозапись вскрытия конвертов с заявками на участие в запросе цен.</w:t>
      </w:r>
    </w:p>
    <w:p w:rsidR="00227DF1" w:rsidRPr="006225B3" w:rsidRDefault="00A25E38" w:rsidP="00227DF1">
      <w:pPr>
        <w:adjustRightInd w:val="0"/>
        <w:ind w:firstLine="540"/>
      </w:pPr>
      <w:r w:rsidRPr="006225B3">
        <w:t>20</w:t>
      </w:r>
      <w:r w:rsidR="00285806" w:rsidRPr="006225B3">
        <w:t>.</w:t>
      </w:r>
      <w:r w:rsidR="00F06F08" w:rsidRPr="006225B3">
        <w:t>11</w:t>
      </w:r>
      <w:r w:rsidR="00285806" w:rsidRPr="006225B3">
        <w:t>.</w:t>
      </w:r>
      <w:r w:rsidR="00227DF1" w:rsidRPr="006225B3">
        <w:t xml:space="preserve">8.По результатам запроса цен Заказчик заключает договор с победителем.   </w:t>
      </w:r>
    </w:p>
    <w:p w:rsidR="00227DF1" w:rsidRPr="006225B3" w:rsidRDefault="00A25E38" w:rsidP="00227DF1">
      <w:pPr>
        <w:adjustRightInd w:val="0"/>
        <w:ind w:firstLine="540"/>
      </w:pPr>
      <w:r w:rsidRPr="006225B3">
        <w:t>20.</w:t>
      </w:r>
      <w:r w:rsidR="00F06F08" w:rsidRPr="006225B3">
        <w:t>11</w:t>
      </w:r>
      <w:r w:rsidR="00227DF1" w:rsidRPr="006225B3">
        <w:t>.9.Если по окончании срока подачи заявок на участие в запросе цен подана только одна заявка или не подано ни одной, запрос цен признается несостоявшимся. Если к участию в запросе цен не был допущен ни один участник либо был допущен только один участник, запрос цен признается несостоявшимся. Соответствующая информация вносится в протокол рассмотрения и оценки заявок.</w:t>
      </w:r>
    </w:p>
    <w:p w:rsidR="00227DF1" w:rsidRPr="006225B3" w:rsidRDefault="00A25E38" w:rsidP="00227DF1">
      <w:pPr>
        <w:tabs>
          <w:tab w:val="left" w:pos="1134"/>
          <w:tab w:val="left" w:pos="1418"/>
          <w:tab w:val="left" w:pos="1560"/>
        </w:tabs>
        <w:suppressAutoHyphens/>
        <w:ind w:left="567" w:firstLine="0"/>
      </w:pPr>
      <w:r w:rsidRPr="006225B3">
        <w:t>20</w:t>
      </w:r>
      <w:r w:rsidR="00285806" w:rsidRPr="006225B3">
        <w:t>.</w:t>
      </w:r>
      <w:r w:rsidR="00F06F08" w:rsidRPr="006225B3">
        <w:t>12</w:t>
      </w:r>
      <w:r w:rsidR="00285806" w:rsidRPr="006225B3">
        <w:t>.</w:t>
      </w:r>
      <w:r w:rsidR="00227DF1" w:rsidRPr="006225B3">
        <w:t xml:space="preserve">Договор </w:t>
      </w:r>
      <w:r w:rsidR="00285806" w:rsidRPr="006225B3">
        <w:t xml:space="preserve">по итогам запроса цен </w:t>
      </w:r>
      <w:r w:rsidR="00227DF1" w:rsidRPr="006225B3">
        <w:t xml:space="preserve">заключается с учетом </w:t>
      </w:r>
      <w:r w:rsidR="00285806" w:rsidRPr="006225B3">
        <w:t xml:space="preserve">главы </w:t>
      </w:r>
      <w:r w:rsidR="00C17812" w:rsidRPr="006225B3">
        <w:t xml:space="preserve">23 </w:t>
      </w:r>
      <w:r w:rsidR="00285806" w:rsidRPr="006225B3">
        <w:t>П</w:t>
      </w:r>
      <w:r w:rsidR="00227DF1" w:rsidRPr="006225B3">
        <w:t>оложения.</w:t>
      </w:r>
    </w:p>
    <w:p w:rsidR="0050780E" w:rsidRPr="006225B3" w:rsidRDefault="00A25E38" w:rsidP="00F06F08">
      <w:pPr>
        <w:ind w:firstLine="567"/>
      </w:pPr>
      <w:r w:rsidRPr="006225B3">
        <w:lastRenderedPageBreak/>
        <w:t>20</w:t>
      </w:r>
      <w:r w:rsidR="0050780E" w:rsidRPr="006225B3">
        <w:t>.</w:t>
      </w:r>
      <w:r w:rsidR="00F06F08" w:rsidRPr="006225B3">
        <w:t>13</w:t>
      </w:r>
      <w:r w:rsidR="0050780E" w:rsidRPr="006225B3">
        <w:t>.При уклонении победителя запроса цен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закупки, заявк</w:t>
      </w:r>
      <w:r w:rsidR="00DC5BA1" w:rsidRPr="006225B3">
        <w:t>а</w:t>
      </w:r>
      <w:r w:rsidR="0050780E" w:rsidRPr="006225B3">
        <w:t xml:space="preserve"> на участие в запросе цен которого содержит лучшее ценовое предложение после цены, предложенной победителем.</w:t>
      </w:r>
    </w:p>
    <w:p w:rsidR="00285806" w:rsidRPr="006225B3" w:rsidRDefault="00A25E38" w:rsidP="00227DF1">
      <w:pPr>
        <w:ind w:firstLine="567"/>
      </w:pPr>
      <w:r w:rsidRPr="006225B3">
        <w:t>20</w:t>
      </w:r>
      <w:r w:rsidR="00285806" w:rsidRPr="006225B3">
        <w:t>.</w:t>
      </w:r>
      <w:r w:rsidR="00F06F08" w:rsidRPr="006225B3">
        <w:t>14</w:t>
      </w:r>
      <w:r w:rsidR="00285806" w:rsidRPr="006225B3">
        <w:t>.Основания для признания запроса цен несостоявшимся:</w:t>
      </w:r>
    </w:p>
    <w:p w:rsidR="00227DF1" w:rsidRPr="006225B3" w:rsidRDefault="00227DF1" w:rsidP="00227DF1">
      <w:pPr>
        <w:ind w:firstLine="567"/>
      </w:pPr>
      <w:r w:rsidRPr="006225B3">
        <w:t>1</w:t>
      </w:r>
      <w:r w:rsidR="00285806" w:rsidRPr="006225B3">
        <w:t>)</w:t>
      </w:r>
      <w:r w:rsidRPr="006225B3">
        <w:t>По окончании срока подачи заявок на участие в запросе цен не подано ни одной такой заявки.</w:t>
      </w:r>
    </w:p>
    <w:p w:rsidR="00227DF1" w:rsidRPr="006225B3" w:rsidRDefault="00285806" w:rsidP="00227DF1">
      <w:pPr>
        <w:ind w:firstLine="567"/>
      </w:pPr>
      <w:r w:rsidRPr="006225B3">
        <w:t>2)</w:t>
      </w:r>
      <w:r w:rsidR="00227DF1" w:rsidRPr="006225B3">
        <w:t xml:space="preserve">По результатам рассмотрения заявок </w:t>
      </w:r>
      <w:r w:rsidR="00A76BD3" w:rsidRPr="006225B3">
        <w:t>К</w:t>
      </w:r>
      <w:r w:rsidR="00227DF1" w:rsidRPr="006225B3">
        <w:t xml:space="preserve">омиссией </w:t>
      </w:r>
      <w:r w:rsidR="00BE66DE" w:rsidRPr="006225B3">
        <w:t>З</w:t>
      </w:r>
      <w:r w:rsidR="00227DF1" w:rsidRPr="006225B3">
        <w:t>аказчика отклонены все поданные заявки на участие в запросе цен.</w:t>
      </w:r>
    </w:p>
    <w:p w:rsidR="00227DF1" w:rsidRPr="006225B3" w:rsidRDefault="00285806" w:rsidP="00227DF1">
      <w:pPr>
        <w:ind w:firstLine="567"/>
      </w:pPr>
      <w:r w:rsidRPr="006225B3">
        <w:t>3)</w:t>
      </w:r>
      <w:r w:rsidR="00227DF1" w:rsidRPr="006225B3">
        <w:t>По окончании срока подачи заявок на участие в запросе цен подана только одна заявка, которая соответствует требованиям документации.</w:t>
      </w:r>
    </w:p>
    <w:p w:rsidR="00227DF1" w:rsidRPr="006225B3" w:rsidRDefault="00285806" w:rsidP="00227DF1">
      <w:pPr>
        <w:ind w:firstLine="567"/>
      </w:pPr>
      <w:r w:rsidRPr="006225B3">
        <w:t>4)</w:t>
      </w:r>
      <w:r w:rsidR="00227DF1" w:rsidRPr="006225B3">
        <w:t>По результатам рассмотрения заявок на участие в запросе цен только одна такая заявка признана соответствующей требованиям документации проведения запроса цен.</w:t>
      </w:r>
    </w:p>
    <w:p w:rsidR="00227DF1" w:rsidRPr="006225B3" w:rsidRDefault="00A25E38" w:rsidP="00227DF1">
      <w:pPr>
        <w:ind w:firstLine="567"/>
      </w:pPr>
      <w:r w:rsidRPr="006225B3">
        <w:t>20</w:t>
      </w:r>
      <w:r w:rsidR="00285806" w:rsidRPr="006225B3">
        <w:t>.</w:t>
      </w:r>
      <w:r w:rsidR="00F06F08" w:rsidRPr="006225B3">
        <w:t>15</w:t>
      </w:r>
      <w:r w:rsidR="00285806" w:rsidRPr="006225B3">
        <w:t>.</w:t>
      </w:r>
      <w:r w:rsidR="00227DF1" w:rsidRPr="006225B3">
        <w:t xml:space="preserve">По результатам несостоявшейся закупки </w:t>
      </w:r>
      <w:r w:rsidR="00BE66DE" w:rsidRPr="006225B3">
        <w:t>З</w:t>
      </w:r>
      <w:r w:rsidR="00227DF1" w:rsidRPr="006225B3">
        <w:t>аказчиком могут быть приняты следующие решения:</w:t>
      </w:r>
    </w:p>
    <w:p w:rsidR="00227DF1" w:rsidRPr="006225B3" w:rsidRDefault="00227DF1" w:rsidP="00227DF1">
      <w:pPr>
        <w:ind w:firstLine="567"/>
      </w:pPr>
      <w:r w:rsidRPr="006225B3">
        <w:t>1)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закупок, проведение новой закупки независимо от формы и способа закупки не приведет к изменению круга участников закупки);</w:t>
      </w:r>
    </w:p>
    <w:p w:rsidR="00227DF1" w:rsidRPr="006225B3" w:rsidRDefault="00227DF1" w:rsidP="00227DF1">
      <w:pPr>
        <w:ind w:firstLine="567"/>
      </w:pPr>
      <w:r w:rsidRPr="006225B3">
        <w:t>2) о заключении договора – в случае, если предоставленная заявка и участник, подавший ее, соответствуют требованиям извещения, документации;</w:t>
      </w:r>
    </w:p>
    <w:p w:rsidR="00227DF1" w:rsidRPr="006225B3" w:rsidRDefault="00227DF1" w:rsidP="00227DF1">
      <w:pPr>
        <w:ind w:firstLine="567"/>
      </w:pPr>
      <w:r w:rsidRPr="006225B3">
        <w:t>3) о проведении повторной закупки любым из способов</w:t>
      </w:r>
      <w:r w:rsidR="00AF2175" w:rsidRPr="006225B3">
        <w:t xml:space="preserve"> и</w:t>
      </w:r>
      <w:r w:rsidRPr="006225B3">
        <w:t xml:space="preserve"> в форме</w:t>
      </w:r>
      <w:r w:rsidR="00CD6B6D" w:rsidRPr="006225B3">
        <w:t>,</w:t>
      </w:r>
      <w:r w:rsidRPr="006225B3">
        <w:t xml:space="preserve"> поименованным в Положении, который </w:t>
      </w:r>
      <w:r w:rsidR="00CD6B6D" w:rsidRPr="006225B3">
        <w:t>З</w:t>
      </w:r>
      <w:r w:rsidRPr="006225B3">
        <w:t>аказчик сочтет целесообразным использовать.</w:t>
      </w:r>
    </w:p>
    <w:p w:rsidR="009E16B2" w:rsidRPr="006225B3" w:rsidRDefault="00B1069B" w:rsidP="00B1069B">
      <w:pPr>
        <w:tabs>
          <w:tab w:val="left" w:pos="5715"/>
        </w:tabs>
        <w:ind w:firstLine="426"/>
        <w:jc w:val="left"/>
        <w:rPr>
          <w:b/>
          <w:bCs/>
          <w:color w:val="E36C0A"/>
        </w:rPr>
      </w:pPr>
      <w:r w:rsidRPr="006225B3">
        <w:rPr>
          <w:b/>
          <w:bCs/>
          <w:color w:val="E36C0A"/>
        </w:rPr>
        <w:tab/>
      </w:r>
    </w:p>
    <w:p w:rsidR="00A340D1" w:rsidRPr="006225B3" w:rsidRDefault="00732B24" w:rsidP="009C7A6B">
      <w:pPr>
        <w:ind w:firstLine="426"/>
        <w:jc w:val="center"/>
      </w:pPr>
      <w:r w:rsidRPr="006225B3">
        <w:rPr>
          <w:b/>
          <w:bCs/>
        </w:rPr>
        <w:t>2</w:t>
      </w:r>
      <w:r w:rsidR="00A25E38" w:rsidRPr="006225B3">
        <w:rPr>
          <w:b/>
          <w:bCs/>
        </w:rPr>
        <w:t>1</w:t>
      </w:r>
      <w:r w:rsidR="00A340D1" w:rsidRPr="006225B3">
        <w:rPr>
          <w:b/>
          <w:bCs/>
        </w:rPr>
        <w:t>.</w:t>
      </w:r>
      <w:r w:rsidR="006D72F6" w:rsidRPr="006225B3">
        <w:rPr>
          <w:b/>
          <w:bCs/>
        </w:rPr>
        <w:t>Закупки у единственного поставщика</w:t>
      </w:r>
    </w:p>
    <w:p w:rsidR="00FB1E16" w:rsidRPr="006225B3" w:rsidRDefault="00FB1E16" w:rsidP="00FB1E16">
      <w:r w:rsidRPr="006225B3">
        <w:t>21.1.Под осуществлением закупки у единственного поставщика (исполнителя, подрядчика)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Положением.</w:t>
      </w:r>
    </w:p>
    <w:p w:rsidR="00FB1E16" w:rsidRPr="006225B3" w:rsidRDefault="00FB1E16" w:rsidP="00FB1E16">
      <w:r w:rsidRPr="006225B3">
        <w:t>21.2.Заказчик не вправе осуществлять закупку у единственного поставщика (исполнителя, подрядчика), если сведения о таком поставщике (исполнителе, подрядчике) включены в реестры недобросовестных поставщиков, предусмотренные Законом № 223-ФЗ, и Законом № 44-ФЗ.</w:t>
      </w:r>
    </w:p>
    <w:p w:rsidR="00FB1E16" w:rsidRPr="006225B3" w:rsidRDefault="00FB1E16" w:rsidP="00FB1E16">
      <w:r w:rsidRPr="006225B3">
        <w:t>21.3.Закупка у единственного поставщика (исполнителя, подрядчика) осуществляется в следующих случаях:</w:t>
      </w:r>
    </w:p>
    <w:p w:rsidR="00FB1E16" w:rsidRPr="006225B3" w:rsidRDefault="00FB1E16" w:rsidP="00FB1E16">
      <w:r w:rsidRPr="006225B3">
        <w:t xml:space="preserve">1) </w:t>
      </w:r>
      <w:bookmarkStart w:id="203" w:name="_bookmark0"/>
      <w:bookmarkEnd w:id="203"/>
      <w:r w:rsidR="00AE7B30" w:rsidRPr="006225B3">
        <w:t>п</w:t>
      </w:r>
      <w:r w:rsidRPr="006225B3">
        <w:t>редметом</w:t>
      </w:r>
      <w:r w:rsidRPr="006225B3">
        <w:rPr>
          <w:spacing w:val="38"/>
        </w:rPr>
        <w:t xml:space="preserve"> </w:t>
      </w:r>
      <w:r w:rsidRPr="006225B3">
        <w:rPr>
          <w:spacing w:val="-3"/>
        </w:rPr>
        <w:t>закупки</w:t>
      </w:r>
      <w:r w:rsidRPr="006225B3">
        <w:rPr>
          <w:spacing w:val="41"/>
        </w:rPr>
        <w:t xml:space="preserve"> </w:t>
      </w:r>
      <w:r w:rsidRPr="006225B3">
        <w:t>является</w:t>
      </w:r>
      <w:r w:rsidRPr="006225B3">
        <w:rPr>
          <w:spacing w:val="36"/>
        </w:rPr>
        <w:t xml:space="preserve"> </w:t>
      </w:r>
      <w:r w:rsidRPr="006225B3">
        <w:t>любая</w:t>
      </w:r>
      <w:r w:rsidRPr="006225B3">
        <w:rPr>
          <w:spacing w:val="37"/>
        </w:rPr>
        <w:t xml:space="preserve"> </w:t>
      </w:r>
      <w:r w:rsidRPr="006225B3">
        <w:t>продукция</w:t>
      </w:r>
      <w:r w:rsidRPr="006225B3">
        <w:rPr>
          <w:spacing w:val="37"/>
        </w:rPr>
        <w:t xml:space="preserve"> </w:t>
      </w:r>
      <w:r w:rsidRPr="006225B3">
        <w:t>(в</w:t>
      </w:r>
      <w:r w:rsidRPr="006225B3">
        <w:rPr>
          <w:spacing w:val="38"/>
        </w:rPr>
        <w:t xml:space="preserve"> </w:t>
      </w:r>
      <w:r w:rsidRPr="006225B3">
        <w:t>том</w:t>
      </w:r>
      <w:r w:rsidRPr="006225B3">
        <w:rPr>
          <w:spacing w:val="38"/>
        </w:rPr>
        <w:t xml:space="preserve"> </w:t>
      </w:r>
      <w:r w:rsidRPr="006225B3">
        <w:t>числе стандартная), работы, услуги при этом  стоимость договора составляет не более 500 000 (пятьсот тысяч) рублей, с учетом налогов, сборов и иных обязательных платежей, по одной сделке. Годовой объем данных закупок не должен превышать 50% годового объема закупок, размещенных конкурентными способами в соответствии с главой 11 Положения;</w:t>
      </w:r>
    </w:p>
    <w:p w:rsidR="00FB1E16" w:rsidRPr="006225B3" w:rsidRDefault="00FB1E16" w:rsidP="00FB1E16">
      <w:r w:rsidRPr="006225B3">
        <w:t>2) процедура закупки, проведенная ранее, признана несостоявшейся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В данном случае Заказчик вправе заключить договор с единственным участником на условиях, предусмотренных документацией о закупке и по цене, предложенной единственным участником, в случае, если предложенная цена не превышает начальную (</w:t>
      </w:r>
      <w:r w:rsidR="005A1F63" w:rsidRPr="006225B3">
        <w:t>максимальную) цену договора</w:t>
      </w:r>
      <w:r w:rsidRPr="006225B3">
        <w:t>;</w:t>
      </w:r>
    </w:p>
    <w:p w:rsidR="00FB1E16" w:rsidRPr="006225B3" w:rsidRDefault="00FB1E16" w:rsidP="00FB1E16">
      <w:r w:rsidRPr="006225B3">
        <w:lastRenderedPageBreak/>
        <w:t>3) по результатам проведения процедуры закупки не поступило ни одной заявки на участие в закупке. В данном случае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на закупку;</w:t>
      </w:r>
    </w:p>
    <w:p w:rsidR="00FB1E16" w:rsidRPr="006225B3" w:rsidRDefault="00FB1E16" w:rsidP="00FB1E16">
      <w:r w:rsidRPr="006225B3">
        <w:t>4) по результатам проведения процедуры</w:t>
      </w:r>
      <w:r w:rsidR="005A1F63" w:rsidRPr="006225B3">
        <w:t xml:space="preserve"> конкурентной</w:t>
      </w:r>
      <w:r w:rsidRPr="006225B3">
        <w:t xml:space="preserve"> закупки все поданные заявки признаны не соответствующими требованиям документации</w:t>
      </w:r>
      <w:r w:rsidR="005A1F63" w:rsidRPr="006225B3">
        <w:t xml:space="preserve">, либо </w:t>
      </w:r>
      <w:r w:rsidRPr="006225B3">
        <w:t>извещени</w:t>
      </w:r>
      <w:r w:rsidR="005A1F63" w:rsidRPr="006225B3">
        <w:t>ю</w:t>
      </w:r>
      <w:r w:rsidRPr="006225B3">
        <w:t xml:space="preserve"> о запросе котировок). При этом Заказчик самостоятельно определяет поставщика (исполнителя, подрядчика), условия исполнения договора, не могут быть изменены относительно условий, указанных в документации (извещении) на закупку.</w:t>
      </w:r>
    </w:p>
    <w:p w:rsidR="00FB1E16" w:rsidRPr="006225B3" w:rsidRDefault="00FB1E16" w:rsidP="00FB1E16">
      <w:r w:rsidRPr="006225B3">
        <w:t>5)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FB1E16" w:rsidRPr="006225B3" w:rsidRDefault="00FB1E16" w:rsidP="00FB1E16">
      <w:r w:rsidRPr="006225B3">
        <w:t xml:space="preserve">6) закупаются товары, работы, услуги, относящиеся к сфере деятельности субъектов естественных монополий (в соответствии с Федеральным </w:t>
      </w:r>
      <w:hyperlink r:id="rId24" w:history="1">
        <w:r w:rsidRPr="006225B3">
          <w:rPr>
            <w:color w:val="0000FF"/>
            <w:u w:val="single"/>
          </w:rPr>
          <w:t>законом</w:t>
        </w:r>
      </w:hyperlink>
      <w:r w:rsidRPr="006225B3">
        <w:t xml:space="preserve"> от 17.08.1995 </w:t>
      </w:r>
      <w:r w:rsidRPr="006225B3">
        <w:rPr>
          <w:lang w:val="en-US"/>
        </w:rPr>
        <w:t>N</w:t>
      </w:r>
      <w:r w:rsidRPr="006225B3">
        <w:t xml:space="preserve"> 147-ФЗ «О естественных монополиях»);</w:t>
      </w:r>
    </w:p>
    <w:p w:rsidR="00FB1E16" w:rsidRPr="006225B3" w:rsidRDefault="00FB1E16" w:rsidP="00FB1E16">
      <w:r w:rsidRPr="006225B3">
        <w:t>7)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FB1E16" w:rsidRPr="006225B3" w:rsidRDefault="00FB1E16" w:rsidP="00FB1E16">
      <w:r w:rsidRPr="006225B3">
        <w:t>8) возникла потребность в транспортных и экспедиционных услугах, услугах погрузки-разгрузки, а также услуг хранения принадлежащего Заказчику  имущества;</w:t>
      </w:r>
    </w:p>
    <w:p w:rsidR="00FB1E16" w:rsidRPr="006225B3" w:rsidRDefault="00FB1E16" w:rsidP="00FB1E16">
      <w:r w:rsidRPr="006225B3">
        <w:t>9) единственный поставщик (подрядчик, исполнитель) определен решениями органов государственной власти;</w:t>
      </w:r>
    </w:p>
    <w:p w:rsidR="00FB1E16" w:rsidRPr="006225B3" w:rsidRDefault="00FB1E16" w:rsidP="00FB1E16">
      <w:r w:rsidRPr="006225B3">
        <w:t>10) при заключении договора/соглашения с оператором электронной торговой площадки;</w:t>
      </w:r>
    </w:p>
    <w:p w:rsidR="00FB1E16" w:rsidRPr="006225B3" w:rsidRDefault="00FB1E16" w:rsidP="00FB1E16">
      <w:r w:rsidRPr="006225B3">
        <w:t xml:space="preserve">11) при заключении договора на оказание услуг по привлечению специализированной организации; </w:t>
      </w:r>
    </w:p>
    <w:p w:rsidR="00FB1E16" w:rsidRPr="006225B3" w:rsidRDefault="00FB1E16" w:rsidP="00FB1E16">
      <w:r w:rsidRPr="006225B3">
        <w:t>12) при осуществлении закупки финансовых услуг (кредит, гарантия, заключение договора банковского счета, заключение договора вклада (депозита), страхование);</w:t>
      </w:r>
    </w:p>
    <w:p w:rsidR="00FB1E16" w:rsidRPr="006225B3" w:rsidRDefault="00FB1E16" w:rsidP="00FB1E16">
      <w:r w:rsidRPr="006225B3">
        <w:t>13) возникла потребность в закупке услуг корпоративной сотовой связи, местной, междугородной и международной телефонной связи, услуги связи по передаче данных (интернет), а так же услуг по предоставлению в пользование каналов связи;</w:t>
      </w:r>
    </w:p>
    <w:p w:rsidR="00FB1E16" w:rsidRPr="006225B3" w:rsidRDefault="00FB1E16" w:rsidP="00FB1E16">
      <w:r w:rsidRPr="006225B3">
        <w:t>14)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B1E16" w:rsidRPr="006225B3" w:rsidRDefault="00FB1E16" w:rsidP="00FB1E16">
      <w:r w:rsidRPr="006225B3">
        <w:t xml:space="preserve">15)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 </w:t>
      </w:r>
    </w:p>
    <w:p w:rsidR="00FB1E16" w:rsidRPr="006225B3" w:rsidRDefault="00FB1E16" w:rsidP="00FB1E16">
      <w:r w:rsidRPr="006225B3">
        <w:t xml:space="preserve">16) при возникновении потребности в определенных товарах, работах, услугах вследствие непреодолимой силы (чрезвычайных и непредотвратимых при данных условиях </w:t>
      </w:r>
      <w:r w:rsidRPr="006225B3">
        <w:lastRenderedPageBreak/>
        <w:t xml:space="preserve">обстоятельств), ликвидации техногенных аварий, необходимости безотлагательного выполнения срочных аварийно-восстановительных работ, влияющей на выполнение Заказчиком основных задач и функций, или событий, создающих прямую угрозу жизни и здоровью людей, и т.д, а также в целях предотвращения угрозы их возникновения, в связи с чем применение иных способов закупки, требующих затрат времени, нецелесообразно по причине отсутствия времени, необходимого для их проведения; </w:t>
      </w:r>
    </w:p>
    <w:p w:rsidR="00FB1E16" w:rsidRPr="006225B3" w:rsidRDefault="00FB1E16" w:rsidP="00FB1E16">
      <w:r w:rsidRPr="006225B3">
        <w:t>17) приобретаются услуги по обучению, повышению квалификации работников Заказчика (курсы повышения квалификации и профессиональной переподготовки, семинары, конференции, выставки, иные формы дополнительного обучения); приобретаются услуги по участию работников Заказчика в различных мероприятиях, в том числе форумах, конгрессах, съездах, конференциях; приобретение услуг при направлении сотрудников на стажировки, а так же иных образовательных услуг на территории Российской Федерации и за рубежом вне зависимости от суммы;</w:t>
      </w:r>
    </w:p>
    <w:p w:rsidR="00FB1E16" w:rsidRPr="006225B3" w:rsidRDefault="00FB1E16" w:rsidP="00FB1E16">
      <w:r w:rsidRPr="006225B3">
        <w:t>18)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
    <w:p w:rsidR="00FB1E16" w:rsidRPr="006225B3" w:rsidRDefault="00FB1E16" w:rsidP="00FB1E16">
      <w:r w:rsidRPr="006225B3">
        <w:t>19) осуществляется приобретение печатных и электронных изданий определенных авторов у издателей таких изданий, публикация статей в периодических изданиях, оказание услуг по предоставлению доступа к электронным изданиям;</w:t>
      </w:r>
    </w:p>
    <w:p w:rsidR="00FB1E16" w:rsidRPr="006225B3" w:rsidRDefault="00FB1E16" w:rsidP="00FB1E16">
      <w:r w:rsidRPr="006225B3">
        <w:t>20) осуществляется приобретение подарочной (в т.ч. цветы), сувенирной и наградной продукции;</w:t>
      </w:r>
    </w:p>
    <w:p w:rsidR="00FB1E16" w:rsidRPr="006225B3" w:rsidRDefault="00FB1E16" w:rsidP="00FB1E16">
      <w:r w:rsidRPr="006225B3">
        <w:t>21) осуществляется приобретение услуг и товаров, связанных с: организацией мероприятий (в том числе конкурсов), с обеспечением визитов делегаций, представителей иных субъектов Российской Федерации, иностранных государств, учреждений, предприятий, организаций: гостиничное обслуживание или наем жилого (нежилого) помещения, транспортное обслуживание, эксплуатация компьютерной техники и прочего оборудования, обеспечение питания, отдыха с программой подготовки к олимпи</w:t>
      </w:r>
      <w:r w:rsidR="006C2333" w:rsidRPr="006225B3">
        <w:t xml:space="preserve">адам (конкурсам), услуги связи </w:t>
      </w:r>
      <w:r w:rsidRPr="006225B3">
        <w:t>и прочие сопутствующие расходы: посещение театра, концерта, цирка, музея, выставки, спортивного мероприятия и других культурных и социально-значимых мероприятий;</w:t>
      </w:r>
    </w:p>
    <w:p w:rsidR="00FB1E16" w:rsidRPr="006225B3" w:rsidRDefault="00FB1E16" w:rsidP="00FB1E16">
      <w:r w:rsidRPr="006225B3">
        <w:t>22)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
    <w:p w:rsidR="00FB1E16" w:rsidRPr="006225B3" w:rsidRDefault="00FB1E16" w:rsidP="00FB1E16">
      <w:r w:rsidRPr="006225B3">
        <w:t>23) приобретение авиабилетов для сотрудников, гостей Заказчика;</w:t>
      </w:r>
    </w:p>
    <w:p w:rsidR="00FB1E16" w:rsidRPr="006225B3" w:rsidRDefault="00FB1E16" w:rsidP="00FB1E16">
      <w:r w:rsidRPr="006225B3">
        <w:t>24) закупаются консультационные, юридические услуги, услуги оценщика, адвоката, нотариуса;</w:t>
      </w:r>
    </w:p>
    <w:p w:rsidR="00FB1E16" w:rsidRPr="006225B3" w:rsidRDefault="00FB1E16" w:rsidP="00FB1E16">
      <w:r w:rsidRPr="006225B3">
        <w:t>25) возникла потребность в закупке услуг, связанных с почтовой доставкой и экспресс-доставкой почтовых отправлений Заказчика;</w:t>
      </w:r>
    </w:p>
    <w:p w:rsidR="00FB1E16" w:rsidRPr="006225B3" w:rsidRDefault="00FB1E16" w:rsidP="00FB1E16">
      <w:r w:rsidRPr="006225B3">
        <w:t>26) осуществляется закупка услуг по вывозу твердых бытовых отходов (ТБО), жидких бытовых отходов (ЖБО), строительного и прочего мусора, в случае, если проведение конкурентной закупки нецелесообразно ввиду, того, что оказать услуги на территории Заказчика может только единственный исполнитель (подрядчик);</w:t>
      </w:r>
    </w:p>
    <w:p w:rsidR="00FB1E16" w:rsidRPr="006225B3" w:rsidRDefault="00FB1E16" w:rsidP="00FB1E16">
      <w:r w:rsidRPr="006225B3">
        <w:t>27) возникла потребность в закупке услуг по ремонту, техническому/сервисному обслуживанию автотранспортных средств, используемых Заказчиком для организации текущей производственной деятельности в рамках гарантийных обязательств;</w:t>
      </w:r>
    </w:p>
    <w:p w:rsidR="00FB1E16" w:rsidRPr="006225B3" w:rsidRDefault="00FB1E16" w:rsidP="00FB1E16">
      <w:r w:rsidRPr="006225B3">
        <w:lastRenderedPageBreak/>
        <w:t>28) возникла потребность в закупке услуг, связанных с размещением информации и  рекламы Заказчика;</w:t>
      </w:r>
    </w:p>
    <w:p w:rsidR="00FB1E16" w:rsidRPr="006225B3" w:rsidRDefault="00FB1E16" w:rsidP="00FB1E16">
      <w:r w:rsidRPr="006225B3">
        <w:t xml:space="preserve">29) 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FB1E16" w:rsidRPr="006225B3" w:rsidRDefault="00FB1E16" w:rsidP="00FB1E16">
      <w:r w:rsidRPr="006225B3">
        <w:t>30) 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FB1E16" w:rsidRPr="006225B3" w:rsidRDefault="00FB1E16" w:rsidP="00FB1E16">
      <w:r w:rsidRPr="006225B3">
        <w:t>31) 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w:t>
      </w:r>
    </w:p>
    <w:p w:rsidR="00FB1E16" w:rsidRPr="006225B3" w:rsidRDefault="00FB1E16" w:rsidP="00FB1E16">
      <w:pPr>
        <w:kinsoku w:val="0"/>
        <w:overflowPunct w:val="0"/>
        <w:ind w:left="39" w:firstLine="387"/>
      </w:pPr>
      <w:r w:rsidRPr="006225B3">
        <w:t>32) аренда/субаренда в отношении муниципального движимого, недвижимого имущества;</w:t>
      </w:r>
    </w:p>
    <w:p w:rsidR="00FB1E16" w:rsidRPr="006225B3" w:rsidRDefault="00FB1E16" w:rsidP="00FB1E16">
      <w:r w:rsidRPr="006225B3">
        <w:t>33) закупаемый товар включен в приложение, утвержденное Постановлением Правительства РФ от 03.12.2020 №2013 «О минимальной доле закупок товаров российского происхождения»;</w:t>
      </w:r>
    </w:p>
    <w:p w:rsidR="00FB1E16" w:rsidRPr="006225B3" w:rsidRDefault="00FB1E16" w:rsidP="00FB1E16">
      <w:r w:rsidRPr="006225B3">
        <w:t>34) возникла потребность осуществить закупку услуг (работ) по обслуживанию профессиональными аварийно-спасательными формированиями (службами) опасных производственных объектов Заказчика;</w:t>
      </w:r>
    </w:p>
    <w:p w:rsidR="00FB1E16" w:rsidRPr="006225B3" w:rsidRDefault="00FB1E16" w:rsidP="00FB1E16">
      <w:r w:rsidRPr="006225B3">
        <w:t xml:space="preserve">35) </w:t>
      </w:r>
      <w:r w:rsidRPr="006225B3">
        <w:rPr>
          <w:rFonts w:eastAsia="Calibri"/>
          <w:lang w:eastAsia="en-US"/>
        </w:rPr>
        <w:t>закупка по приобретению запасных частей и расходных материалов к оборудованию</w:t>
      </w:r>
      <w:r w:rsidRPr="006225B3">
        <w:t>, приобретаемая для обеспечения работоспособности (функционирования) в период действия гарантийных обязательств ранее закупленной продукции, в случае, если смена Поставщика приведет к утрате гарантийных обязательств;</w:t>
      </w:r>
    </w:p>
    <w:p w:rsidR="00FB1E16" w:rsidRPr="006225B3" w:rsidRDefault="00FB1E16" w:rsidP="00FB1E16">
      <w:r w:rsidRPr="006225B3">
        <w:t xml:space="preserve">36) </w:t>
      </w:r>
      <w:r w:rsidR="00AE7B30" w:rsidRPr="006225B3">
        <w:t>п</w:t>
      </w:r>
      <w:r w:rsidRPr="006225B3">
        <w:t>роводится закупка на изготовление и поставку сложной продукции или оборудования для основного производства стоимостью не более 5 миллионов рублей с учетом НДС.</w:t>
      </w:r>
    </w:p>
    <w:p w:rsidR="00FB1E16" w:rsidRPr="006225B3" w:rsidRDefault="00FB1E16" w:rsidP="00FB1E16">
      <w:r w:rsidRPr="006225B3">
        <w:t xml:space="preserve">37) </w:t>
      </w:r>
      <w:r w:rsidR="00AE7B30" w:rsidRPr="006225B3">
        <w:t>п</w:t>
      </w:r>
      <w:r w:rsidRPr="006225B3">
        <w:t>роводится закупка товаров, работ, услуг для исполнения обязательств перед третьими лицами, в том числе, когда Заказчик выступает исполнителем по государственному или муниципальному контракту, или является стороной по Соглашению о сотрудничестве и по условиям такого Соглашения затраты Заказчика по данной закупке подлежат возмещению в полном объеме иной стороной Соглашения;</w:t>
      </w:r>
    </w:p>
    <w:p w:rsidR="00FB1E16" w:rsidRPr="006225B3" w:rsidRDefault="00FB1E16" w:rsidP="00FB1E16">
      <w:r w:rsidRPr="006225B3">
        <w:t xml:space="preserve">38) </w:t>
      </w:r>
      <w:r w:rsidR="00AE7B30" w:rsidRPr="006225B3">
        <w:t>п</w:t>
      </w:r>
      <w:r w:rsidRPr="006225B3">
        <w:t>роводится закупка услуг по начислению платы, приему платежей и взысканию задолженности за коммунальные услуги по отоплению и горячему водоснабжению, коммунальные ресурсы, используемые для предоставления коммунальных услуг и потребляемые при содержании общего имущества в многоквартирных домах;</w:t>
      </w:r>
    </w:p>
    <w:p w:rsidR="00FB1E16" w:rsidRPr="006225B3" w:rsidRDefault="00FB1E16" w:rsidP="00FB1E16">
      <w:r w:rsidRPr="006225B3">
        <w:t xml:space="preserve">39) </w:t>
      </w:r>
      <w:r w:rsidR="00AE7B30" w:rsidRPr="006225B3">
        <w:t>п</w:t>
      </w:r>
      <w:r w:rsidRPr="006225B3">
        <w:t>роводится закупка на сервисное (текущее) обслуживание ранее поставленного оборудования, необходимое для обеспечения бесперебойной работы, осуществляемого производителем такого оборудования;</w:t>
      </w:r>
    </w:p>
    <w:p w:rsidR="00FB1E16" w:rsidRPr="006225B3" w:rsidRDefault="00FB1E16" w:rsidP="00FB1E16">
      <w:r w:rsidRPr="006225B3">
        <w:t xml:space="preserve">40) </w:t>
      </w:r>
      <w:r w:rsidR="00AE7B30" w:rsidRPr="006225B3">
        <w:t>п</w:t>
      </w:r>
      <w:r w:rsidRPr="006225B3">
        <w:t>роводится закупка товаров, работ, услуг для капитального ремонта сетей теплоснабжения, если времени для применения иных способов закупки, требующих затрат времени, нецелесообразно по причине отсутствия времени, необходимого для их проведения.</w:t>
      </w:r>
    </w:p>
    <w:p w:rsidR="00FB1E16" w:rsidRPr="006225B3" w:rsidRDefault="00FB1E16" w:rsidP="00FB1E16">
      <w:pPr>
        <w:kinsoku w:val="0"/>
        <w:overflowPunct w:val="0"/>
        <w:ind w:right="98"/>
      </w:pPr>
    </w:p>
    <w:p w:rsidR="00FB1E16" w:rsidRPr="006225B3" w:rsidRDefault="00FB1E16" w:rsidP="00FB1E16">
      <w:pPr>
        <w:rPr>
          <w:bCs/>
        </w:rPr>
      </w:pPr>
      <w:r w:rsidRPr="006225B3">
        <w:rPr>
          <w:bCs/>
        </w:rPr>
        <w:t xml:space="preserve">21.4.Заключение договора с единственным поставщиком (исполнителем, подрядчиком) осуществляется с обязательным обоснованием цены договора. </w:t>
      </w:r>
    </w:p>
    <w:p w:rsidR="00FB1E16" w:rsidRPr="006225B3" w:rsidRDefault="00FB1E16" w:rsidP="00FB1E16">
      <w:r w:rsidRPr="006225B3">
        <w:rPr>
          <w:bCs/>
        </w:rPr>
        <w:t>При закупке у единственного поставщика (исполнителя, подрядчика) извещение, документация о закупке не требуются. При этом Заказчик до заключения договора размещает информацию о закупке у единственного поставщика (исполнителя, подрядчика) в ЕИС (за исключением договоров с ценой, не превышающей 100 (ста) тысяч рублей).</w:t>
      </w:r>
    </w:p>
    <w:p w:rsidR="00FB1E16" w:rsidRPr="006225B3" w:rsidRDefault="00FB1E16" w:rsidP="00FB1E16">
      <w:pPr>
        <w:rPr>
          <w:bCs/>
        </w:rPr>
      </w:pPr>
      <w:r w:rsidRPr="006225B3">
        <w:lastRenderedPageBreak/>
        <w:t xml:space="preserve">21.5.Размещение в ЕИС информации о закупке у </w:t>
      </w:r>
      <w:r w:rsidRPr="006225B3">
        <w:rPr>
          <w:bCs/>
        </w:rPr>
        <w:t>единственного поставщика (исполнителя, подрядчика) осуществляется Заказчиком в соответствии с требованиями Федерального закона №223-ФЗ. Оформление протоколов при осуществлении закупки у единственного поставщика (исполнителя, подрядчика) не требуется.</w:t>
      </w:r>
    </w:p>
    <w:p w:rsidR="00DE5B53" w:rsidRPr="006225B3" w:rsidRDefault="00DE5B53" w:rsidP="00FB1E16"/>
    <w:p w:rsidR="00CB53C0" w:rsidRPr="006225B3" w:rsidRDefault="00AF2175" w:rsidP="00AF2175">
      <w:pPr>
        <w:pStyle w:val="Style3"/>
        <w:widowControl/>
        <w:spacing w:line="240" w:lineRule="auto"/>
        <w:ind w:firstLine="426"/>
        <w:rPr>
          <w:rStyle w:val="FontStyle11"/>
          <w:b/>
          <w:sz w:val="24"/>
          <w:szCs w:val="24"/>
        </w:rPr>
      </w:pPr>
      <w:r w:rsidRPr="006225B3">
        <w:rPr>
          <w:rStyle w:val="FontStyle11"/>
          <w:b/>
          <w:sz w:val="24"/>
          <w:szCs w:val="24"/>
        </w:rPr>
        <w:t>2</w:t>
      </w:r>
      <w:r w:rsidR="00BB6360" w:rsidRPr="006225B3">
        <w:rPr>
          <w:rStyle w:val="FontStyle11"/>
          <w:b/>
          <w:sz w:val="24"/>
          <w:szCs w:val="24"/>
        </w:rPr>
        <w:t>2</w:t>
      </w:r>
      <w:r w:rsidRPr="006225B3">
        <w:rPr>
          <w:rStyle w:val="FontStyle11"/>
          <w:b/>
          <w:sz w:val="24"/>
          <w:szCs w:val="24"/>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rsidR="00CB53C0" w:rsidRPr="006225B3" w:rsidRDefault="00CD6B6D" w:rsidP="00CB53C0">
      <w:r w:rsidRPr="006225B3">
        <w:t>2</w:t>
      </w:r>
      <w:r w:rsidR="006D1275" w:rsidRPr="006225B3">
        <w:t>2</w:t>
      </w:r>
      <w:r w:rsidR="00CB53C0" w:rsidRPr="006225B3">
        <w:t xml:space="preserve">.1.Конкурентная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w:t>
      </w:r>
      <w:hyperlink r:id="rId25">
        <w:r w:rsidR="00CB53C0" w:rsidRPr="006225B3">
          <w:t>пунктом 2 части 8 статьи 3</w:t>
        </w:r>
      </w:hyperlink>
      <w:r w:rsidR="00CB53C0" w:rsidRPr="006225B3">
        <w:t xml:space="preserve">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 требованиями Положения и с учетом требований, предусмотренных настоящей главой.</w:t>
      </w:r>
    </w:p>
    <w:p w:rsidR="00CB53C0" w:rsidRPr="006225B3" w:rsidRDefault="00CD6B6D" w:rsidP="00CB53C0">
      <w:r w:rsidRPr="006225B3">
        <w:t>2</w:t>
      </w:r>
      <w:r w:rsidR="006D1275" w:rsidRPr="006225B3">
        <w:t>2</w:t>
      </w:r>
      <w:r w:rsidR="00CB53C0" w:rsidRPr="006225B3">
        <w:t>.2.Конкурентная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CB53C0" w:rsidRPr="006225B3" w:rsidRDefault="00CD6B6D" w:rsidP="00CB53C0">
      <w:bookmarkStart w:id="204" w:name="Par5"/>
      <w:bookmarkEnd w:id="204"/>
      <w:r w:rsidRPr="006225B3">
        <w:t>2</w:t>
      </w:r>
      <w:r w:rsidR="006D1275" w:rsidRPr="006225B3">
        <w:t>2</w:t>
      </w:r>
      <w:r w:rsidR="00CB53C0" w:rsidRPr="006225B3">
        <w:t xml:space="preserve">.3.Заказчик при осуществлении конкурентной закупки с участием субъектов малого и среднего предпринимательства размещает в </w:t>
      </w:r>
      <w:r w:rsidR="003E6C08" w:rsidRPr="006225B3">
        <w:t>ЕИС</w:t>
      </w:r>
      <w:r w:rsidR="00CB53C0" w:rsidRPr="006225B3">
        <w:t xml:space="preserve"> извещение о проведении:</w:t>
      </w:r>
    </w:p>
    <w:p w:rsidR="00CB53C0" w:rsidRPr="006225B3" w:rsidRDefault="00CB53C0" w:rsidP="00CB53C0">
      <w:r w:rsidRPr="006225B3">
        <w:t>1) конкурса в электронной форме в следующие сроки:</w:t>
      </w:r>
    </w:p>
    <w:p w:rsidR="00CB53C0" w:rsidRPr="006225B3" w:rsidRDefault="00CB53C0" w:rsidP="00CB53C0">
      <w:r w:rsidRPr="006225B3">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CB53C0" w:rsidRPr="006225B3" w:rsidRDefault="00CB53C0" w:rsidP="00CB53C0">
      <w:r w:rsidRPr="006225B3">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CB53C0" w:rsidRPr="006225B3" w:rsidRDefault="00CB53C0" w:rsidP="00CB53C0">
      <w:r w:rsidRPr="006225B3">
        <w:t>2) аукциона в электронной форме в следующие сроки:</w:t>
      </w:r>
    </w:p>
    <w:p w:rsidR="00CB53C0" w:rsidRPr="006225B3" w:rsidRDefault="00CB53C0" w:rsidP="00CB53C0">
      <w:r w:rsidRPr="006225B3">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CB53C0" w:rsidRPr="006225B3" w:rsidRDefault="00CB53C0" w:rsidP="00CB53C0">
      <w:r w:rsidRPr="006225B3">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CB53C0" w:rsidRPr="006225B3" w:rsidRDefault="00CB53C0" w:rsidP="00CB53C0">
      <w:r w:rsidRPr="006225B3">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B53C0" w:rsidRPr="006225B3" w:rsidRDefault="00CB53C0" w:rsidP="00CB53C0">
      <w:r w:rsidRPr="006225B3">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CB53C0" w:rsidRPr="006225B3" w:rsidRDefault="00CD6B6D" w:rsidP="00CB53C0">
      <w:bookmarkStart w:id="205" w:name="Par14"/>
      <w:bookmarkEnd w:id="205"/>
      <w:r w:rsidRPr="006225B3">
        <w:t>2</w:t>
      </w:r>
      <w:r w:rsidR="006D1275" w:rsidRPr="006225B3">
        <w:t>2</w:t>
      </w:r>
      <w:r w:rsidR="00CB53C0" w:rsidRPr="006225B3">
        <w:t>.4.Конкурс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CB53C0" w:rsidRPr="006225B3" w:rsidRDefault="00CB53C0" w:rsidP="00CB53C0">
      <w:bookmarkStart w:id="206" w:name="Par15"/>
      <w:bookmarkEnd w:id="206"/>
      <w:r w:rsidRPr="006225B3">
        <w:t xml:space="preserve">1) проведение в срок до окончания срока подачи заявок на участие в конкурсе в электронной форме </w:t>
      </w:r>
      <w:r w:rsidR="00BE66DE" w:rsidRPr="006225B3">
        <w:t>З</w:t>
      </w:r>
      <w:r w:rsidRPr="006225B3">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B53C0" w:rsidRPr="006225B3" w:rsidRDefault="00CB53C0" w:rsidP="00CB53C0">
      <w:bookmarkStart w:id="207" w:name="Par16"/>
      <w:bookmarkEnd w:id="207"/>
      <w:r w:rsidRPr="006225B3">
        <w:lastRenderedPageBreak/>
        <w:t xml:space="preserve">2) обсуждение </w:t>
      </w:r>
      <w:r w:rsidR="00BE66DE" w:rsidRPr="006225B3">
        <w:t>З</w:t>
      </w:r>
      <w:r w:rsidRPr="006225B3">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CB53C0" w:rsidRPr="006225B3" w:rsidRDefault="00CB53C0" w:rsidP="00CB53C0">
      <w:r w:rsidRPr="006225B3">
        <w:t xml:space="preserve">3) </w:t>
      </w:r>
      <w:r w:rsidR="003B2DD9" w:rsidRPr="006225B3">
        <w:t>рассмотрение и оценка заказчиком поданных участниками конкурса в электронной форме заявок на участие в таком конкурсе</w:t>
      </w:r>
      <w:r w:rsidRPr="006225B3">
        <w:t>;</w:t>
      </w:r>
    </w:p>
    <w:p w:rsidR="00CB53C0" w:rsidRPr="006225B3" w:rsidRDefault="00CB53C0" w:rsidP="00CB53C0">
      <w:bookmarkStart w:id="208" w:name="Par18"/>
      <w:bookmarkEnd w:id="208"/>
      <w:r w:rsidRPr="006225B3">
        <w:t xml:space="preserve">4) </w:t>
      </w:r>
      <w:bookmarkStart w:id="209" w:name="Par19"/>
      <w:bookmarkEnd w:id="209"/>
      <w:r w:rsidRPr="006225B3">
        <w:t>сопоставление дополнительных ценовых предложений участников конкурса в электронной</w:t>
      </w:r>
      <w:r w:rsidR="00AC4DD3" w:rsidRPr="006225B3">
        <w:t xml:space="preserve"> форме о снижении цены договора</w:t>
      </w:r>
      <w:r w:rsidRPr="006225B3">
        <w:t>.</w:t>
      </w:r>
    </w:p>
    <w:p w:rsidR="00CB53C0" w:rsidRPr="006225B3" w:rsidRDefault="00CD6B6D" w:rsidP="00CB53C0">
      <w:r w:rsidRPr="006225B3">
        <w:t>2</w:t>
      </w:r>
      <w:r w:rsidR="00C42EF8" w:rsidRPr="006225B3">
        <w:t>2</w:t>
      </w:r>
      <w:r w:rsidR="00CB53C0" w:rsidRPr="006225B3">
        <w:t xml:space="preserve">.5.При включении в конкурс в электронной форме этапов, указанных в </w:t>
      </w:r>
      <w:hyperlink w:anchor="Par14">
        <w:r w:rsidR="00CB53C0" w:rsidRPr="006225B3">
          <w:t xml:space="preserve">пункте </w:t>
        </w:r>
        <w:r w:rsidR="00AA35E4" w:rsidRPr="006225B3">
          <w:t>2</w:t>
        </w:r>
        <w:r w:rsidR="00C42EF8" w:rsidRPr="006225B3">
          <w:t>2</w:t>
        </w:r>
        <w:r w:rsidR="00CB53C0" w:rsidRPr="006225B3">
          <w:t>.4</w:t>
        </w:r>
      </w:hyperlink>
      <w:r w:rsidR="00CB53C0" w:rsidRPr="006225B3">
        <w:t>. настоящей главы, должны соблюдаться следующие правила:</w:t>
      </w:r>
    </w:p>
    <w:p w:rsidR="00CB53C0" w:rsidRPr="006225B3" w:rsidRDefault="00CB53C0" w:rsidP="00CB53C0">
      <w:r w:rsidRPr="006225B3">
        <w:t xml:space="preserve">1) </w:t>
      </w:r>
      <w:r w:rsidR="00B83358" w:rsidRPr="006225B3">
        <w:t>каждый этап конкурса в электронной форме может быть включен в него однократно</w:t>
      </w:r>
      <w:r w:rsidRPr="006225B3">
        <w:t>;</w:t>
      </w:r>
    </w:p>
    <w:p w:rsidR="00CB53C0" w:rsidRPr="006225B3" w:rsidRDefault="00CB53C0" w:rsidP="00CB53C0">
      <w:r w:rsidRPr="006225B3">
        <w:t>2) не допускается одновременное включение в конкурс в электронной форме этапов, предусмотренных под</w:t>
      </w:r>
      <w:hyperlink w:anchor="Par15">
        <w:r w:rsidRPr="006225B3">
          <w:t>пунктами 1</w:t>
        </w:r>
      </w:hyperlink>
      <w:r w:rsidRPr="006225B3">
        <w:t xml:space="preserve"> и </w:t>
      </w:r>
      <w:hyperlink w:anchor="Par16">
        <w:r w:rsidRPr="006225B3">
          <w:t xml:space="preserve">2 пункта </w:t>
        </w:r>
        <w:r w:rsidR="00AA35E4" w:rsidRPr="006225B3">
          <w:t>2</w:t>
        </w:r>
        <w:r w:rsidR="00C42EF8" w:rsidRPr="006225B3">
          <w:t>2</w:t>
        </w:r>
        <w:r w:rsidRPr="006225B3">
          <w:t>.4</w:t>
        </w:r>
      </w:hyperlink>
      <w:r w:rsidRPr="006225B3">
        <w:t>. настоящей статьи;</w:t>
      </w:r>
    </w:p>
    <w:p w:rsidR="00CB53C0" w:rsidRPr="006225B3" w:rsidRDefault="00CB53C0" w:rsidP="00CB53C0">
      <w:r w:rsidRPr="006225B3">
        <w:t xml:space="preserve">3) </w:t>
      </w:r>
      <w:r w:rsidR="00B83358" w:rsidRPr="006225B3">
        <w:t>в документации о конкурентной закупке должны быть установлены сроки проведения каждого этапа конкурса в электронной форме</w:t>
      </w:r>
      <w:r w:rsidRPr="006225B3">
        <w:t>;</w:t>
      </w:r>
    </w:p>
    <w:p w:rsidR="00CB53C0" w:rsidRPr="006225B3" w:rsidRDefault="00CB53C0" w:rsidP="00CB53C0">
      <w:r w:rsidRPr="006225B3">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CB53C0" w:rsidRPr="006225B3" w:rsidRDefault="00CB53C0" w:rsidP="00CB53C0">
      <w:r w:rsidRPr="006225B3">
        <w:t>5) если конкурс в электронной форме включает в себя этапы, предусмотренные под</w:t>
      </w:r>
      <w:hyperlink w:anchor="Par15">
        <w:r w:rsidRPr="006225B3">
          <w:t>пунктом 1</w:t>
        </w:r>
      </w:hyperlink>
      <w:r w:rsidRPr="006225B3">
        <w:t xml:space="preserve"> или </w:t>
      </w:r>
      <w:hyperlink w:anchor="Par16">
        <w:r w:rsidRPr="006225B3">
          <w:t xml:space="preserve">2 пункта </w:t>
        </w:r>
        <w:r w:rsidR="00AA35E4" w:rsidRPr="006225B3">
          <w:t>2</w:t>
        </w:r>
        <w:r w:rsidR="00C42EF8" w:rsidRPr="006225B3">
          <w:t>2</w:t>
        </w:r>
        <w:r w:rsidRPr="006225B3">
          <w:t>.4</w:t>
        </w:r>
      </w:hyperlink>
      <w:r w:rsidRPr="006225B3">
        <w:t xml:space="preserve">. настоящей статьи, </w:t>
      </w:r>
      <w:r w:rsidR="00BE66DE" w:rsidRPr="006225B3">
        <w:t>З</w:t>
      </w:r>
      <w:r w:rsidRPr="006225B3">
        <w:t xml:space="preserve">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BB1DCE" w:rsidRPr="006225B3">
        <w:t>З</w:t>
      </w:r>
      <w:r w:rsidRPr="006225B3">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BB1DCE" w:rsidRPr="006225B3">
        <w:t>З</w:t>
      </w:r>
      <w:r w:rsidRPr="006225B3">
        <w:t xml:space="preserve">аказчик в сроки, установленные документацией о конкурентной закупке, размещает в </w:t>
      </w:r>
      <w:r w:rsidR="00BB1DCE" w:rsidRPr="006225B3">
        <w:t>ЕИС</w:t>
      </w:r>
      <w:r w:rsidRPr="006225B3">
        <w:t xml:space="preserve">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A76BD3" w:rsidRPr="006225B3">
        <w:t>К</w:t>
      </w:r>
      <w:r w:rsidRPr="006225B3">
        <w:t xml:space="preserve">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BE66DE" w:rsidRPr="006225B3">
        <w:t>З</w:t>
      </w:r>
      <w:r w:rsidRPr="006225B3">
        <w:t xml:space="preserve">аказчик в соответствии с требованиями </w:t>
      </w:r>
      <w:hyperlink w:anchor="Par5">
        <w:r w:rsidRPr="006225B3">
          <w:t xml:space="preserve">пункта </w:t>
        </w:r>
        <w:r w:rsidR="00AA35E4" w:rsidRPr="006225B3">
          <w:t>2</w:t>
        </w:r>
        <w:r w:rsidR="00C42EF8" w:rsidRPr="006225B3">
          <w:t>2</w:t>
        </w:r>
        <w:r w:rsidRPr="006225B3">
          <w:t>.3</w:t>
        </w:r>
      </w:hyperlink>
      <w:r w:rsidRPr="006225B3">
        <w:t xml:space="preserve">. настоящей главы определяет срок подачи окончательных предложений участников конкурса в электронной форме. В случае принятия </w:t>
      </w:r>
      <w:r w:rsidR="00BE66DE" w:rsidRPr="006225B3">
        <w:t>З</w:t>
      </w:r>
      <w:r w:rsidRPr="006225B3">
        <w:t>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CB53C0" w:rsidRPr="006225B3" w:rsidRDefault="00CB53C0" w:rsidP="00CB53C0">
      <w:r w:rsidRPr="006225B3">
        <w:t xml:space="preserve">6) </w:t>
      </w:r>
      <w:r w:rsidR="00D56FFE" w:rsidRPr="006225B3">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AC4DD3" w:rsidRPr="006225B3">
        <w:t>под</w:t>
      </w:r>
      <w:r w:rsidR="00D56FFE" w:rsidRPr="006225B3">
        <w:t xml:space="preserve">пунктом 2 </w:t>
      </w:r>
      <w:r w:rsidR="00AC4DD3" w:rsidRPr="006225B3">
        <w:t>пункта 22.</w:t>
      </w:r>
      <w:r w:rsidR="00D56FFE" w:rsidRPr="006225B3">
        <w:t>4 настоящей статьи,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r w:rsidRPr="006225B3">
        <w:t>;</w:t>
      </w:r>
    </w:p>
    <w:p w:rsidR="00CB53C0" w:rsidRPr="006225B3" w:rsidRDefault="00CB53C0" w:rsidP="00CB53C0">
      <w:r w:rsidRPr="006225B3">
        <w:lastRenderedPageBreak/>
        <w:t xml:space="preserve">7) </w:t>
      </w:r>
      <w:r w:rsidR="00230DD5" w:rsidRPr="006225B3">
        <w:t xml:space="preserve">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AC4DD3" w:rsidRPr="006225B3">
        <w:t>под</w:t>
      </w:r>
      <w:r w:rsidR="00230DD5" w:rsidRPr="006225B3">
        <w:t xml:space="preserve">пунктом 2 </w:t>
      </w:r>
      <w:r w:rsidR="00AC4DD3" w:rsidRPr="006225B3">
        <w:t>пункта</w:t>
      </w:r>
      <w:r w:rsidR="00230DD5" w:rsidRPr="006225B3">
        <w:t xml:space="preserve"> </w:t>
      </w:r>
      <w:r w:rsidR="00AC4DD3" w:rsidRPr="006225B3">
        <w:t>22.</w:t>
      </w:r>
      <w:r w:rsidR="00230DD5" w:rsidRPr="006225B3">
        <w:t>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r w:rsidRPr="006225B3">
        <w:t>;</w:t>
      </w:r>
    </w:p>
    <w:p w:rsidR="00CB53C0" w:rsidRPr="006225B3" w:rsidRDefault="00CB53C0" w:rsidP="00CB53C0">
      <w:r w:rsidRPr="006225B3">
        <w:t xml:space="preserve">8) </w:t>
      </w:r>
      <w:r w:rsidR="00AC4DD3" w:rsidRPr="006225B3">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00337B69" w:rsidRPr="006225B3">
        <w:t xml:space="preserve">п.16.6. </w:t>
      </w:r>
      <w:r w:rsidR="00AC4DD3" w:rsidRPr="006225B3">
        <w:t>настоящ</w:t>
      </w:r>
      <w:r w:rsidR="00337B69" w:rsidRPr="006225B3">
        <w:t>его</w:t>
      </w:r>
      <w:r w:rsidR="00AC4DD3" w:rsidRPr="006225B3">
        <w:t xml:space="preserve"> </w:t>
      </w:r>
      <w:r w:rsidR="00337B69" w:rsidRPr="006225B3">
        <w:t>Положения</w:t>
      </w:r>
      <w:r w:rsidRPr="006225B3">
        <w:t xml:space="preserve">. </w:t>
      </w:r>
    </w:p>
    <w:p w:rsidR="00CB53C0" w:rsidRPr="006225B3" w:rsidRDefault="00AC4DD3" w:rsidP="00CB53C0">
      <w:r w:rsidRPr="006225B3">
        <w:t>9</w:t>
      </w:r>
      <w:r w:rsidR="00CB53C0" w:rsidRPr="006225B3">
        <w:t>) если конкурс в электронной форме включает этап, предусмотренный под</w:t>
      </w:r>
      <w:hyperlink w:anchor="Par19">
        <w:r w:rsidR="00CB53C0" w:rsidRPr="006225B3">
          <w:t xml:space="preserve">пунктом 5 пункта </w:t>
        </w:r>
        <w:r w:rsidR="00AA35E4" w:rsidRPr="006225B3">
          <w:t>2</w:t>
        </w:r>
        <w:r w:rsidR="00C42EF8" w:rsidRPr="006225B3">
          <w:t>2</w:t>
        </w:r>
        <w:r w:rsidR="00AA35E4" w:rsidRPr="006225B3">
          <w:t>.</w:t>
        </w:r>
        <w:r w:rsidR="00CB53C0" w:rsidRPr="006225B3">
          <w:t>4</w:t>
        </w:r>
      </w:hyperlink>
      <w:r w:rsidR="00CB53C0" w:rsidRPr="006225B3">
        <w:t xml:space="preserve"> настоящей главы:</w:t>
      </w:r>
    </w:p>
    <w:p w:rsidR="00CB53C0" w:rsidRPr="006225B3" w:rsidRDefault="00CB53C0" w:rsidP="00CB53C0">
      <w:r w:rsidRPr="006225B3">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CB53C0" w:rsidRPr="006225B3" w:rsidRDefault="00CB53C0" w:rsidP="00CB53C0">
      <w:r w:rsidRPr="006225B3">
        <w:t xml:space="preserve">б) </w:t>
      </w:r>
      <w:r w:rsidR="00AC4DD3" w:rsidRPr="006225B3">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6225B3">
        <w:t>;</w:t>
      </w:r>
    </w:p>
    <w:p w:rsidR="00B73417" w:rsidRPr="006225B3" w:rsidRDefault="00CB53C0" w:rsidP="00B73417">
      <w:r w:rsidRPr="006225B3">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CB53C0" w:rsidRPr="006225B3" w:rsidRDefault="00AB267E" w:rsidP="00CB53C0">
      <w:bookmarkStart w:id="210" w:name="Par42"/>
      <w:bookmarkEnd w:id="210"/>
      <w:r w:rsidRPr="006225B3">
        <w:t>2</w:t>
      </w:r>
      <w:r w:rsidR="00C42EF8" w:rsidRPr="006225B3">
        <w:t>2</w:t>
      </w:r>
      <w:r w:rsidR="00CB53C0" w:rsidRPr="006225B3">
        <w:t>.</w:t>
      </w:r>
      <w:r w:rsidR="00AC4DD3" w:rsidRPr="006225B3">
        <w:t>6</w:t>
      </w:r>
      <w:r w:rsidR="00CB53C0" w:rsidRPr="006225B3">
        <w:t>.Аукцион в электронной форме включает в себя порядок подачи его участниками предложений о цене договора с учетом следующих требований:</w:t>
      </w:r>
    </w:p>
    <w:p w:rsidR="00CB53C0" w:rsidRPr="006225B3" w:rsidRDefault="00CB53C0" w:rsidP="00CB53C0">
      <w:r w:rsidRPr="006225B3">
        <w:t>1) "шаг аукциона" составляет от 0,5 процента до пяти процентов начальной (максимальной) цены договора;</w:t>
      </w:r>
    </w:p>
    <w:p w:rsidR="00CB53C0" w:rsidRPr="006225B3" w:rsidRDefault="00CB53C0" w:rsidP="00CB53C0">
      <w:r w:rsidRPr="006225B3">
        <w:t>2) снижение текущего минимального предложения о цене договора осуществляется на величину в пределах "шага аукциона";</w:t>
      </w:r>
    </w:p>
    <w:p w:rsidR="00CB53C0" w:rsidRPr="006225B3" w:rsidRDefault="00CB53C0" w:rsidP="00CB53C0">
      <w:r w:rsidRPr="006225B3">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B53C0" w:rsidRPr="006225B3" w:rsidRDefault="00CB53C0" w:rsidP="00CB53C0">
      <w:r w:rsidRPr="006225B3">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CB53C0" w:rsidRPr="006225B3" w:rsidRDefault="00CB53C0" w:rsidP="00CB53C0">
      <w:r w:rsidRPr="006225B3">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AC4DD3" w:rsidRPr="006225B3" w:rsidRDefault="00AC4DD3" w:rsidP="00CB53C0">
      <w:r w:rsidRPr="006225B3">
        <w:t xml:space="preserve">22.6.1.В течение одного часа после окончания срока подачи в соответствии с </w:t>
      </w:r>
      <w:r w:rsidR="00B73417" w:rsidRPr="006225B3">
        <w:t>под</w:t>
      </w:r>
      <w:r w:rsidRPr="006225B3">
        <w:t xml:space="preserve">пунктом </w:t>
      </w:r>
      <w:r w:rsidR="00B73417" w:rsidRPr="006225B3">
        <w:t xml:space="preserve">9 </w:t>
      </w:r>
      <w:r w:rsidRPr="006225B3">
        <w:t xml:space="preserve"> </w:t>
      </w:r>
      <w:r w:rsidR="00B73417" w:rsidRPr="006225B3">
        <w:t>пункта 22.5.</w:t>
      </w:r>
      <w:r w:rsidRPr="006225B3">
        <w:t xml:space="preserve"> дополнительных ценовых предложений, а также в течение одного часа после окончания подачи в соответствии с </w:t>
      </w:r>
      <w:r w:rsidR="00A32389" w:rsidRPr="006225B3">
        <w:t>п.22.6 Положения</w:t>
      </w:r>
      <w:r w:rsidRPr="006225B3">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w:t>
      </w:r>
      <w:r w:rsidRPr="006225B3">
        <w:lastRenderedPageBreak/>
        <w:t>договора каждого участника аукциона в электронной форме с указанием времени их поступления.</w:t>
      </w:r>
    </w:p>
    <w:p w:rsidR="00AC4DD3" w:rsidRPr="006225B3" w:rsidRDefault="00AC4DD3" w:rsidP="00CB53C0">
      <w:r w:rsidRPr="006225B3">
        <w:t>22.6.2.Запрос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CB53C0" w:rsidRPr="006225B3" w:rsidRDefault="00AB267E" w:rsidP="00CB53C0">
      <w:bookmarkStart w:id="211" w:name="Par60"/>
      <w:bookmarkEnd w:id="211"/>
      <w:r w:rsidRPr="006225B3">
        <w:t>2</w:t>
      </w:r>
      <w:r w:rsidR="00C42EF8" w:rsidRPr="006225B3">
        <w:t>2</w:t>
      </w:r>
      <w:r w:rsidR="00CB53C0" w:rsidRPr="006225B3">
        <w:t>.</w:t>
      </w:r>
      <w:r w:rsidR="00AC4DD3" w:rsidRPr="006225B3">
        <w:t>7</w:t>
      </w:r>
      <w:r w:rsidR="00CB53C0" w:rsidRPr="006225B3">
        <w:t xml:space="preserve">.Проведение конкурентной закупки с участием субъектов малого и среднего предпринимательства осуществляется </w:t>
      </w:r>
      <w:r w:rsidR="00BE66DE" w:rsidRPr="006225B3">
        <w:t>З</w:t>
      </w:r>
      <w:r w:rsidR="00CB53C0" w:rsidRPr="006225B3">
        <w:t xml:space="preserve">аказчиком на электронной площадке, функционирующей в соответствии с едиными требованиями, предусмотренными Федеральным </w:t>
      </w:r>
      <w:hyperlink r:id="rId26">
        <w:r w:rsidR="00CB53C0" w:rsidRPr="006225B3">
          <w:t>законом</w:t>
        </w:r>
      </w:hyperlink>
      <w:r w:rsidR="00CB53C0" w:rsidRPr="006225B3">
        <w:t xml:space="preserve"> № 44-ФЗ, и дополнительными требованиями, установленными Правительством Российской Федерации и предусматривающими в том числе:</w:t>
      </w:r>
    </w:p>
    <w:p w:rsidR="00CB53C0" w:rsidRPr="006225B3" w:rsidRDefault="00CB53C0" w:rsidP="00CB53C0">
      <w:r w:rsidRPr="006225B3">
        <w:t>1) требования к проведению такой конкурентной закупки в соответствии с настоящим Федеральным законом;</w:t>
      </w:r>
    </w:p>
    <w:p w:rsidR="00CB53C0" w:rsidRPr="006225B3" w:rsidRDefault="00CB53C0" w:rsidP="00CB53C0">
      <w:r w:rsidRPr="006225B3">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BE66DE" w:rsidRPr="006225B3">
        <w:t>З</w:t>
      </w:r>
      <w:r w:rsidRPr="006225B3">
        <w:t>аказчиком в извещении об осуществлении такой закупки, документации о конкурентной закупке);</w:t>
      </w:r>
    </w:p>
    <w:p w:rsidR="00CB53C0" w:rsidRPr="006225B3" w:rsidRDefault="00D045CC" w:rsidP="00CB53C0">
      <w:r w:rsidRPr="006225B3">
        <w:t>3</w:t>
      </w:r>
      <w:r w:rsidR="00CB53C0" w:rsidRPr="006225B3">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CB53C0" w:rsidRPr="006225B3" w:rsidRDefault="00D045CC" w:rsidP="00CB53C0">
      <w:bookmarkStart w:id="212" w:name="Par65"/>
      <w:bookmarkEnd w:id="212"/>
      <w:r w:rsidRPr="006225B3">
        <w:t>4</w:t>
      </w:r>
      <w:r w:rsidR="00CB53C0" w:rsidRPr="006225B3">
        <w:t>) порядок утраты юридическим лицом статуса оператора электронной площадки для целей настоящего Федерального закона.</w:t>
      </w:r>
    </w:p>
    <w:p w:rsidR="00CB53C0" w:rsidRPr="006225B3" w:rsidRDefault="00AB267E" w:rsidP="00CB53C0">
      <w:r w:rsidRPr="006225B3">
        <w:t>2</w:t>
      </w:r>
      <w:r w:rsidR="00C42EF8" w:rsidRPr="006225B3">
        <w:t>2</w:t>
      </w:r>
      <w:r w:rsidR="00CB53C0" w:rsidRPr="006225B3">
        <w:t>.</w:t>
      </w:r>
      <w:r w:rsidR="00AF7EEE" w:rsidRPr="006225B3">
        <w:t>8</w:t>
      </w:r>
      <w:r w:rsidR="00CB53C0" w:rsidRPr="006225B3">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w:t>
      </w:r>
      <w:hyperlink w:anchor="Par60">
        <w:r w:rsidR="00CB53C0" w:rsidRPr="006225B3">
          <w:t xml:space="preserve">пункта </w:t>
        </w:r>
        <w:r w:rsidR="00AA35E4" w:rsidRPr="006225B3">
          <w:t>2</w:t>
        </w:r>
        <w:r w:rsidR="0097673B" w:rsidRPr="006225B3">
          <w:t>2</w:t>
        </w:r>
        <w:r w:rsidR="00CB53C0" w:rsidRPr="006225B3">
          <w:t>.</w:t>
        </w:r>
        <w:r w:rsidR="00E609C7" w:rsidRPr="006225B3">
          <w:t>7</w:t>
        </w:r>
      </w:hyperlink>
      <w:r w:rsidR="00CB53C0" w:rsidRPr="006225B3">
        <w:t>. настоящей главы. Оператор электронной площадки в порядке, предусмотренном под</w:t>
      </w:r>
      <w:hyperlink w:anchor="Par65">
        <w:r w:rsidR="00CB53C0" w:rsidRPr="006225B3">
          <w:t xml:space="preserve">пунктом </w:t>
        </w:r>
        <w:r w:rsidR="00E609C7" w:rsidRPr="006225B3">
          <w:t>4</w:t>
        </w:r>
        <w:r w:rsidR="00CB53C0" w:rsidRPr="006225B3">
          <w:t xml:space="preserve"> пункта </w:t>
        </w:r>
        <w:r w:rsidR="00AA35E4" w:rsidRPr="006225B3">
          <w:t>2</w:t>
        </w:r>
        <w:r w:rsidR="0097673B" w:rsidRPr="006225B3">
          <w:t>2</w:t>
        </w:r>
        <w:r w:rsidR="00CB53C0" w:rsidRPr="006225B3">
          <w:t>.</w:t>
        </w:r>
        <w:r w:rsidR="00E609C7" w:rsidRPr="006225B3">
          <w:t>7</w:t>
        </w:r>
      </w:hyperlink>
      <w:r w:rsidR="00CB53C0" w:rsidRPr="006225B3">
        <w:t xml:space="preserve">. настоящей главы, подлежит исключению из этого перечня в случае несоответствия одному или нескольким требованиям, установленным на основании пункта </w:t>
      </w:r>
      <w:r w:rsidR="00AA35E4" w:rsidRPr="006225B3">
        <w:t>2</w:t>
      </w:r>
      <w:r w:rsidR="0097673B" w:rsidRPr="006225B3">
        <w:t>2</w:t>
      </w:r>
      <w:r w:rsidR="00CB53C0" w:rsidRPr="006225B3">
        <w:t>.</w:t>
      </w:r>
      <w:r w:rsidR="00E609C7" w:rsidRPr="006225B3">
        <w:t>7</w:t>
      </w:r>
      <w:r w:rsidR="00CB53C0" w:rsidRPr="006225B3">
        <w:t>. настоящей главы, а также в случае его обращения об исключении из этого перечня.</w:t>
      </w:r>
    </w:p>
    <w:p w:rsidR="00CB53C0" w:rsidRPr="006225B3" w:rsidRDefault="00AB267E" w:rsidP="00CB53C0">
      <w:r w:rsidRPr="006225B3">
        <w:t>2</w:t>
      </w:r>
      <w:r w:rsidR="00C42EF8" w:rsidRPr="006225B3">
        <w:t>2</w:t>
      </w:r>
      <w:r w:rsidR="00CB53C0" w:rsidRPr="006225B3">
        <w:t>.</w:t>
      </w:r>
      <w:r w:rsidR="00AF7EEE" w:rsidRPr="006225B3">
        <w:t>9</w:t>
      </w:r>
      <w:r w:rsidR="00CB53C0" w:rsidRPr="006225B3">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w:t>
      </w:r>
      <w:r w:rsidR="00BE66DE" w:rsidRPr="006225B3">
        <w:t>З</w:t>
      </w:r>
      <w:r w:rsidR="00CB53C0" w:rsidRPr="006225B3">
        <w:t>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CB53C0" w:rsidRPr="006225B3" w:rsidRDefault="00AB267E" w:rsidP="00CB53C0">
      <w:bookmarkStart w:id="213" w:name="Par68"/>
      <w:bookmarkEnd w:id="213"/>
      <w:r w:rsidRPr="006225B3">
        <w:t>2</w:t>
      </w:r>
      <w:r w:rsidR="00C42EF8" w:rsidRPr="006225B3">
        <w:t>2</w:t>
      </w:r>
      <w:r w:rsidR="00CB53C0" w:rsidRPr="006225B3">
        <w:t>.</w:t>
      </w:r>
      <w:r w:rsidR="00AF7EEE" w:rsidRPr="006225B3">
        <w:t>10</w:t>
      </w:r>
      <w:r w:rsidR="00CB53C0" w:rsidRPr="006225B3">
        <w:t xml:space="preserve">.При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7">
        <w:r w:rsidR="00CB53C0" w:rsidRPr="006225B3">
          <w:t>законом</w:t>
        </w:r>
      </w:hyperlink>
      <w:r w:rsidR="00CB53C0" w:rsidRPr="006225B3">
        <w:t xml:space="preserve"> № 44-ФЗ (далее - специальный банковский счет).</w:t>
      </w:r>
    </w:p>
    <w:p w:rsidR="00CB53C0" w:rsidRPr="006225B3" w:rsidRDefault="00AB267E" w:rsidP="00CB53C0">
      <w:bookmarkStart w:id="214" w:name="Par70"/>
      <w:bookmarkEnd w:id="214"/>
      <w:r w:rsidRPr="006225B3">
        <w:t>2</w:t>
      </w:r>
      <w:r w:rsidR="00C42EF8" w:rsidRPr="006225B3">
        <w:t>2</w:t>
      </w:r>
      <w:r w:rsidR="00CB53C0" w:rsidRPr="006225B3">
        <w:t>.</w:t>
      </w:r>
      <w:r w:rsidR="00AF7EEE" w:rsidRPr="006225B3">
        <w:t>11</w:t>
      </w:r>
      <w:r w:rsidR="00CB53C0" w:rsidRPr="006225B3">
        <w:t>.</w:t>
      </w:r>
      <w:r w:rsidR="00D045CC" w:rsidRPr="006225B3">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w:t>
      </w:r>
      <w:r w:rsidR="00D045CC" w:rsidRPr="006225B3">
        <w:lastRenderedPageBreak/>
        <w:t>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r w:rsidR="00CB53C0" w:rsidRPr="006225B3">
        <w:t>.</w:t>
      </w:r>
    </w:p>
    <w:p w:rsidR="00CB53C0" w:rsidRPr="006225B3" w:rsidRDefault="00AB267E" w:rsidP="00CB53C0">
      <w:r w:rsidRPr="006225B3">
        <w:t>2</w:t>
      </w:r>
      <w:r w:rsidR="0097673B" w:rsidRPr="006225B3">
        <w:t>2</w:t>
      </w:r>
      <w:r w:rsidR="00CB53C0" w:rsidRPr="006225B3">
        <w:t>.</w:t>
      </w:r>
      <w:r w:rsidR="00AF7EEE" w:rsidRPr="006225B3">
        <w:t>12</w:t>
      </w:r>
      <w:r w:rsidR="00CB53C0" w:rsidRPr="006225B3">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Par70">
        <w:r w:rsidR="00CB53C0" w:rsidRPr="006225B3">
          <w:t xml:space="preserve">пунктом </w:t>
        </w:r>
        <w:r w:rsidR="00AA35E4" w:rsidRPr="006225B3">
          <w:t>2</w:t>
        </w:r>
        <w:r w:rsidR="0097673B" w:rsidRPr="006225B3">
          <w:t>2</w:t>
        </w:r>
        <w:r w:rsidR="00CB53C0" w:rsidRPr="006225B3">
          <w:t>.</w:t>
        </w:r>
        <w:r w:rsidR="000467C5" w:rsidRPr="006225B3">
          <w:t>11</w:t>
        </w:r>
      </w:hyperlink>
      <w:r w:rsidR="00CB53C0" w:rsidRPr="006225B3">
        <w:t>. настоящей главы.</w:t>
      </w:r>
    </w:p>
    <w:p w:rsidR="00CB53C0" w:rsidRPr="006225B3" w:rsidRDefault="00AB267E" w:rsidP="00CB53C0">
      <w:r w:rsidRPr="006225B3">
        <w:t>2</w:t>
      </w:r>
      <w:r w:rsidR="0097673B" w:rsidRPr="006225B3">
        <w:t>2</w:t>
      </w:r>
      <w:r w:rsidR="00CB53C0" w:rsidRPr="006225B3">
        <w:t>.</w:t>
      </w:r>
      <w:r w:rsidR="00AF7EEE" w:rsidRPr="006225B3">
        <w:t>13</w:t>
      </w:r>
      <w:r w:rsidR="00CB53C0" w:rsidRPr="006225B3">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BE66DE" w:rsidRPr="006225B3">
        <w:t>З</w:t>
      </w:r>
      <w:r w:rsidR="00CB53C0" w:rsidRPr="006225B3">
        <w:t xml:space="preserve">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w:t>
      </w:r>
      <w:r w:rsidR="00BE66DE" w:rsidRPr="006225B3">
        <w:t>З</w:t>
      </w:r>
      <w:r w:rsidR="00CB53C0" w:rsidRPr="006225B3">
        <w:t>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B53C0" w:rsidRPr="006225B3" w:rsidRDefault="00AB267E" w:rsidP="00CB53C0">
      <w:r w:rsidRPr="006225B3">
        <w:t>2</w:t>
      </w:r>
      <w:r w:rsidR="0097673B" w:rsidRPr="006225B3">
        <w:t>2</w:t>
      </w:r>
      <w:r w:rsidR="00CB53C0" w:rsidRPr="006225B3">
        <w:t>.</w:t>
      </w:r>
      <w:r w:rsidR="00AF7EEE" w:rsidRPr="006225B3">
        <w:t>14</w:t>
      </w:r>
      <w:r w:rsidR="00CB53C0" w:rsidRPr="006225B3">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28">
        <w:r w:rsidR="00CB53C0" w:rsidRPr="006225B3">
          <w:t>законом</w:t>
        </w:r>
      </w:hyperlink>
      <w:r w:rsidR="00CB53C0" w:rsidRPr="006225B3">
        <w:t xml:space="preserve"> № 44-ФЗ.</w:t>
      </w:r>
    </w:p>
    <w:p w:rsidR="00A32389" w:rsidRPr="006225B3" w:rsidRDefault="00A32389" w:rsidP="00CB53C0">
      <w:r w:rsidRPr="006225B3">
        <w:t>22.15.Состав документации о конкурентной закупке.</w:t>
      </w:r>
    </w:p>
    <w:p w:rsidR="00D045CC" w:rsidRPr="006225B3" w:rsidRDefault="00AB267E" w:rsidP="00D045CC">
      <w:r w:rsidRPr="006225B3">
        <w:t>2</w:t>
      </w:r>
      <w:r w:rsidR="0097673B" w:rsidRPr="006225B3">
        <w:t>2</w:t>
      </w:r>
      <w:r w:rsidR="00CB53C0" w:rsidRPr="006225B3">
        <w:t>.</w:t>
      </w:r>
      <w:r w:rsidR="00AF7EEE" w:rsidRPr="006225B3">
        <w:t>15.1</w:t>
      </w:r>
      <w:r w:rsidR="00D045CC" w:rsidRPr="006225B3">
        <w:t>.В документации о конкурентной закупке заказчик вправе установить обязанность представления следующих информации и документов:</w:t>
      </w:r>
    </w:p>
    <w:p w:rsidR="00D045CC" w:rsidRPr="006225B3" w:rsidRDefault="00D045CC" w:rsidP="00D045CC">
      <w:r w:rsidRPr="006225B3">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D045CC" w:rsidRPr="006225B3" w:rsidRDefault="00D045CC" w:rsidP="00D045CC">
      <w:r w:rsidRPr="006225B3">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D045CC" w:rsidRPr="006225B3" w:rsidRDefault="00D045CC" w:rsidP="00D045CC">
      <w:r w:rsidRPr="006225B3">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D045CC" w:rsidRPr="006225B3" w:rsidRDefault="00D045CC" w:rsidP="00D045CC">
      <w:r w:rsidRPr="006225B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045CC" w:rsidRPr="006225B3" w:rsidRDefault="00D045CC" w:rsidP="00D045CC">
      <w:r w:rsidRPr="006225B3">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45CC" w:rsidRPr="006225B3" w:rsidRDefault="00D045CC" w:rsidP="00D045CC">
      <w:r w:rsidRPr="006225B3">
        <w:t>а) индивидуальным предпринимателем, если участником такой закупки является индивидуальный предприниматель;</w:t>
      </w:r>
    </w:p>
    <w:p w:rsidR="00D045CC" w:rsidRPr="006225B3" w:rsidRDefault="00D045CC" w:rsidP="00D045CC">
      <w:r w:rsidRPr="006225B3">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rsidR="00D045CC" w:rsidRPr="006225B3" w:rsidRDefault="00D045CC" w:rsidP="00D045CC">
      <w:r w:rsidRPr="006225B3">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w:t>
      </w:r>
      <w:r w:rsidR="000467C5" w:rsidRPr="006225B3">
        <w:t>пункта 22.15.1</w:t>
      </w:r>
      <w:r w:rsidRPr="006225B3">
        <w:t>;</w:t>
      </w:r>
    </w:p>
    <w:p w:rsidR="00D045CC" w:rsidRPr="006225B3" w:rsidRDefault="00D045CC" w:rsidP="00D045CC">
      <w:r w:rsidRPr="006225B3">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D045CC" w:rsidRPr="006225B3" w:rsidRDefault="00D045CC" w:rsidP="00D045CC">
      <w:r w:rsidRPr="006225B3">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45CC" w:rsidRPr="006225B3" w:rsidRDefault="00D045CC" w:rsidP="00D045CC">
      <w:r w:rsidRPr="006225B3">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45CC" w:rsidRPr="006225B3" w:rsidRDefault="00D045CC" w:rsidP="00D045CC">
      <w:r w:rsidRPr="006225B3">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45CC" w:rsidRPr="006225B3" w:rsidRDefault="00D045CC" w:rsidP="00D045CC">
      <w:r w:rsidRPr="006225B3">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45CC" w:rsidRPr="006225B3" w:rsidRDefault="00D045CC" w:rsidP="00D045CC">
      <w:r w:rsidRPr="006225B3">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45CC" w:rsidRPr="006225B3" w:rsidRDefault="00D045CC" w:rsidP="00D045CC">
      <w:r w:rsidRPr="006225B3">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D045CC" w:rsidRPr="006225B3" w:rsidRDefault="00D045CC" w:rsidP="00D045CC">
      <w:r w:rsidRPr="006225B3">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w:t>
      </w:r>
      <w:r w:rsidRPr="006225B3">
        <w:lastRenderedPageBreak/>
        <w:t>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45CC" w:rsidRPr="006225B3" w:rsidRDefault="00D045CC" w:rsidP="00D045CC">
      <w:r w:rsidRPr="006225B3">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D045CC" w:rsidRPr="006225B3" w:rsidRDefault="00D045CC" w:rsidP="00D045CC">
      <w:r w:rsidRPr="006225B3">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045CC" w:rsidRPr="006225B3" w:rsidRDefault="00D045CC" w:rsidP="00D045CC">
      <w:r w:rsidRPr="006225B3">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45CC" w:rsidRPr="006225B3" w:rsidRDefault="00D045CC" w:rsidP="00D045CC">
      <w:r w:rsidRPr="006225B3">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45CC" w:rsidRPr="006225B3" w:rsidRDefault="00D045CC" w:rsidP="00D045CC">
      <w:r w:rsidRPr="006225B3">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D045CC" w:rsidRPr="006225B3" w:rsidRDefault="00D045CC" w:rsidP="00D045CC">
      <w:r w:rsidRPr="006225B3">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D045CC" w:rsidRPr="006225B3" w:rsidRDefault="00D045CC" w:rsidP="00D045CC">
      <w:r w:rsidRPr="006225B3">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045CC" w:rsidRPr="006225B3" w:rsidRDefault="00D045CC" w:rsidP="00D045CC">
      <w:r w:rsidRPr="006225B3">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w:t>
      </w:r>
      <w:r w:rsidRPr="006225B3">
        <w:lastRenderedPageBreak/>
        <w:t>предусмотренный актом Правительства Российской Федерации, принятым в соответствии с пунктом 1 части 8 статьи 3 Федерального закона</w:t>
      </w:r>
      <w:r w:rsidR="000467C5" w:rsidRPr="006225B3">
        <w:t xml:space="preserve"> №223-ФЗ</w:t>
      </w:r>
      <w:r w:rsidRPr="006225B3">
        <w:t>;</w:t>
      </w:r>
    </w:p>
    <w:p w:rsidR="001B4C41" w:rsidRPr="006225B3" w:rsidRDefault="00D045CC" w:rsidP="001B4C41">
      <w:r w:rsidRPr="006225B3">
        <w:t>13) предложение о цене договора (цене лота, единицы товара, работы, услуги), за исключением проведения аукциона в электронн</w:t>
      </w:r>
      <w:r w:rsidR="00AE32EC" w:rsidRPr="006225B3">
        <w:t>ой форме</w:t>
      </w:r>
      <w:r w:rsidR="001B4C41" w:rsidRPr="006225B3">
        <w:t>.</w:t>
      </w:r>
    </w:p>
    <w:p w:rsidR="00D045CC" w:rsidRPr="006225B3" w:rsidRDefault="00AF7EEE" w:rsidP="001B4C41">
      <w:r w:rsidRPr="006225B3">
        <w:t>22.</w:t>
      </w:r>
      <w:r w:rsidR="00D045CC" w:rsidRPr="006225B3">
        <w:t>1</w:t>
      </w:r>
      <w:r w:rsidRPr="006225B3">
        <w:t>5</w:t>
      </w:r>
      <w:r w:rsidR="00D045CC" w:rsidRPr="006225B3">
        <w:t>.2.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D045CC" w:rsidRPr="006225B3" w:rsidRDefault="00AF7EEE" w:rsidP="00D045CC">
      <w:r w:rsidRPr="006225B3">
        <w:t>22.</w:t>
      </w:r>
      <w:r w:rsidR="00D045CC" w:rsidRPr="006225B3">
        <w:t>1</w:t>
      </w:r>
      <w:r w:rsidRPr="006225B3">
        <w:t>5</w:t>
      </w:r>
      <w:r w:rsidR="00D045CC" w:rsidRPr="006225B3">
        <w:t xml:space="preserve">.3.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sidR="000467C5" w:rsidRPr="006225B3">
        <w:t>пунктами</w:t>
      </w:r>
      <w:r w:rsidR="00D045CC" w:rsidRPr="006225B3">
        <w:t xml:space="preserve"> </w:t>
      </w:r>
      <w:r w:rsidR="000467C5" w:rsidRPr="006225B3">
        <w:t>22.15.</w:t>
      </w:r>
      <w:r w:rsidR="00D045CC" w:rsidRPr="006225B3">
        <w:t xml:space="preserve">1 и </w:t>
      </w:r>
      <w:r w:rsidR="000467C5" w:rsidRPr="006225B3">
        <w:t>22.15.2</w:t>
      </w:r>
      <w:r w:rsidR="00DF2053" w:rsidRPr="006225B3">
        <w:t xml:space="preserve"> Положения</w:t>
      </w:r>
      <w:r w:rsidR="000467C5" w:rsidRPr="006225B3">
        <w:t>.</w:t>
      </w:r>
    </w:p>
    <w:p w:rsidR="00D045CC" w:rsidRPr="006225B3" w:rsidRDefault="00AF7EEE" w:rsidP="00D045CC">
      <w:r w:rsidRPr="006225B3">
        <w:t>22.15</w:t>
      </w:r>
      <w:r w:rsidR="00D045CC" w:rsidRPr="006225B3">
        <w:t xml:space="preserve">.4.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w:t>
      </w:r>
      <w:r w:rsidR="000467C5" w:rsidRPr="006225B3">
        <w:t>22.15.</w:t>
      </w:r>
      <w:r w:rsidR="00D045CC" w:rsidRPr="006225B3">
        <w:t>2, не допускается.</w:t>
      </w:r>
    </w:p>
    <w:p w:rsidR="00D045CC" w:rsidRPr="006225B3" w:rsidRDefault="00AF7EEE" w:rsidP="00D045CC">
      <w:r w:rsidRPr="006225B3">
        <w:t>22.15</w:t>
      </w:r>
      <w:r w:rsidR="00D045CC" w:rsidRPr="006225B3">
        <w:t xml:space="preserve">.5.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w:t>
      </w:r>
      <w:r w:rsidR="000467C5" w:rsidRPr="006225B3">
        <w:t>под</w:t>
      </w:r>
      <w:r w:rsidR="00D045CC" w:rsidRPr="006225B3">
        <w:t xml:space="preserve">пунктом 10 </w:t>
      </w:r>
      <w:r w:rsidR="000467C5" w:rsidRPr="006225B3">
        <w:t>пункта</w:t>
      </w:r>
      <w:r w:rsidR="00D045CC" w:rsidRPr="006225B3">
        <w:t xml:space="preserve"> </w:t>
      </w:r>
      <w:r w:rsidR="000467C5" w:rsidRPr="006225B3">
        <w:t>22.15</w:t>
      </w:r>
      <w:r w:rsidR="00D045CC" w:rsidRPr="006225B3">
        <w:t xml:space="preserve">.1, а также </w:t>
      </w:r>
      <w:r w:rsidR="000467C5" w:rsidRPr="006225B3">
        <w:t>пунктом</w:t>
      </w:r>
      <w:r w:rsidR="00D045CC" w:rsidRPr="006225B3">
        <w:t xml:space="preserve"> </w:t>
      </w:r>
      <w:r w:rsidR="000467C5" w:rsidRPr="006225B3">
        <w:t>22.15</w:t>
      </w:r>
      <w:r w:rsidR="00D045CC" w:rsidRPr="006225B3">
        <w:t xml:space="preserve">.2 </w:t>
      </w:r>
      <w:r w:rsidR="00DF2053" w:rsidRPr="006225B3">
        <w:t xml:space="preserve">Положения </w:t>
      </w:r>
      <w:r w:rsidR="00D045CC" w:rsidRPr="006225B3">
        <w:t xml:space="preserve">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r w:rsidR="00DF2053" w:rsidRPr="006225B3">
        <w:t>под</w:t>
      </w:r>
      <w:r w:rsidR="00D045CC" w:rsidRPr="006225B3">
        <w:t xml:space="preserve">пунктами 1 - 9, 11 и 12 части </w:t>
      </w:r>
      <w:r w:rsidR="00DF2053" w:rsidRPr="006225B3">
        <w:t>22.15.</w:t>
      </w:r>
      <w:r w:rsidR="00D045CC" w:rsidRPr="006225B3">
        <w:t xml:space="preserve">1, а также </w:t>
      </w:r>
      <w:r w:rsidR="00DF2053" w:rsidRPr="006225B3">
        <w:t>пунктом</w:t>
      </w:r>
      <w:r w:rsidR="00D045CC" w:rsidRPr="006225B3">
        <w:t xml:space="preserve"> </w:t>
      </w:r>
      <w:r w:rsidR="00DF2053" w:rsidRPr="006225B3">
        <w:t>22.15.</w:t>
      </w:r>
      <w:r w:rsidR="00D045CC" w:rsidRPr="006225B3">
        <w:t>2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w:t>
      </w:r>
      <w:r w:rsidR="00DF2053" w:rsidRPr="006225B3">
        <w:t>им</w:t>
      </w:r>
      <w:r w:rsidR="00D045CC" w:rsidRPr="006225B3">
        <w:t xml:space="preserve"> </w:t>
      </w:r>
      <w:r w:rsidR="00DF2053" w:rsidRPr="006225B3">
        <w:t>пунктом</w:t>
      </w:r>
      <w:r w:rsidR="00D045CC" w:rsidRPr="006225B3">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DF2053" w:rsidRPr="006225B3">
        <w:t>пунктом</w:t>
      </w:r>
      <w:r w:rsidR="00D045CC" w:rsidRPr="006225B3">
        <w:t xml:space="preserve"> </w:t>
      </w:r>
      <w:r w:rsidR="00DF2053" w:rsidRPr="006225B3">
        <w:t>22.15</w:t>
      </w:r>
      <w:r w:rsidR="00D045CC" w:rsidRPr="006225B3">
        <w:t>.1</w:t>
      </w:r>
      <w:r w:rsidR="00DF2053" w:rsidRPr="006225B3">
        <w:t xml:space="preserve"> Положения</w:t>
      </w:r>
      <w:r w:rsidR="00D045CC" w:rsidRPr="006225B3">
        <w:t>.</w:t>
      </w:r>
    </w:p>
    <w:p w:rsidR="00D045CC" w:rsidRPr="006225B3" w:rsidRDefault="00AF7EEE" w:rsidP="00D045CC">
      <w:r w:rsidRPr="006225B3">
        <w:t>22.15</w:t>
      </w:r>
      <w:r w:rsidR="00D045CC" w:rsidRPr="006225B3">
        <w:t xml:space="preserve">.6.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00DF2053" w:rsidRPr="006225B3">
        <w:t>под</w:t>
      </w:r>
      <w:r w:rsidR="00D045CC" w:rsidRPr="006225B3">
        <w:t xml:space="preserve">пунктом 10 части </w:t>
      </w:r>
      <w:r w:rsidR="00DF2053" w:rsidRPr="006225B3">
        <w:t>22.15</w:t>
      </w:r>
      <w:r w:rsidR="00D045CC" w:rsidRPr="006225B3">
        <w:t xml:space="preserve">.1 </w:t>
      </w:r>
      <w:r w:rsidR="00DF2053" w:rsidRPr="006225B3">
        <w:t>Положения</w:t>
      </w:r>
      <w:r w:rsidR="00D045CC" w:rsidRPr="006225B3">
        <w:t xml:space="preserve">. Вторая часть данной заявки должна содержать информацию и документы, предусмотренные </w:t>
      </w:r>
      <w:r w:rsidR="002D3A97" w:rsidRPr="006225B3">
        <w:t>под</w:t>
      </w:r>
      <w:r w:rsidR="00D045CC" w:rsidRPr="006225B3">
        <w:t xml:space="preserve">пунктами 1 - 9, 11 и 12 части </w:t>
      </w:r>
      <w:r w:rsidR="002D3A97" w:rsidRPr="006225B3">
        <w:t>22.15.</w:t>
      </w:r>
      <w:r w:rsidR="00D045CC" w:rsidRPr="006225B3">
        <w:t xml:space="preserve">1 </w:t>
      </w:r>
      <w:r w:rsidR="002D3A97" w:rsidRPr="006225B3">
        <w:t>Положения</w:t>
      </w:r>
      <w:r w:rsidR="00D045CC" w:rsidRPr="006225B3">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2D3A97" w:rsidRPr="006225B3">
        <w:t>пунктом</w:t>
      </w:r>
      <w:r w:rsidR="00D045CC" w:rsidRPr="006225B3">
        <w:t xml:space="preserve"> </w:t>
      </w:r>
      <w:r w:rsidR="002D3A97" w:rsidRPr="006225B3">
        <w:t>22.15</w:t>
      </w:r>
      <w:r w:rsidR="00D045CC" w:rsidRPr="006225B3">
        <w:t xml:space="preserve">.1 </w:t>
      </w:r>
      <w:r w:rsidR="002D3A97" w:rsidRPr="006225B3">
        <w:t>Положения</w:t>
      </w:r>
      <w:r w:rsidR="00D045CC" w:rsidRPr="006225B3">
        <w:t>.</w:t>
      </w:r>
    </w:p>
    <w:p w:rsidR="00D045CC" w:rsidRPr="006225B3" w:rsidRDefault="00AF7EEE" w:rsidP="00D045CC">
      <w:r w:rsidRPr="006225B3">
        <w:t>22.15</w:t>
      </w:r>
      <w:r w:rsidR="00D045CC" w:rsidRPr="006225B3">
        <w:t xml:space="preserve">.7. Заявка на участие в запросе котировок в электронной форме должна содержать информацию и документы, предусмотренные </w:t>
      </w:r>
      <w:r w:rsidR="002D3A97" w:rsidRPr="006225B3">
        <w:t>пунктом</w:t>
      </w:r>
      <w:r w:rsidR="00D045CC" w:rsidRPr="006225B3">
        <w:t xml:space="preserve"> </w:t>
      </w:r>
      <w:r w:rsidR="002D3A97" w:rsidRPr="006225B3">
        <w:t>22.15.</w:t>
      </w:r>
      <w:r w:rsidR="00D045CC" w:rsidRPr="006225B3">
        <w:t xml:space="preserve">1 </w:t>
      </w:r>
      <w:r w:rsidR="002D3A97" w:rsidRPr="006225B3">
        <w:t>Положения</w:t>
      </w:r>
      <w:r w:rsidR="00D045CC" w:rsidRPr="006225B3">
        <w:t>, в случае установления заказчиком обязанности их представления.</w:t>
      </w:r>
    </w:p>
    <w:p w:rsidR="00D045CC" w:rsidRPr="006225B3" w:rsidRDefault="00AF7EEE" w:rsidP="00D045CC">
      <w:r w:rsidRPr="006225B3">
        <w:t>22.15</w:t>
      </w:r>
      <w:r w:rsidR="00D045CC" w:rsidRPr="006225B3">
        <w:t xml:space="preserve">.8. Декларация, предусмотренная </w:t>
      </w:r>
      <w:r w:rsidR="002D3A97" w:rsidRPr="006225B3">
        <w:t>под</w:t>
      </w:r>
      <w:r w:rsidR="00D045CC" w:rsidRPr="006225B3">
        <w:t xml:space="preserve">пунктом 9 </w:t>
      </w:r>
      <w:r w:rsidR="002D3A97" w:rsidRPr="006225B3">
        <w:t>пункта</w:t>
      </w:r>
      <w:r w:rsidR="00D045CC" w:rsidRPr="006225B3">
        <w:t xml:space="preserve"> </w:t>
      </w:r>
      <w:r w:rsidR="002D3A97" w:rsidRPr="006225B3">
        <w:t>22.15</w:t>
      </w:r>
      <w:r w:rsidR="00D045CC" w:rsidRPr="006225B3">
        <w:t xml:space="preserve">.1 </w:t>
      </w:r>
      <w:r w:rsidR="002D3A97" w:rsidRPr="006225B3">
        <w:t>Положенияя</w:t>
      </w:r>
      <w:r w:rsidR="00D045CC" w:rsidRPr="006225B3">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w:t>
      </w:r>
      <w:r w:rsidR="00D045CC" w:rsidRPr="006225B3">
        <w:lastRenderedPageBreak/>
        <w:t xml:space="preserve">возможность включения в состав заявки и направления заказчику информации и документов, указанных в </w:t>
      </w:r>
      <w:r w:rsidR="002D3A97" w:rsidRPr="006225B3">
        <w:t>пункте</w:t>
      </w:r>
      <w:r w:rsidR="00D045CC" w:rsidRPr="006225B3">
        <w:t xml:space="preserve"> </w:t>
      </w:r>
      <w:r w:rsidR="002D3A97" w:rsidRPr="006225B3">
        <w:t>22.15</w:t>
      </w:r>
      <w:r w:rsidR="00D045CC" w:rsidRPr="006225B3">
        <w:t xml:space="preserve">.1 </w:t>
      </w:r>
      <w:r w:rsidR="002D3A97" w:rsidRPr="006225B3">
        <w:t>Положения</w:t>
      </w:r>
      <w:r w:rsidR="00D045CC" w:rsidRPr="006225B3">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sidR="002D3A97" w:rsidRPr="006225B3">
        <w:t>пунктом</w:t>
      </w:r>
      <w:r w:rsidR="00D045CC" w:rsidRPr="006225B3">
        <w:t xml:space="preserve"> </w:t>
      </w:r>
      <w:r w:rsidR="002D3A97" w:rsidRPr="006225B3">
        <w:t>22.14</w:t>
      </w:r>
      <w:r w:rsidR="00D045CC" w:rsidRPr="006225B3">
        <w:t xml:space="preserve"> </w:t>
      </w:r>
      <w:r w:rsidR="002D3A97" w:rsidRPr="006225B3">
        <w:t>Положения</w:t>
      </w:r>
      <w:r w:rsidR="00D045CC" w:rsidRPr="006225B3">
        <w:t>.</w:t>
      </w:r>
    </w:p>
    <w:p w:rsidR="00CB53C0" w:rsidRPr="006225B3" w:rsidRDefault="00AB267E" w:rsidP="00CB53C0">
      <w:r w:rsidRPr="006225B3">
        <w:t>2</w:t>
      </w:r>
      <w:r w:rsidR="0097673B" w:rsidRPr="006225B3">
        <w:t>2</w:t>
      </w:r>
      <w:r w:rsidR="00AA35E4" w:rsidRPr="006225B3">
        <w:t>.</w:t>
      </w:r>
      <w:r w:rsidR="00AF7EEE" w:rsidRPr="006225B3">
        <w:t>16</w:t>
      </w:r>
      <w:r w:rsidR="00AA35E4" w:rsidRPr="006225B3">
        <w:t>.</w:t>
      </w:r>
      <w:r w:rsidR="006F20AD" w:rsidRPr="006225B3">
        <w:t xml:space="preserve">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CB53C0" w:rsidRPr="006225B3" w:rsidRDefault="00AB267E" w:rsidP="00CB53C0">
      <w:r w:rsidRPr="006225B3">
        <w:t>2</w:t>
      </w:r>
      <w:r w:rsidR="0097673B" w:rsidRPr="006225B3">
        <w:t>2</w:t>
      </w:r>
      <w:r w:rsidR="00CB53C0" w:rsidRPr="006225B3">
        <w:t>.</w:t>
      </w:r>
      <w:r w:rsidR="00AF7EEE" w:rsidRPr="006225B3">
        <w:t>17</w:t>
      </w:r>
      <w:r w:rsidR="00CB53C0" w:rsidRPr="006225B3">
        <w:t xml:space="preserve">.Оператор электронной площадки в следующем порядке направляет </w:t>
      </w:r>
      <w:r w:rsidR="00BB1DCE" w:rsidRPr="006225B3">
        <w:t>З</w:t>
      </w:r>
      <w:r w:rsidR="00CB53C0" w:rsidRPr="006225B3">
        <w:t>аказчику:</w:t>
      </w:r>
    </w:p>
    <w:p w:rsidR="00CB53C0" w:rsidRPr="006225B3" w:rsidRDefault="00CB53C0" w:rsidP="00CB53C0">
      <w:r w:rsidRPr="006225B3">
        <w:t xml:space="preserve">1) </w:t>
      </w:r>
      <w:r w:rsidR="006F20AD" w:rsidRPr="006225B3">
        <w:t>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w:t>
      </w:r>
      <w:r w:rsidR="00FF48C1" w:rsidRPr="006225B3">
        <w:t>им</w:t>
      </w:r>
      <w:r w:rsidR="006F20AD" w:rsidRPr="006225B3">
        <w:t xml:space="preserve"> </w:t>
      </w:r>
      <w:r w:rsidR="00FF48C1" w:rsidRPr="006225B3">
        <w:t>разделом</w:t>
      </w:r>
      <w:r w:rsidR="006F20AD" w:rsidRPr="006225B3">
        <w:t xml:space="preserve"> уточненными извещением, документацией</w:t>
      </w:r>
      <w:r w:rsidRPr="006225B3">
        <w:t>;</w:t>
      </w:r>
    </w:p>
    <w:p w:rsidR="00CB53C0" w:rsidRPr="006225B3" w:rsidRDefault="00CB53C0" w:rsidP="00CB53C0">
      <w:r w:rsidRPr="006225B3">
        <w:t xml:space="preserve">3) </w:t>
      </w:r>
      <w:r w:rsidR="006F20AD" w:rsidRPr="006225B3">
        <w:t xml:space="preserve">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2D3A97" w:rsidRPr="006225B3">
        <w:t>пунктом 22.6</w:t>
      </w:r>
      <w:r w:rsidR="006F20AD" w:rsidRPr="006225B3">
        <w:t>.1 настояще</w:t>
      </w:r>
      <w:r w:rsidR="00FF48C1" w:rsidRPr="006225B3">
        <w:t>го</w:t>
      </w:r>
      <w:r w:rsidR="006F20AD" w:rsidRPr="006225B3">
        <w:t xml:space="preserve"> </w:t>
      </w:r>
      <w:r w:rsidR="00FF48C1" w:rsidRPr="006225B3">
        <w:t>раздела</w:t>
      </w:r>
      <w:r w:rsidR="006F20AD" w:rsidRPr="006225B3">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w:t>
      </w:r>
      <w:r w:rsidR="00FF48C1" w:rsidRPr="006225B3">
        <w:t>им</w:t>
      </w:r>
      <w:r w:rsidR="006F20AD" w:rsidRPr="006225B3">
        <w:t xml:space="preserve"> </w:t>
      </w:r>
      <w:r w:rsidR="00FF48C1" w:rsidRPr="006225B3">
        <w:t>разделом,</w:t>
      </w:r>
      <w:r w:rsidR="006F20AD" w:rsidRPr="006225B3">
        <w:t xml:space="preserve"> уточненными извещением, документацией. Указанные сроки не могут быть ранее сроков</w:t>
      </w:r>
      <w:r w:rsidRPr="006225B3">
        <w:t>:</w:t>
      </w:r>
    </w:p>
    <w:p w:rsidR="00CB53C0" w:rsidRPr="006225B3" w:rsidRDefault="00CB53C0" w:rsidP="00CB53C0">
      <w:r w:rsidRPr="006225B3">
        <w:t xml:space="preserve">а) </w:t>
      </w:r>
      <w:r w:rsidR="006F20AD" w:rsidRPr="006225B3">
        <w:t>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r w:rsidRPr="006225B3">
        <w:t>;</w:t>
      </w:r>
    </w:p>
    <w:p w:rsidR="00CB53C0" w:rsidRPr="006225B3" w:rsidRDefault="00CB53C0" w:rsidP="00CB53C0">
      <w:r w:rsidRPr="006225B3">
        <w:t xml:space="preserve">б) </w:t>
      </w:r>
      <w:r w:rsidR="006F20AD" w:rsidRPr="006225B3">
        <w:t xml:space="preserve">проведения процедуры подачи участниками аукциона в электронной форме предложений о цене договора с учетом требований </w:t>
      </w:r>
      <w:r w:rsidR="002D3A97" w:rsidRPr="006225B3">
        <w:t>пункта</w:t>
      </w:r>
      <w:r w:rsidR="006F20AD" w:rsidRPr="006225B3">
        <w:t xml:space="preserve"> </w:t>
      </w:r>
      <w:r w:rsidR="002D3A97" w:rsidRPr="006225B3">
        <w:t>22.6.</w:t>
      </w:r>
      <w:r w:rsidR="006F20AD" w:rsidRPr="006225B3">
        <w:t xml:space="preserve"> </w:t>
      </w:r>
      <w:r w:rsidR="002D3A97" w:rsidRPr="006225B3">
        <w:t>Положения</w:t>
      </w:r>
      <w:r w:rsidR="006F20AD" w:rsidRPr="006225B3">
        <w:t xml:space="preserve"> (при проведении аукциона в электронной форме)</w:t>
      </w:r>
      <w:r w:rsidRPr="006225B3">
        <w:t>.</w:t>
      </w:r>
    </w:p>
    <w:p w:rsidR="006F20AD" w:rsidRPr="006225B3" w:rsidRDefault="006F20AD" w:rsidP="00CB53C0">
      <w:r w:rsidRPr="006225B3">
        <w:t xml:space="preserve">3) протокол, предусмотренный </w:t>
      </w:r>
      <w:r w:rsidR="002D3A97" w:rsidRPr="006225B3">
        <w:t>пунктом</w:t>
      </w:r>
      <w:r w:rsidRPr="006225B3">
        <w:t xml:space="preserve"> </w:t>
      </w:r>
      <w:r w:rsidR="002D3A97" w:rsidRPr="006225B3">
        <w:t>22.6</w:t>
      </w:r>
      <w:r w:rsidRPr="006225B3">
        <w:t xml:space="preserve">.1 </w:t>
      </w:r>
      <w:r w:rsidR="002D3A97" w:rsidRPr="006225B3">
        <w:t>Положения</w:t>
      </w:r>
      <w:r w:rsidRPr="006225B3">
        <w:t xml:space="preserve"> (в случае, если конкурс в электронной форме включает этап, предусмотренный пунктом 5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CB53C0" w:rsidRPr="006225B3" w:rsidRDefault="00AB267E" w:rsidP="00CB53C0">
      <w:r w:rsidRPr="006225B3">
        <w:t>2</w:t>
      </w:r>
      <w:r w:rsidR="0097673B" w:rsidRPr="006225B3">
        <w:t>2</w:t>
      </w:r>
      <w:r w:rsidR="00CB53C0" w:rsidRPr="006225B3">
        <w:t>.</w:t>
      </w:r>
      <w:r w:rsidR="00AF7EEE" w:rsidRPr="006225B3">
        <w:t>18</w:t>
      </w:r>
      <w:r w:rsidR="00CB53C0" w:rsidRPr="006225B3">
        <w:t xml:space="preserve">.В случае, если </w:t>
      </w:r>
      <w:r w:rsidR="00BE66DE" w:rsidRPr="006225B3">
        <w:t>З</w:t>
      </w:r>
      <w:r w:rsidR="00CB53C0" w:rsidRPr="006225B3">
        <w:t>аказчиком принято решение об отмене конкурентной закупки с участием субъектов малого и среднего предпринимательства в соответствии с пунктом 12.</w:t>
      </w:r>
      <w:r w:rsidR="0095732B" w:rsidRPr="006225B3">
        <w:t>11</w:t>
      </w:r>
      <w:r w:rsidR="00CB53C0" w:rsidRPr="006225B3">
        <w:t xml:space="preserve">. главы 12 Положения, оператор электронной площадки не вправе направлять </w:t>
      </w:r>
      <w:r w:rsidR="00BE66DE" w:rsidRPr="006225B3">
        <w:t>З</w:t>
      </w:r>
      <w:r w:rsidR="00CB53C0" w:rsidRPr="006225B3">
        <w:t>аказчику заявки участников такой конкурентной закупки.</w:t>
      </w:r>
    </w:p>
    <w:p w:rsidR="00CB53C0" w:rsidRPr="006225B3" w:rsidRDefault="00AB267E" w:rsidP="00CB53C0">
      <w:r w:rsidRPr="006225B3">
        <w:t>2</w:t>
      </w:r>
      <w:r w:rsidR="0097673B" w:rsidRPr="006225B3">
        <w:t>2</w:t>
      </w:r>
      <w:r w:rsidR="00CB53C0" w:rsidRPr="006225B3">
        <w:t>.</w:t>
      </w:r>
      <w:r w:rsidR="00AF7EEE" w:rsidRPr="006225B3">
        <w:t>19</w:t>
      </w:r>
      <w:r w:rsidR="00CB53C0" w:rsidRPr="006225B3">
        <w:t>.</w:t>
      </w:r>
      <w:r w:rsidR="006F20AD" w:rsidRPr="006225B3">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r w:rsidR="0095732B" w:rsidRPr="006225B3">
        <w:t>пункте12.9.2 Положения.</w:t>
      </w:r>
      <w:r w:rsidR="006F20AD" w:rsidRPr="006225B3">
        <w:t xml:space="preserve"> В течение часа с момента получения указанного протокола оператор электронной площадки размещает его в единой информационной системе.</w:t>
      </w:r>
    </w:p>
    <w:p w:rsidR="00CB53C0" w:rsidRPr="006225B3" w:rsidRDefault="00AB267E" w:rsidP="00CB53C0">
      <w:bookmarkStart w:id="215" w:name="Par85"/>
      <w:bookmarkEnd w:id="215"/>
      <w:r w:rsidRPr="006225B3">
        <w:t>2</w:t>
      </w:r>
      <w:r w:rsidR="0097673B" w:rsidRPr="006225B3">
        <w:t>2</w:t>
      </w:r>
      <w:r w:rsidR="00CB53C0" w:rsidRPr="006225B3">
        <w:t>.</w:t>
      </w:r>
      <w:r w:rsidR="00AF7EEE" w:rsidRPr="006225B3">
        <w:t>20</w:t>
      </w:r>
      <w:r w:rsidR="00CB53C0" w:rsidRPr="006225B3">
        <w:t>.</w:t>
      </w:r>
      <w:r w:rsidR="006F20AD" w:rsidRPr="006225B3">
        <w:t xml:space="preserve"> В течение одного рабочего дня после направления оператором электронной площадки информации, указанной в </w:t>
      </w:r>
      <w:r w:rsidR="00F964F8" w:rsidRPr="006225B3">
        <w:t>под</w:t>
      </w:r>
      <w:r w:rsidR="006F20AD" w:rsidRPr="006225B3">
        <w:t xml:space="preserve">пунктах 1 (при проведении запроса котировок в электронной форме), 3, 4 (в случае, если конкурс в электронной форме включает этап, предусмотренный </w:t>
      </w:r>
      <w:r w:rsidR="00F964F8" w:rsidRPr="006225B3">
        <w:t>под</w:t>
      </w:r>
      <w:r w:rsidR="006F20AD" w:rsidRPr="006225B3">
        <w:t xml:space="preserve">пунктом </w:t>
      </w:r>
      <w:r w:rsidR="00F964F8" w:rsidRPr="006225B3">
        <w:t>4</w:t>
      </w:r>
      <w:r w:rsidR="006F20AD" w:rsidRPr="006225B3">
        <w:t xml:space="preserve"> </w:t>
      </w:r>
      <w:r w:rsidR="00F964F8" w:rsidRPr="006225B3">
        <w:t>пункта</w:t>
      </w:r>
      <w:r w:rsidR="006F20AD" w:rsidRPr="006225B3">
        <w:t xml:space="preserve"> </w:t>
      </w:r>
      <w:r w:rsidR="00F964F8" w:rsidRPr="006225B3">
        <w:t>22.</w:t>
      </w:r>
      <w:r w:rsidR="006F20AD" w:rsidRPr="006225B3">
        <w:t xml:space="preserve">4) </w:t>
      </w:r>
      <w:r w:rsidR="00F964F8" w:rsidRPr="006225B3">
        <w:t>пункта</w:t>
      </w:r>
      <w:r w:rsidR="006F20AD" w:rsidRPr="006225B3">
        <w:t xml:space="preserve"> 22</w:t>
      </w:r>
      <w:r w:rsidR="00F964F8" w:rsidRPr="006225B3">
        <w:t>.17</w:t>
      </w:r>
      <w:r w:rsidR="006F20AD" w:rsidRPr="006225B3">
        <w:t xml:space="preserve"> </w:t>
      </w:r>
      <w:r w:rsidR="00F964F8" w:rsidRPr="006225B3">
        <w:t>Положения</w:t>
      </w:r>
      <w:r w:rsidR="006F20AD" w:rsidRPr="006225B3">
        <w:t xml:space="preserve">,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w:t>
      </w:r>
      <w:r w:rsidR="006F20AD" w:rsidRPr="006225B3">
        <w:lastRenderedPageBreak/>
        <w:t>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CB53C0" w:rsidRPr="006225B3" w:rsidRDefault="00AB267E" w:rsidP="00CB53C0">
      <w:r w:rsidRPr="006225B3">
        <w:t>2</w:t>
      </w:r>
      <w:r w:rsidR="0097673B" w:rsidRPr="006225B3">
        <w:t>2</w:t>
      </w:r>
      <w:r w:rsidR="00CB53C0" w:rsidRPr="006225B3">
        <w:t>.</w:t>
      </w:r>
      <w:r w:rsidR="00AF7EEE" w:rsidRPr="006225B3">
        <w:t>21</w:t>
      </w:r>
      <w:r w:rsidR="00CB53C0" w:rsidRPr="006225B3">
        <w:t>.Заказчик составляет итоговый протокол в соответствии с</w:t>
      </w:r>
      <w:r w:rsidR="00F964F8" w:rsidRPr="006225B3">
        <w:t xml:space="preserve"> требованиями</w:t>
      </w:r>
      <w:r w:rsidR="00CB53C0" w:rsidRPr="006225B3">
        <w:t xml:space="preserve"> </w:t>
      </w:r>
      <w:r w:rsidR="00F964F8" w:rsidRPr="006225B3">
        <w:t>пункта 12.9.3</w:t>
      </w:r>
      <w:r w:rsidR="00CB53C0" w:rsidRPr="006225B3">
        <w:t xml:space="preserve"> Положения </w:t>
      </w:r>
      <w:r w:rsidR="00F964F8" w:rsidRPr="006225B3">
        <w:t>и размещает его на электронной площадке и в единой информационной системе</w:t>
      </w:r>
      <w:r w:rsidR="00CB53C0" w:rsidRPr="006225B3">
        <w:t>.</w:t>
      </w:r>
    </w:p>
    <w:p w:rsidR="00CB53C0" w:rsidRPr="006225B3" w:rsidRDefault="00AB267E" w:rsidP="00CB53C0">
      <w:r w:rsidRPr="006225B3">
        <w:t>2</w:t>
      </w:r>
      <w:r w:rsidR="0097673B" w:rsidRPr="006225B3">
        <w:t>2</w:t>
      </w:r>
      <w:r w:rsidR="00686470" w:rsidRPr="006225B3">
        <w:t>.</w:t>
      </w:r>
      <w:r w:rsidR="00AF7EEE" w:rsidRPr="006225B3">
        <w:t>22</w:t>
      </w:r>
      <w:r w:rsidR="00686470" w:rsidRPr="006225B3">
        <w:t>.</w:t>
      </w:r>
      <w:r w:rsidR="00CB53C0" w:rsidRPr="006225B3">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BE66DE" w:rsidRPr="006225B3">
        <w:t>З</w:t>
      </w:r>
      <w:r w:rsidR="00CB53C0" w:rsidRPr="006225B3">
        <w:t xml:space="preserve">аказчика. В случае наличия разногласий по проекту договора, направленному </w:t>
      </w:r>
      <w:r w:rsidR="001100B4" w:rsidRPr="006225B3">
        <w:t>З</w:t>
      </w:r>
      <w:r w:rsidR="00CB53C0" w:rsidRPr="006225B3">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1100B4" w:rsidRPr="006225B3">
        <w:t>З</w:t>
      </w:r>
      <w:r w:rsidR="00CB53C0" w:rsidRPr="006225B3">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53C0" w:rsidRPr="006225B3" w:rsidRDefault="00AB267E" w:rsidP="00CB53C0">
      <w:r w:rsidRPr="006225B3">
        <w:t>2</w:t>
      </w:r>
      <w:r w:rsidR="0097673B" w:rsidRPr="006225B3">
        <w:t>2</w:t>
      </w:r>
      <w:r w:rsidR="00CB53C0" w:rsidRPr="006225B3">
        <w:t>.</w:t>
      </w:r>
      <w:r w:rsidR="00AF7EEE" w:rsidRPr="006225B3">
        <w:t>23</w:t>
      </w:r>
      <w:r w:rsidR="00CB53C0" w:rsidRPr="006225B3">
        <w:t>.</w:t>
      </w:r>
      <w:r w:rsidR="00AF7EEE" w:rsidRPr="006225B3">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00CB53C0" w:rsidRPr="006225B3">
        <w:t>.</w:t>
      </w:r>
    </w:p>
    <w:p w:rsidR="00CB53C0" w:rsidRPr="006225B3" w:rsidRDefault="00AB267E" w:rsidP="00CB53C0">
      <w:r w:rsidRPr="006225B3">
        <w:t>2</w:t>
      </w:r>
      <w:r w:rsidR="0097673B" w:rsidRPr="006225B3">
        <w:t>2</w:t>
      </w:r>
      <w:r w:rsidR="00CB53C0" w:rsidRPr="006225B3">
        <w:t>.</w:t>
      </w:r>
      <w:r w:rsidR="00AF7EEE" w:rsidRPr="006225B3">
        <w:t>24</w:t>
      </w:r>
      <w:r w:rsidR="00CB53C0" w:rsidRPr="006225B3">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BE66DE" w:rsidRPr="006225B3">
        <w:t>З</w:t>
      </w:r>
      <w:r w:rsidR="00CB53C0" w:rsidRPr="006225B3">
        <w:t>аказчику, участнику закупки в форме электронного документа в соответствии с Федеральным законом</w:t>
      </w:r>
      <w:r w:rsidR="004D46BD" w:rsidRPr="006225B3">
        <w:t xml:space="preserve"> № 223-ФЗ</w:t>
      </w:r>
      <w:r w:rsidR="00CB53C0" w:rsidRPr="006225B3">
        <w:t>, хранятся оператором электронной площадки не менее трех лет.</w:t>
      </w:r>
    </w:p>
    <w:p w:rsidR="000D4CE4" w:rsidRPr="006225B3" w:rsidRDefault="000D4CE4" w:rsidP="00CB53C0"/>
    <w:p w:rsidR="00AB267E" w:rsidRPr="006225B3" w:rsidRDefault="00AB267E" w:rsidP="00AB267E">
      <w:pPr>
        <w:jc w:val="center"/>
        <w:rPr>
          <w:b/>
        </w:rPr>
      </w:pPr>
      <w:r w:rsidRPr="006225B3">
        <w:rPr>
          <w:b/>
        </w:rPr>
        <w:t>2</w:t>
      </w:r>
      <w:r w:rsidR="0097673B" w:rsidRPr="006225B3">
        <w:rPr>
          <w:b/>
        </w:rPr>
        <w:t>3</w:t>
      </w:r>
      <w:r w:rsidRPr="006225B3">
        <w:rPr>
          <w:b/>
        </w:rPr>
        <w:t xml:space="preserve">.Заключение договора по итогам проведения конкурентной закупки. </w:t>
      </w:r>
    </w:p>
    <w:p w:rsidR="00C50D75" w:rsidRPr="006225B3" w:rsidRDefault="00AB267E" w:rsidP="00AB267E">
      <w:pPr>
        <w:jc w:val="center"/>
      </w:pPr>
      <w:r w:rsidRPr="006225B3">
        <w:rPr>
          <w:b/>
        </w:rPr>
        <w:t>Ответственность сторон по договору. Особенности исполнения договора</w:t>
      </w:r>
    </w:p>
    <w:p w:rsidR="00C50D75" w:rsidRPr="006225B3" w:rsidRDefault="00AB267E" w:rsidP="00C50D75">
      <w:r w:rsidRPr="006225B3">
        <w:t>2</w:t>
      </w:r>
      <w:r w:rsidR="0097673B" w:rsidRPr="006225B3">
        <w:t>3</w:t>
      </w:r>
      <w:r w:rsidR="00C50D75" w:rsidRPr="006225B3">
        <w:t>.1.Договор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C50D75" w:rsidRPr="006225B3" w:rsidRDefault="00C50D75" w:rsidP="00C50D75">
      <w:r w:rsidRPr="006225B3">
        <w:t xml:space="preserve">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главой 12 Положения. </w:t>
      </w:r>
    </w:p>
    <w:p w:rsidR="00C50D75" w:rsidRPr="006225B3" w:rsidRDefault="00C50D75" w:rsidP="00C50D75">
      <w:r w:rsidRPr="006225B3">
        <w:t xml:space="preserve">Договор заключается не ранее чем по истечении 10 (десяти) календарных дней и не позднее 20 (двадцати) календарных дней, следующих после дня опубликования в </w:t>
      </w:r>
      <w:r w:rsidR="003E6C08" w:rsidRPr="006225B3">
        <w:t>ЕИС</w:t>
      </w:r>
      <w:r w:rsidRPr="006225B3">
        <w:t xml:space="preserve"> 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(исполнителя, подрядчика).</w:t>
      </w:r>
    </w:p>
    <w:p w:rsidR="00C50D75" w:rsidRPr="006225B3" w:rsidRDefault="00AB267E" w:rsidP="00C50D75">
      <w:r w:rsidRPr="006225B3">
        <w:t>2</w:t>
      </w:r>
      <w:r w:rsidR="0097673B" w:rsidRPr="006225B3">
        <w:t>3</w:t>
      </w:r>
      <w:r w:rsidR="00C50D75" w:rsidRPr="006225B3">
        <w:t>.1.1. В случае, если конкурентная закупка проведена не в электронной форме, договор заключается в следующем порядке и сроки:</w:t>
      </w:r>
    </w:p>
    <w:p w:rsidR="00C50D75" w:rsidRPr="006225B3" w:rsidRDefault="00C50D75" w:rsidP="00C50D75">
      <w:r w:rsidRPr="006225B3">
        <w:lastRenderedPageBreak/>
        <w:t xml:space="preserve">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 </w:t>
      </w:r>
    </w:p>
    <w:p w:rsidR="00C50D75" w:rsidRPr="006225B3" w:rsidRDefault="00C50D75" w:rsidP="00C50D75">
      <w:r w:rsidRPr="006225B3">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пяти дней с даты размещения в </w:t>
      </w:r>
      <w:r w:rsidR="003E6C08" w:rsidRPr="006225B3">
        <w:t>ЕИС</w:t>
      </w:r>
      <w:r w:rsidRPr="006225B3">
        <w:t xml:space="preserve"> протокола по итогам конкурентной закупки, протокола рассмотрения единственной заявки на участие в конкурентной закупки.</w:t>
      </w:r>
    </w:p>
    <w:p w:rsidR="00C50D75" w:rsidRPr="006225B3" w:rsidRDefault="00C50D75" w:rsidP="00C50D75">
      <w:r w:rsidRPr="006225B3">
        <w:t xml:space="preserve">Победитель конкурентной закупки (единственный участник такой закупки, заявка которого признана соответствующей) в течении десяти дней со дня получения проекта договора от </w:t>
      </w:r>
      <w:r w:rsidR="00BE66DE" w:rsidRPr="006225B3">
        <w:t>З</w:t>
      </w:r>
      <w:r w:rsidRPr="006225B3">
        <w:t>аказчика обязан подписать договор в письменной форме на бумажном носителе (с проставлением печати (при наличии) и подписи руководителя) и направить договор заказчику (почтой либо нарочно).</w:t>
      </w:r>
    </w:p>
    <w:p w:rsidR="00C50D75" w:rsidRPr="006225B3" w:rsidRDefault="00C50D75" w:rsidP="00C50D75">
      <w:r w:rsidRPr="006225B3">
        <w:t>Заказчик в течени</w:t>
      </w:r>
      <w:r w:rsidR="00B06B8D" w:rsidRPr="006225B3">
        <w:t>е</w:t>
      </w:r>
      <w:r w:rsidRPr="006225B3">
        <w:t xml:space="preserve"> пяти дней со дня получения подписанного договора в письменной форме на бумажном носителе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подписью лица, имеющего право действовать от имени </w:t>
      </w:r>
      <w:r w:rsidR="00BE66DE" w:rsidRPr="006225B3">
        <w:t>З</w:t>
      </w:r>
      <w:r w:rsidRPr="006225B3">
        <w:t>аказчика с проставлением печати (при наличии).</w:t>
      </w:r>
    </w:p>
    <w:p w:rsidR="00C50D75" w:rsidRPr="006225B3" w:rsidRDefault="00C50D75" w:rsidP="00C50D75">
      <w:r w:rsidRPr="006225B3">
        <w:t xml:space="preserve">Договор считается заключенным с момента его подписания подписью </w:t>
      </w:r>
      <w:r w:rsidR="00BE66DE" w:rsidRPr="006225B3">
        <w:t>З</w:t>
      </w:r>
      <w:r w:rsidRPr="006225B3">
        <w:t xml:space="preserve">аказчика на бумажном носителе и размещения его в </w:t>
      </w:r>
      <w:r w:rsidR="003E6C08" w:rsidRPr="006225B3">
        <w:t>ЕИС</w:t>
      </w:r>
      <w:r w:rsidRPr="006225B3">
        <w:t xml:space="preserve">. </w:t>
      </w:r>
    </w:p>
    <w:p w:rsidR="00C50D75" w:rsidRPr="006225B3" w:rsidRDefault="00AB267E" w:rsidP="00C50D75">
      <w:r w:rsidRPr="006225B3">
        <w:t>2</w:t>
      </w:r>
      <w:r w:rsidR="0097673B" w:rsidRPr="006225B3">
        <w:t>3</w:t>
      </w:r>
      <w:r w:rsidR="00C50D75" w:rsidRPr="006225B3">
        <w:t>.1.2.В случае, если конкурентная закупка проведена в электронной форме, договор заключается в следующем порядке и сроки:</w:t>
      </w:r>
    </w:p>
    <w:p w:rsidR="00C50D75" w:rsidRPr="006225B3" w:rsidRDefault="00C50D75" w:rsidP="00C50D75">
      <w:r w:rsidRPr="006225B3">
        <w:t>Заказчик в течени</w:t>
      </w:r>
      <w:r w:rsidR="00B06B8D" w:rsidRPr="006225B3">
        <w:t>е</w:t>
      </w:r>
      <w:r w:rsidRPr="006225B3">
        <w:t xml:space="preserve"> пяти дней с даты размещения в </w:t>
      </w:r>
      <w:r w:rsidR="003E6C08" w:rsidRPr="006225B3">
        <w:t>ЕИС</w:t>
      </w:r>
      <w:r w:rsidRPr="006225B3">
        <w:t xml:space="preserve"> протокола по итогам конкурентной закупки, протокола рассмотрения единственной заявки на участие конкурентной закупки размещает  в </w:t>
      </w:r>
      <w:r w:rsidR="003E6C08" w:rsidRPr="006225B3">
        <w:t>ЕИС</w:t>
      </w:r>
      <w:r w:rsidRPr="006225B3">
        <w:t xml:space="preserve"> и на электронной торговой площадке, с использованием </w:t>
      </w:r>
      <w:r w:rsidR="003E6C08" w:rsidRPr="006225B3">
        <w:t>ЕИС</w:t>
      </w:r>
      <w:r w:rsidRPr="006225B3">
        <w:t xml:space="preserve">,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показателях товара), страны происхождения товара, предложение участника об условиях исполнения контракта. </w:t>
      </w:r>
    </w:p>
    <w:p w:rsidR="00C50D75" w:rsidRPr="006225B3" w:rsidRDefault="00C50D75" w:rsidP="00C50D75">
      <w:r w:rsidRPr="006225B3">
        <w:t xml:space="preserve">В течение десяти дней с даты размещения </w:t>
      </w:r>
      <w:r w:rsidR="00BE66DE" w:rsidRPr="006225B3">
        <w:t>З</w:t>
      </w:r>
      <w:r w:rsidRPr="006225B3">
        <w:t xml:space="preserve">аказчиком в </w:t>
      </w:r>
      <w:r w:rsidR="003E6C08" w:rsidRPr="006225B3">
        <w:t>ЕИС</w:t>
      </w:r>
      <w:r w:rsidRPr="006225B3">
        <w:t xml:space="preserve"> проекта договора победитель конкурентной закупки подписывает усиленной электронной квалифицированной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C50D75" w:rsidRPr="006225B3" w:rsidRDefault="00C50D75" w:rsidP="00C50D75">
      <w:r w:rsidRPr="006225B3">
        <w:t>Заказчик в течени</w:t>
      </w:r>
      <w:r w:rsidR="00B06B8D" w:rsidRPr="006225B3">
        <w:t>е</w:t>
      </w:r>
      <w:r w:rsidRPr="006225B3">
        <w:t xml:space="preserve"> пяти дней со дня получения подписанного договора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обязан подписать договор усиленной электронной квалифицированной подписью лица, имеющего право действовать от имени </w:t>
      </w:r>
      <w:r w:rsidR="00BE66DE" w:rsidRPr="006225B3">
        <w:t>З</w:t>
      </w:r>
      <w:r w:rsidRPr="006225B3">
        <w:t>аказчика.</w:t>
      </w:r>
    </w:p>
    <w:p w:rsidR="00C50D75" w:rsidRPr="006225B3" w:rsidRDefault="00C50D75" w:rsidP="00C50D75">
      <w:r w:rsidRPr="006225B3">
        <w:t xml:space="preserve">С момента размещения в </w:t>
      </w:r>
      <w:r w:rsidR="003E6C08" w:rsidRPr="006225B3">
        <w:t>ЕИС</w:t>
      </w:r>
      <w:r w:rsidRPr="006225B3">
        <w:t xml:space="preserve"> подписанного </w:t>
      </w:r>
      <w:r w:rsidR="00BE66DE" w:rsidRPr="006225B3">
        <w:t>З</w:t>
      </w:r>
      <w:r w:rsidRPr="006225B3">
        <w:t>аказчиком контракта он считается заключенным.</w:t>
      </w:r>
    </w:p>
    <w:p w:rsidR="00C50D75" w:rsidRPr="006225B3" w:rsidRDefault="00AB267E" w:rsidP="00C50D75">
      <w:r w:rsidRPr="006225B3">
        <w:t>2</w:t>
      </w:r>
      <w:r w:rsidR="0097673B" w:rsidRPr="006225B3">
        <w:t>3</w:t>
      </w:r>
      <w:r w:rsidR="00C50D75" w:rsidRPr="006225B3">
        <w:t xml:space="preserve">.1.3.Договор заключается </w:t>
      </w:r>
      <w:r w:rsidR="00BE66DE" w:rsidRPr="006225B3">
        <w:t>З</w:t>
      </w:r>
      <w:r w:rsidR="00C50D75" w:rsidRPr="006225B3">
        <w:t>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указанными в протоколе, составленном по результатам закупки).</w:t>
      </w:r>
    </w:p>
    <w:p w:rsidR="00C50D75" w:rsidRPr="006225B3" w:rsidRDefault="00AB267E" w:rsidP="00C50D75">
      <w:r w:rsidRPr="006225B3">
        <w:t>2</w:t>
      </w:r>
      <w:r w:rsidR="0097673B" w:rsidRPr="006225B3">
        <w:t>3</w:t>
      </w:r>
      <w:r w:rsidR="00C50D75" w:rsidRPr="006225B3">
        <w:t xml:space="preserve">.1.4.В соответствии с пунктом 2 статьи 425 Гражданского кодекса Российской Федерации </w:t>
      </w:r>
      <w:r w:rsidR="00BE66DE" w:rsidRPr="006225B3">
        <w:t>З</w:t>
      </w:r>
      <w:r w:rsidR="00C50D75" w:rsidRPr="006225B3">
        <w:t xml:space="preserve">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w:t>
      </w:r>
      <w:r w:rsidR="00C50D75" w:rsidRPr="006225B3">
        <w:lastRenderedPageBreak/>
        <w:t>результатам проведения процедур закупки при условии, что именно победитель закупочных процедур будет осуществлять указанные работы (выполнять услуги).</w:t>
      </w:r>
    </w:p>
    <w:p w:rsidR="00C50D75" w:rsidRPr="006225B3" w:rsidRDefault="00AB267E" w:rsidP="00C50D75">
      <w:r w:rsidRPr="006225B3">
        <w:t>2</w:t>
      </w:r>
      <w:r w:rsidR="0097673B" w:rsidRPr="006225B3">
        <w:t>3</w:t>
      </w:r>
      <w:r w:rsidR="00C50D75" w:rsidRPr="006225B3">
        <w:t xml:space="preserve">.2.В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w:t>
      </w:r>
      <w:r w:rsidR="00BE66DE" w:rsidRPr="006225B3">
        <w:t>З</w:t>
      </w:r>
      <w:r w:rsidR="00C50D75" w:rsidRPr="006225B3">
        <w:t>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Заказчик в праве указать в договоре источник финансирования.</w:t>
      </w:r>
    </w:p>
    <w:p w:rsidR="0097673B" w:rsidRPr="006225B3" w:rsidRDefault="0097673B" w:rsidP="00C50D75">
      <w:r w:rsidRPr="006225B3">
        <w:t>23.3.Срок оплаты Заказчиком поставленного товара, выполненной работы, оказанной услуги, отдельных этапов исполнения договора определяется условиями договора.</w:t>
      </w:r>
    </w:p>
    <w:p w:rsidR="00C50D75" w:rsidRPr="006225B3" w:rsidRDefault="00AB267E" w:rsidP="00C50D75">
      <w:r w:rsidRPr="006225B3">
        <w:t>2</w:t>
      </w:r>
      <w:r w:rsidR="0097673B" w:rsidRPr="006225B3">
        <w:t>3</w:t>
      </w:r>
      <w:r w:rsidR="00C50D75" w:rsidRPr="006225B3">
        <w:t xml:space="preserve">.4.В договор включается обязательное условие о сроках возврата </w:t>
      </w:r>
      <w:r w:rsidR="00BE66DE" w:rsidRPr="006225B3">
        <w:t>З</w:t>
      </w:r>
      <w:r w:rsidR="00C50D75" w:rsidRPr="006225B3">
        <w:t>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w:t>
      </w:r>
    </w:p>
    <w:p w:rsidR="00C50D75" w:rsidRPr="006225B3" w:rsidRDefault="00AB267E" w:rsidP="00C50D75">
      <w:r w:rsidRPr="006225B3">
        <w:t>2</w:t>
      </w:r>
      <w:r w:rsidR="0097673B" w:rsidRPr="006225B3">
        <w:t>3</w:t>
      </w:r>
      <w:r w:rsidR="00C50D75" w:rsidRPr="006225B3">
        <w:t xml:space="preserve">.5.В договор включается обязательное условие об ответственности </w:t>
      </w:r>
      <w:r w:rsidR="00BE66DE" w:rsidRPr="006225B3">
        <w:t>З</w:t>
      </w:r>
      <w:r w:rsidR="00C50D75" w:rsidRPr="006225B3">
        <w:t>аказчика и поставщика (подрядчика, исполнителя) за неисполнение или ненадлежащее исполнение обязательств, предусмотренных договором.</w:t>
      </w:r>
    </w:p>
    <w:p w:rsidR="00C50D75" w:rsidRPr="006225B3" w:rsidRDefault="00AB267E" w:rsidP="00C50D75">
      <w:r w:rsidRPr="006225B3">
        <w:t>2</w:t>
      </w:r>
      <w:r w:rsidR="0097673B" w:rsidRPr="006225B3">
        <w:t>3</w:t>
      </w:r>
      <w:r w:rsidR="00C50D75" w:rsidRPr="006225B3">
        <w:t>.</w:t>
      </w:r>
      <w:r w:rsidR="00260261" w:rsidRPr="006225B3">
        <w:t>6</w:t>
      </w:r>
      <w:r w:rsidR="00C50D75" w:rsidRPr="006225B3">
        <w:t>.При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C50D75" w:rsidRPr="006225B3" w:rsidRDefault="00AB267E" w:rsidP="00C50D75">
      <w:r w:rsidRPr="006225B3">
        <w:t>2</w:t>
      </w:r>
      <w:r w:rsidR="0097673B" w:rsidRPr="006225B3">
        <w:t>3</w:t>
      </w:r>
      <w:r w:rsidR="00260261" w:rsidRPr="006225B3">
        <w:t>.7.</w:t>
      </w:r>
      <w:r w:rsidR="00C50D75" w:rsidRPr="006225B3">
        <w:t xml:space="preserve">В случае перемены </w:t>
      </w:r>
      <w:r w:rsidR="00BE66DE" w:rsidRPr="006225B3">
        <w:t>З</w:t>
      </w:r>
      <w:r w:rsidR="00C50D75" w:rsidRPr="006225B3">
        <w:t xml:space="preserve">аказчика права и обязанности </w:t>
      </w:r>
      <w:r w:rsidR="00BE66DE" w:rsidRPr="006225B3">
        <w:t>З</w:t>
      </w:r>
      <w:r w:rsidR="00C50D75" w:rsidRPr="006225B3">
        <w:t xml:space="preserve">аказчика, предусмотренные договором, переходят к новому </w:t>
      </w:r>
      <w:r w:rsidR="00BE66DE" w:rsidRPr="006225B3">
        <w:t>З</w:t>
      </w:r>
      <w:r w:rsidR="00C50D75" w:rsidRPr="006225B3">
        <w:t>аказчику.</w:t>
      </w:r>
    </w:p>
    <w:p w:rsidR="00C50D75" w:rsidRPr="006225B3" w:rsidRDefault="00AB267E" w:rsidP="00C50D75">
      <w:r w:rsidRPr="006225B3">
        <w:t>2</w:t>
      </w:r>
      <w:r w:rsidR="0097673B" w:rsidRPr="006225B3">
        <w:t>3</w:t>
      </w:r>
      <w:r w:rsidR="00C50D75" w:rsidRPr="006225B3">
        <w:t>.</w:t>
      </w:r>
      <w:r w:rsidR="00260261" w:rsidRPr="006225B3">
        <w:t>8</w:t>
      </w:r>
      <w:r w:rsidR="00C50D75" w:rsidRPr="006225B3">
        <w:t xml:space="preserve">.При исполнении договора по согласованию </w:t>
      </w:r>
      <w:r w:rsidR="00BE66DE" w:rsidRPr="006225B3">
        <w:t>З</w:t>
      </w:r>
      <w:r w:rsidR="00C50D75" w:rsidRPr="006225B3">
        <w:t xml:space="preserve">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отражены в дополнительном соглашение к договору и внесены </w:t>
      </w:r>
      <w:r w:rsidR="00BE66DE" w:rsidRPr="006225B3">
        <w:t>З</w:t>
      </w:r>
      <w:r w:rsidR="00C50D75" w:rsidRPr="006225B3">
        <w:t xml:space="preserve">аказчиком в реестр договоров, заключенных </w:t>
      </w:r>
      <w:r w:rsidR="00BE66DE" w:rsidRPr="006225B3">
        <w:t>З</w:t>
      </w:r>
      <w:r w:rsidR="00C50D75" w:rsidRPr="006225B3">
        <w:t>аказчиком.</w:t>
      </w:r>
    </w:p>
    <w:p w:rsidR="00C50D75" w:rsidRPr="006225B3" w:rsidRDefault="00AB267E" w:rsidP="00C50D75">
      <w:r w:rsidRPr="006225B3">
        <w:t>2</w:t>
      </w:r>
      <w:r w:rsidR="0097673B" w:rsidRPr="006225B3">
        <w:t>3</w:t>
      </w:r>
      <w:r w:rsidR="00C50D75" w:rsidRPr="006225B3">
        <w:t>.</w:t>
      </w:r>
      <w:r w:rsidR="00260261" w:rsidRPr="006225B3">
        <w:t>9</w:t>
      </w:r>
      <w:r w:rsidR="00C50D75" w:rsidRPr="006225B3">
        <w:t>.Заказчик по соглашению с участником закупки при заключении и исполнении договора вправе изменить:</w:t>
      </w:r>
    </w:p>
    <w:p w:rsidR="00C50D75" w:rsidRPr="006225B3" w:rsidRDefault="00C50D75" w:rsidP="00C50D75">
      <w:r w:rsidRPr="006225B3">
        <w:t>1) предусмотренный договором объем закупаемой продукции, оказываемых услуг, выполняемых работ;</w:t>
      </w:r>
    </w:p>
    <w:p w:rsidR="00C50D75" w:rsidRPr="006225B3" w:rsidRDefault="00C50D75" w:rsidP="00C50D75">
      <w:r w:rsidRPr="006225B3">
        <w:t>2) сроки исполнения обязательств по договору;</w:t>
      </w:r>
    </w:p>
    <w:p w:rsidR="00C50D75" w:rsidRPr="006225B3" w:rsidRDefault="00C50D75" w:rsidP="00C50D75">
      <w:r w:rsidRPr="006225B3">
        <w:t>3) цену договора</w:t>
      </w:r>
      <w:r w:rsidR="004D46BD" w:rsidRPr="006225B3">
        <w:t xml:space="preserve">, исходя из </w:t>
      </w:r>
      <w:r w:rsidR="00BB1700" w:rsidRPr="006225B3">
        <w:t xml:space="preserve">уточненного объема закупаемой продукции, оказываемых услуг, выполняемых работ, при этом цена единицы товара (работы, услуги) остается </w:t>
      </w:r>
      <w:r w:rsidR="004D46BD" w:rsidRPr="006225B3">
        <w:t>неизменной</w:t>
      </w:r>
      <w:r w:rsidR="006821BB" w:rsidRPr="006225B3">
        <w:rPr>
          <w:color w:val="C00000"/>
        </w:rPr>
        <w:t>.</w:t>
      </w:r>
      <w:r w:rsidR="004D46BD" w:rsidRPr="006225B3">
        <w:rPr>
          <w:color w:val="C00000"/>
        </w:rPr>
        <w:t xml:space="preserve"> </w:t>
      </w:r>
    </w:p>
    <w:p w:rsidR="00C50D75" w:rsidRPr="006225B3" w:rsidRDefault="00AB267E" w:rsidP="00C50D75">
      <w:r w:rsidRPr="006225B3">
        <w:t>2</w:t>
      </w:r>
      <w:r w:rsidR="0097673B" w:rsidRPr="006225B3">
        <w:t>3</w:t>
      </w:r>
      <w:r w:rsidR="00C50D75" w:rsidRPr="006225B3">
        <w:t>.1</w:t>
      </w:r>
      <w:r w:rsidR="00260261" w:rsidRPr="006225B3">
        <w:t>0</w:t>
      </w:r>
      <w:r w:rsidR="00C50D75" w:rsidRPr="006225B3">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C50D75" w:rsidRPr="006225B3" w:rsidRDefault="00AB267E" w:rsidP="00C50D75">
      <w:r w:rsidRPr="006225B3">
        <w:t>2</w:t>
      </w:r>
      <w:r w:rsidR="0097673B" w:rsidRPr="006225B3">
        <w:t>3</w:t>
      </w:r>
      <w:r w:rsidR="00C50D75" w:rsidRPr="006225B3">
        <w:t>.1</w:t>
      </w:r>
      <w:r w:rsidR="00260261" w:rsidRPr="006225B3">
        <w:t>1</w:t>
      </w:r>
      <w:r w:rsidR="00C50D75" w:rsidRPr="006225B3">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 при условии, если это было предусмотрено договором.</w:t>
      </w:r>
    </w:p>
    <w:p w:rsidR="00C50D75" w:rsidRPr="006225B3" w:rsidRDefault="00AB267E" w:rsidP="00C50D75">
      <w:r w:rsidRPr="006225B3">
        <w:t>2</w:t>
      </w:r>
      <w:r w:rsidR="0097673B" w:rsidRPr="006225B3">
        <w:t>3</w:t>
      </w:r>
      <w:r w:rsidR="00C50D75" w:rsidRPr="006225B3">
        <w:t>.1</w:t>
      </w:r>
      <w:r w:rsidR="00260261" w:rsidRPr="006225B3">
        <w:t>2</w:t>
      </w:r>
      <w:r w:rsidR="00C50D75" w:rsidRPr="006225B3">
        <w:t xml:space="preserve">.Заказчик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w:t>
      </w:r>
      <w:r w:rsidR="004B1D86" w:rsidRPr="006225B3">
        <w:t>23</w:t>
      </w:r>
      <w:r w:rsidR="00C50D75" w:rsidRPr="006225B3">
        <w:t>.1</w:t>
      </w:r>
      <w:r w:rsidR="004B1D86" w:rsidRPr="006225B3">
        <w:t>5</w:t>
      </w:r>
      <w:r w:rsidR="00C50D75" w:rsidRPr="006225B3">
        <w:t xml:space="preserve">. настоящего раздела. Решение об одностороннем отказе от исполнения договора может быть принято </w:t>
      </w:r>
      <w:r w:rsidR="00BE66DE" w:rsidRPr="006225B3">
        <w:t>З</w:t>
      </w:r>
      <w:r w:rsidR="00C50D75" w:rsidRPr="006225B3">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w:t>
      </w:r>
      <w:r w:rsidR="00C50D75" w:rsidRPr="006225B3">
        <w:lastRenderedPageBreak/>
        <w:t xml:space="preserve">организации будут подтверждены нарушения условий договора, послужившие основанием для одностороннего отказа </w:t>
      </w:r>
      <w:r w:rsidR="00BE66DE" w:rsidRPr="006225B3">
        <w:t>З</w:t>
      </w:r>
      <w:r w:rsidR="00C50D75" w:rsidRPr="006225B3">
        <w:t>аказчика от исполнения договора.</w:t>
      </w:r>
    </w:p>
    <w:p w:rsidR="00C50D75" w:rsidRPr="006225B3" w:rsidRDefault="00AB267E" w:rsidP="00C50D75">
      <w:r w:rsidRPr="006225B3">
        <w:t>2</w:t>
      </w:r>
      <w:r w:rsidR="0097673B" w:rsidRPr="006225B3">
        <w:t>3</w:t>
      </w:r>
      <w:r w:rsidR="00C50D75" w:rsidRPr="006225B3">
        <w:t>.</w:t>
      </w:r>
      <w:r w:rsidR="00260261" w:rsidRPr="006225B3">
        <w:t>13</w:t>
      </w:r>
      <w:r w:rsidR="00C50D75" w:rsidRPr="006225B3">
        <w:t xml:space="preserve">.Решение </w:t>
      </w:r>
      <w:r w:rsidR="00BE66DE" w:rsidRPr="006225B3">
        <w:t>З</w:t>
      </w:r>
      <w:r w:rsidR="00C50D75" w:rsidRPr="006225B3">
        <w:t xml:space="preserve">аказчика об одностороннем отказе от исполнения договора не позднее чем в течение пяти рабочих дней с даты принятия указанного решения, размещается в </w:t>
      </w:r>
      <w:r w:rsidR="003E6C08" w:rsidRPr="006225B3">
        <w:t xml:space="preserve">ЕИС </w:t>
      </w:r>
      <w:r w:rsidR="00C50D75" w:rsidRPr="006225B3">
        <w:t xml:space="preserve">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00BE66DE" w:rsidRPr="006225B3">
        <w:t>З</w:t>
      </w:r>
      <w:r w:rsidR="00C50D75" w:rsidRPr="006225B3">
        <w:t xml:space="preserve">аказчиком подтверждения о его вручении поставщику (подрядчику, исполнителю). Выполнение </w:t>
      </w:r>
      <w:r w:rsidR="00BE66DE" w:rsidRPr="006225B3">
        <w:t>З</w:t>
      </w:r>
      <w:r w:rsidR="00C50D75" w:rsidRPr="006225B3">
        <w:t xml:space="preserve">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w:t>
      </w:r>
      <w:r w:rsidR="00BE66DE" w:rsidRPr="006225B3">
        <w:t>З</w:t>
      </w:r>
      <w:r w:rsidR="00C50D75" w:rsidRPr="006225B3">
        <w:t xml:space="preserve">аказчиком подтверждения о вручении поставщику (подрядчику, исполнителю) указанного уведомления либо дата получения </w:t>
      </w:r>
      <w:r w:rsidR="00BE66DE" w:rsidRPr="006225B3">
        <w:t>З</w:t>
      </w:r>
      <w:r w:rsidR="00C50D75" w:rsidRPr="006225B3">
        <w:t xml:space="preserve">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с даты размещения решения </w:t>
      </w:r>
      <w:r w:rsidR="00BE66DE" w:rsidRPr="006225B3">
        <w:t>З</w:t>
      </w:r>
      <w:r w:rsidR="00C50D75" w:rsidRPr="006225B3">
        <w:t xml:space="preserve">аказчика об одностороннем отказе от исполнения договора в </w:t>
      </w:r>
      <w:r w:rsidR="003E6C08" w:rsidRPr="006225B3">
        <w:t>ЕИС</w:t>
      </w:r>
      <w:r w:rsidR="00C50D75" w:rsidRPr="006225B3">
        <w:t>.</w:t>
      </w:r>
    </w:p>
    <w:p w:rsidR="00C50D75" w:rsidRPr="006225B3" w:rsidRDefault="00AB267E" w:rsidP="00C50D75">
      <w:r w:rsidRPr="006225B3">
        <w:t>2</w:t>
      </w:r>
      <w:r w:rsidR="004B1D86" w:rsidRPr="006225B3">
        <w:t>3</w:t>
      </w:r>
      <w:r w:rsidR="00C50D75" w:rsidRPr="006225B3">
        <w:t>.</w:t>
      </w:r>
      <w:r w:rsidR="00260261" w:rsidRPr="006225B3">
        <w:t>14</w:t>
      </w:r>
      <w:r w:rsidR="00C50D75" w:rsidRPr="006225B3">
        <w:t xml:space="preserve">.Решение </w:t>
      </w:r>
      <w:r w:rsidR="004E72CD" w:rsidRPr="006225B3">
        <w:t>З</w:t>
      </w:r>
      <w:r w:rsidR="00C50D75" w:rsidRPr="006225B3">
        <w:t xml:space="preserve">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004E72CD" w:rsidRPr="006225B3">
        <w:t>З</w:t>
      </w:r>
      <w:r w:rsidR="00C50D75" w:rsidRPr="006225B3">
        <w:t>аказчиком поставщика (подрядчика, исполнителя) об одностороннем отказе от исполнения договора.</w:t>
      </w:r>
    </w:p>
    <w:p w:rsidR="00C50D75" w:rsidRPr="006225B3" w:rsidRDefault="00AB267E" w:rsidP="00C50D75">
      <w:r w:rsidRPr="006225B3">
        <w:t>2</w:t>
      </w:r>
      <w:r w:rsidR="004B1D86" w:rsidRPr="006225B3">
        <w:t>3</w:t>
      </w:r>
      <w:r w:rsidR="00C50D75" w:rsidRPr="006225B3">
        <w:t>.</w:t>
      </w:r>
      <w:r w:rsidR="00260261" w:rsidRPr="006225B3">
        <w:t>15.</w:t>
      </w:r>
      <w:r w:rsidR="00C50D75" w:rsidRPr="006225B3">
        <w:t>Заказчик обязан принять решение об одностороннем отказе от исполнения договора в случае:</w:t>
      </w:r>
    </w:p>
    <w:p w:rsidR="00C50D75" w:rsidRPr="006225B3" w:rsidRDefault="00C50D75" w:rsidP="00C50D75">
      <w:r w:rsidRPr="006225B3">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50780E" w:rsidRPr="006225B3" w:rsidRDefault="0050780E" w:rsidP="0050780E">
      <w:pPr>
        <w:widowControl w:val="0"/>
        <w:tabs>
          <w:tab w:val="left" w:pos="709"/>
        </w:tabs>
        <w:ind w:left="20" w:right="20" w:firstLine="406"/>
        <w:rPr>
          <w:color w:val="FF0000"/>
        </w:rPr>
      </w:pPr>
      <w:r w:rsidRPr="006225B3">
        <w:t>2</w:t>
      </w:r>
      <w:r w:rsidR="00720CA7" w:rsidRPr="006225B3">
        <w:t>3</w:t>
      </w:r>
      <w:r w:rsidRPr="006225B3">
        <w:t>.16.Если договор расторгается, Заказчик вправе заключить новый договор в соответствии с</w:t>
      </w:r>
      <w:r w:rsidR="00D12AF1" w:rsidRPr="006225B3">
        <w:t xml:space="preserve"> </w:t>
      </w:r>
      <w:r w:rsidR="00CE1909" w:rsidRPr="006225B3">
        <w:t>раздел</w:t>
      </w:r>
      <w:r w:rsidR="00D12AF1" w:rsidRPr="006225B3">
        <w:t xml:space="preserve">ами </w:t>
      </w:r>
      <w:r w:rsidR="00147099" w:rsidRPr="006225B3">
        <w:t xml:space="preserve">Положения, </w:t>
      </w:r>
      <w:r w:rsidR="00296F18" w:rsidRPr="006225B3">
        <w:t>устанавливающими</w:t>
      </w:r>
      <w:r w:rsidR="00147099" w:rsidRPr="006225B3">
        <w:t xml:space="preserve"> поряд</w:t>
      </w:r>
      <w:r w:rsidR="00296F18" w:rsidRPr="006225B3">
        <w:t>о</w:t>
      </w:r>
      <w:r w:rsidR="00147099" w:rsidRPr="006225B3">
        <w:t>к заключения договора</w:t>
      </w:r>
      <w:r w:rsidRPr="006225B3">
        <w:t xml:space="preserve"> </w:t>
      </w:r>
      <w:r w:rsidR="00A30A1F" w:rsidRPr="006225B3">
        <w:t xml:space="preserve">с участником закупки </w:t>
      </w:r>
      <w:r w:rsidRPr="006225B3">
        <w:t>при уклонении победителя закупки от заключения договора. Договор заключается с согласия такого участника закупки.</w:t>
      </w:r>
    </w:p>
    <w:p w:rsidR="0050780E" w:rsidRPr="006225B3" w:rsidRDefault="0050780E" w:rsidP="0050780E">
      <w:pPr>
        <w:ind w:left="20" w:right="20" w:firstLine="406"/>
      </w:pPr>
      <w:r w:rsidRPr="006225B3">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w:t>
      </w:r>
    </w:p>
    <w:p w:rsidR="00C50D75" w:rsidRPr="006225B3" w:rsidRDefault="00AB267E" w:rsidP="00C50D75">
      <w:r w:rsidRPr="006225B3">
        <w:t>2</w:t>
      </w:r>
      <w:r w:rsidR="004B1D86" w:rsidRPr="006225B3">
        <w:t>3</w:t>
      </w:r>
      <w:r w:rsidR="00C50D75" w:rsidRPr="006225B3">
        <w:t>.</w:t>
      </w:r>
      <w:r w:rsidR="00260261" w:rsidRPr="006225B3">
        <w:t>1</w:t>
      </w:r>
      <w:r w:rsidR="0050780E" w:rsidRPr="006225B3">
        <w:t>7</w:t>
      </w:r>
      <w:r w:rsidR="00C50D75" w:rsidRPr="006225B3">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rsidR="00C50D75" w:rsidRPr="006225B3" w:rsidRDefault="00AB267E" w:rsidP="00C50D75">
      <w:r w:rsidRPr="006225B3">
        <w:t>2</w:t>
      </w:r>
      <w:r w:rsidR="004B1D86" w:rsidRPr="006225B3">
        <w:t>3</w:t>
      </w:r>
      <w:r w:rsidR="00C50D75" w:rsidRPr="006225B3">
        <w:t>.</w:t>
      </w:r>
      <w:r w:rsidR="00260261" w:rsidRPr="006225B3">
        <w:t>1</w:t>
      </w:r>
      <w:r w:rsidR="0050780E" w:rsidRPr="006225B3">
        <w:t>8</w:t>
      </w:r>
      <w:r w:rsidR="00C50D75" w:rsidRPr="006225B3">
        <w:t xml:space="preserve">.О победителе, единственном участнике, уклонившемся от заключения договора, </w:t>
      </w:r>
      <w:r w:rsidR="004E72CD" w:rsidRPr="006225B3">
        <w:t>З</w:t>
      </w:r>
      <w:r w:rsidR="00C50D75" w:rsidRPr="006225B3">
        <w:t xml:space="preserve">аказчик подает сведения в Управление Федеральной антимонопольной службы по </w:t>
      </w:r>
      <w:r w:rsidR="00720CA7" w:rsidRPr="006225B3">
        <w:t>ХМАО</w:t>
      </w:r>
      <w:r w:rsidR="00E65E5A" w:rsidRPr="006225B3">
        <w:t xml:space="preserve"> - Югре</w:t>
      </w:r>
      <w:r w:rsidR="00C50D75" w:rsidRPr="006225B3">
        <w:t xml:space="preserve"> (далее по тексту – ФАС) для включения в реестр недобросовестных поставщиков.</w:t>
      </w:r>
    </w:p>
    <w:p w:rsidR="00260261" w:rsidRPr="006225B3" w:rsidRDefault="00260261" w:rsidP="00CB53C0"/>
    <w:p w:rsidR="00260261" w:rsidRPr="006225B3" w:rsidRDefault="00260261" w:rsidP="00260261">
      <w:pPr>
        <w:autoSpaceDE w:val="0"/>
        <w:autoSpaceDN w:val="0"/>
        <w:adjustRightInd w:val="0"/>
        <w:ind w:firstLine="709"/>
        <w:jc w:val="center"/>
        <w:rPr>
          <w:b/>
          <w:color w:val="000000"/>
        </w:rPr>
      </w:pPr>
      <w:r w:rsidRPr="006225B3">
        <w:rPr>
          <w:b/>
          <w:color w:val="000000"/>
        </w:rPr>
        <w:t>2</w:t>
      </w:r>
      <w:r w:rsidR="004B1D86" w:rsidRPr="006225B3">
        <w:rPr>
          <w:b/>
          <w:color w:val="000000"/>
        </w:rPr>
        <w:t>4</w:t>
      </w:r>
      <w:r w:rsidRPr="006225B3">
        <w:rPr>
          <w:b/>
          <w:color w:val="000000"/>
        </w:rPr>
        <w:t>.Антидемптнговые меры</w:t>
      </w:r>
    </w:p>
    <w:p w:rsidR="00FF3B51" w:rsidRPr="006225B3" w:rsidRDefault="00FF3B51" w:rsidP="00CC5A2E">
      <w:pPr>
        <w:autoSpaceDE w:val="0"/>
        <w:autoSpaceDN w:val="0"/>
        <w:adjustRightInd w:val="0"/>
        <w:ind w:firstLine="426"/>
        <w:rPr>
          <w:color w:val="000000"/>
        </w:rPr>
      </w:pPr>
      <w:r w:rsidRPr="006225B3">
        <w:rPr>
          <w:color w:val="000000"/>
        </w:rPr>
        <w:t>2</w:t>
      </w:r>
      <w:r w:rsidR="004B1D86" w:rsidRPr="006225B3">
        <w:rPr>
          <w:color w:val="000000"/>
        </w:rPr>
        <w:t>4</w:t>
      </w:r>
      <w:r w:rsidRPr="006225B3">
        <w:rPr>
          <w:color w:val="000000"/>
        </w:rPr>
        <w:t xml:space="preserve">.1.Если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w:t>
      </w:r>
      <w:r w:rsidRPr="006225B3">
        <w:rPr>
          <w:color w:val="000000"/>
        </w:rPr>
        <w:lastRenderedPageBreak/>
        <w:t>участник обязан предоставить Заказчику обоснование снижения цены договора в виде технико-экономического расчёта или сметного расчёта.</w:t>
      </w:r>
    </w:p>
    <w:p w:rsidR="00FF3B51" w:rsidRPr="006225B3" w:rsidRDefault="00FF3B51" w:rsidP="00CC5A2E">
      <w:pPr>
        <w:autoSpaceDE w:val="0"/>
        <w:autoSpaceDN w:val="0"/>
        <w:adjustRightInd w:val="0"/>
        <w:ind w:firstLine="426"/>
        <w:rPr>
          <w:color w:val="000000"/>
        </w:rPr>
      </w:pPr>
      <w:r w:rsidRPr="006225B3">
        <w:rPr>
          <w:color w:val="000000"/>
        </w:rPr>
        <w:t xml:space="preserve">В обоснование ценового предложения, в технико-экономический расчёт или сметный расчёт, который заявил участник, должны входить: виды товаров, работ (услуг), которые являются составляющими предметами закупки, нормативы затрат по ряду работ; расходы на заработную плату сотрудников, разряд, квалификация, количество персонала, время исполнения и стоимость чел./час, часовые тарифные ставки, транспортные и иные накладные расходы </w:t>
      </w:r>
      <w:r w:rsidRPr="006225B3">
        <w:rPr>
          <w:i/>
          <w:color w:val="000000"/>
        </w:rPr>
        <w:t xml:space="preserve">(участник должен расписать — какие), </w:t>
      </w:r>
      <w:r w:rsidRPr="006225B3">
        <w:rPr>
          <w:color w:val="000000"/>
        </w:rPr>
        <w:t xml:space="preserve">налоги, отчисляющие в налоговый фонд </w:t>
      </w:r>
      <w:r w:rsidRPr="006225B3">
        <w:rPr>
          <w:i/>
          <w:color w:val="000000"/>
        </w:rPr>
        <w:t xml:space="preserve">(участник должен расписать — какие), </w:t>
      </w:r>
      <w:r w:rsidRPr="006225B3">
        <w:rPr>
          <w:color w:val="000000"/>
        </w:rPr>
        <w:t xml:space="preserve">налоговые льготы </w:t>
      </w:r>
      <w:r w:rsidRPr="006225B3">
        <w:rPr>
          <w:i/>
          <w:color w:val="000000"/>
        </w:rPr>
        <w:t xml:space="preserve">(если они есть), </w:t>
      </w:r>
      <w:r w:rsidRPr="006225B3">
        <w:rPr>
          <w:color w:val="000000"/>
        </w:rPr>
        <w:t>прибыль организации при снижении цены договора, НДС и иные параметры по усмотрению Комиссии.</w:t>
      </w:r>
    </w:p>
    <w:p w:rsidR="00FF3B51" w:rsidRPr="006225B3" w:rsidRDefault="00FF3B51" w:rsidP="00CC5A2E">
      <w:pPr>
        <w:ind w:firstLine="426"/>
        <w:rPr>
          <w:bCs/>
          <w:color w:val="000000"/>
        </w:rPr>
      </w:pPr>
      <w:r w:rsidRPr="006225B3">
        <w:rPr>
          <w:color w:val="000000"/>
        </w:rPr>
        <w:t xml:space="preserve">Обоснование ценового предложения, технико-экономический расчёт или сметный расчёт </w:t>
      </w:r>
      <w:r w:rsidRPr="006225B3">
        <w:rPr>
          <w:bCs/>
          <w:color w:val="000000"/>
        </w:rPr>
        <w:t>предлагаемой цены договора составляется на фирменном бланке участника в произвольной форме, подписывается руководителем (директором) и скрепляется печатью (при наличии) юридического лица.</w:t>
      </w:r>
    </w:p>
    <w:p w:rsidR="00FF3B51" w:rsidRPr="006225B3" w:rsidRDefault="00FF3B51" w:rsidP="00CC5A2E">
      <w:pPr>
        <w:ind w:firstLine="426"/>
        <w:rPr>
          <w:color w:val="000000"/>
        </w:rPr>
      </w:pPr>
      <w:r w:rsidRPr="006225B3">
        <w:rPr>
          <w:color w:val="000000"/>
        </w:rPr>
        <w:t>2</w:t>
      </w:r>
      <w:r w:rsidR="004B1D86" w:rsidRPr="006225B3">
        <w:rPr>
          <w:color w:val="000000"/>
        </w:rPr>
        <w:t>4</w:t>
      </w:r>
      <w:r w:rsidRPr="006225B3">
        <w:rPr>
          <w:color w:val="000000"/>
        </w:rPr>
        <w:t>.2.Если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обязан предоставить Заказчику информацию, подтверждающую добросовестность такого участника на момент подачи заявки.</w:t>
      </w:r>
    </w:p>
    <w:p w:rsidR="00FF3B51" w:rsidRPr="006225B3" w:rsidRDefault="00FF3B51" w:rsidP="00CC5A2E">
      <w:pPr>
        <w:ind w:firstLine="426"/>
        <w:rPr>
          <w:color w:val="000000"/>
          <w:shd w:val="clear" w:color="auto" w:fill="FFFFFF"/>
        </w:rPr>
      </w:pPr>
      <w:r w:rsidRPr="006225B3">
        <w:rPr>
          <w:color w:val="000000"/>
          <w:shd w:val="clear" w:color="auto" w:fill="FFFFFF"/>
        </w:rPr>
        <w:t>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конкурентной закупке,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FF3B51" w:rsidRPr="006225B3" w:rsidRDefault="00FF3B51" w:rsidP="00CC5A2E">
      <w:pPr>
        <w:ind w:firstLine="426"/>
        <w:rPr>
          <w:color w:val="000000"/>
          <w:shd w:val="clear" w:color="auto" w:fill="FFFFFF"/>
        </w:rPr>
      </w:pPr>
      <w:r w:rsidRPr="006225B3">
        <w:rPr>
          <w:color w:val="000000"/>
          <w:shd w:val="clear" w:color="auto" w:fill="FFFFFF"/>
        </w:rPr>
        <w:t>2</w:t>
      </w:r>
      <w:r w:rsidR="004B1D86" w:rsidRPr="006225B3">
        <w:rPr>
          <w:color w:val="000000"/>
          <w:shd w:val="clear" w:color="auto" w:fill="FFFFFF"/>
        </w:rPr>
        <w:t>4</w:t>
      </w:r>
      <w:r w:rsidRPr="006225B3">
        <w:rPr>
          <w:color w:val="000000"/>
          <w:shd w:val="clear" w:color="auto" w:fill="FFFFFF"/>
        </w:rPr>
        <w:t>.3.В случае проведения конкурентных закупок информация, предусмотренная пунктом 2</w:t>
      </w:r>
      <w:r w:rsidR="004B1D86" w:rsidRPr="006225B3">
        <w:rPr>
          <w:color w:val="000000"/>
          <w:shd w:val="clear" w:color="auto" w:fill="FFFFFF"/>
        </w:rPr>
        <w:t>4</w:t>
      </w:r>
      <w:r w:rsidRPr="006225B3">
        <w:rPr>
          <w:color w:val="000000"/>
          <w:shd w:val="clear" w:color="auto" w:fill="FFFFFF"/>
        </w:rPr>
        <w:t>.2 настоящего раздела, предоставляется участником закупки одновременно с подписанием договора.</w:t>
      </w:r>
    </w:p>
    <w:p w:rsidR="00FF3B51" w:rsidRPr="006225B3" w:rsidRDefault="00FF3B51" w:rsidP="00CC5A2E">
      <w:pPr>
        <w:autoSpaceDE w:val="0"/>
        <w:autoSpaceDN w:val="0"/>
        <w:adjustRightInd w:val="0"/>
        <w:ind w:firstLine="426"/>
        <w:rPr>
          <w:color w:val="000000"/>
        </w:rPr>
      </w:pPr>
      <w:r w:rsidRPr="006225B3">
        <w:rPr>
          <w:color w:val="000000"/>
        </w:rPr>
        <w:t>2</w:t>
      </w:r>
      <w:r w:rsidR="004B1D86" w:rsidRPr="006225B3">
        <w:rPr>
          <w:color w:val="000000"/>
        </w:rPr>
        <w:t>4</w:t>
      </w:r>
      <w:r w:rsidRPr="006225B3">
        <w:rPr>
          <w:color w:val="000000"/>
        </w:rPr>
        <w:t>.4.Если начальная (максимальная) цена договора превышает 5 млн. рублей и по результатам закупочной процедуры цена договора, предложенная участником закупки, с которым заключается договор, снижена на 25 (двадцать пять) и более процентов от начальной (максимальной) цены договора, победитель либо такой участник помимо предоставления обоснования снижения цены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документации о конкурентной закупке, но не менее чем в размере аванса (если договором предусмотрена выплата аванса).</w:t>
      </w:r>
    </w:p>
    <w:p w:rsidR="00FF3B51" w:rsidRPr="006225B3" w:rsidRDefault="00FF3B51" w:rsidP="00CC5A2E">
      <w:pPr>
        <w:autoSpaceDE w:val="0"/>
        <w:autoSpaceDN w:val="0"/>
        <w:adjustRightInd w:val="0"/>
        <w:ind w:firstLine="426"/>
        <w:rPr>
          <w:color w:val="000000"/>
        </w:rPr>
      </w:pPr>
      <w:r w:rsidRPr="006225B3">
        <w:rPr>
          <w:color w:val="000000"/>
        </w:rPr>
        <w:t>Настоящий пункт применяется, если Заказчиком было установлено в документации о закупке обеспечение договора.</w:t>
      </w:r>
    </w:p>
    <w:p w:rsidR="00FF3B51" w:rsidRPr="006225B3" w:rsidRDefault="00FF3B51" w:rsidP="00CC5A2E">
      <w:pPr>
        <w:autoSpaceDE w:val="0"/>
        <w:autoSpaceDN w:val="0"/>
        <w:adjustRightInd w:val="0"/>
        <w:ind w:firstLine="426"/>
        <w:rPr>
          <w:color w:val="000000"/>
        </w:rPr>
      </w:pPr>
      <w:r w:rsidRPr="006225B3">
        <w:rPr>
          <w:color w:val="000000"/>
        </w:rPr>
        <w:t>2</w:t>
      </w:r>
      <w:r w:rsidR="004B1D86" w:rsidRPr="006225B3">
        <w:rPr>
          <w:color w:val="000000"/>
        </w:rPr>
        <w:t>4</w:t>
      </w:r>
      <w:r w:rsidRPr="006225B3">
        <w:rPr>
          <w:color w:val="000000"/>
        </w:rPr>
        <w:t>.5.В случае неисполнения установленных требований победитель или участник закупки, с которым заключается договор, признаётся уклонившимся от заключения договора.</w:t>
      </w:r>
    </w:p>
    <w:p w:rsidR="00FF3B51" w:rsidRPr="006225B3" w:rsidRDefault="00FF3B51" w:rsidP="00CC5A2E">
      <w:pPr>
        <w:ind w:firstLine="426"/>
        <w:rPr>
          <w:color w:val="000000"/>
        </w:rPr>
      </w:pPr>
      <w:r w:rsidRPr="006225B3">
        <w:rPr>
          <w:color w:val="000000"/>
        </w:rPr>
        <w:t>2</w:t>
      </w:r>
      <w:r w:rsidR="004B1D86" w:rsidRPr="006225B3">
        <w:rPr>
          <w:color w:val="000000"/>
        </w:rPr>
        <w:t>4</w:t>
      </w:r>
      <w:r w:rsidRPr="006225B3">
        <w:rPr>
          <w:color w:val="000000"/>
        </w:rPr>
        <w:t>.6.Заказчик вправе применить одновременно два способа, подтверждающих защиту добросовестной конкуренции при проведении закупок, согласно пунктам 2</w:t>
      </w:r>
      <w:r w:rsidR="004B1D86" w:rsidRPr="006225B3">
        <w:rPr>
          <w:color w:val="000000"/>
        </w:rPr>
        <w:t>4</w:t>
      </w:r>
      <w:r w:rsidRPr="006225B3">
        <w:rPr>
          <w:color w:val="000000"/>
        </w:rPr>
        <w:t>.1. и 2</w:t>
      </w:r>
      <w:r w:rsidR="004B1D86" w:rsidRPr="006225B3">
        <w:rPr>
          <w:color w:val="000000"/>
        </w:rPr>
        <w:t>4</w:t>
      </w:r>
      <w:r w:rsidRPr="006225B3">
        <w:rPr>
          <w:color w:val="000000"/>
        </w:rPr>
        <w:t>.2. настоящего раздела, либо одного из них по усмотрению Заказчика, но при этом — отразив это в документации о закупке.</w:t>
      </w:r>
    </w:p>
    <w:p w:rsidR="00AE7B30" w:rsidRPr="006225B3" w:rsidRDefault="00AE7B30" w:rsidP="00CC5A2E">
      <w:pPr>
        <w:ind w:firstLine="426"/>
        <w:rPr>
          <w:color w:val="000000"/>
        </w:rPr>
      </w:pPr>
    </w:p>
    <w:p w:rsidR="006F2100" w:rsidRPr="006225B3" w:rsidRDefault="006F2100" w:rsidP="00CC5A2E">
      <w:pPr>
        <w:ind w:firstLine="426"/>
        <w:rPr>
          <w:color w:val="000000"/>
        </w:rPr>
      </w:pPr>
    </w:p>
    <w:p w:rsidR="00B544E3" w:rsidRPr="006225B3" w:rsidRDefault="00F13993" w:rsidP="00B544E3">
      <w:pPr>
        <w:jc w:val="center"/>
        <w:rPr>
          <w:b/>
          <w:bCs/>
        </w:rPr>
      </w:pPr>
      <w:r w:rsidRPr="006225B3">
        <w:rPr>
          <w:b/>
          <w:bCs/>
        </w:rPr>
        <w:lastRenderedPageBreak/>
        <w:t>2</w:t>
      </w:r>
      <w:r w:rsidR="004B1D86" w:rsidRPr="006225B3">
        <w:rPr>
          <w:b/>
          <w:bCs/>
        </w:rPr>
        <w:t>5</w:t>
      </w:r>
      <w:r w:rsidR="00B544E3" w:rsidRPr="006225B3">
        <w:rPr>
          <w:b/>
          <w:bCs/>
        </w:rPr>
        <w:t>. Контроль процедур закупки. Обжалование</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w:t>
      </w:r>
      <w:r w:rsidR="004B1D86" w:rsidRPr="006225B3">
        <w:rPr>
          <w:color w:val="00000A"/>
        </w:rPr>
        <w:t>5</w:t>
      </w:r>
      <w:r w:rsidRPr="006225B3">
        <w:rPr>
          <w:color w:val="00000A"/>
        </w:rPr>
        <w:t>.1.</w:t>
      </w:r>
      <w:r w:rsidR="006821BB" w:rsidRPr="006225B3">
        <w:rPr>
          <w:color w:val="00000A"/>
        </w:rPr>
        <w:t>О</w:t>
      </w:r>
      <w:r w:rsidRPr="006225B3">
        <w:rPr>
          <w:color w:val="00000A"/>
        </w:rPr>
        <w:t xml:space="preserve">тветственность за соответствие процедур закупки действующему законодательству возлагается на должностных лиц </w:t>
      </w:r>
      <w:r w:rsidR="004E72CD" w:rsidRPr="006225B3">
        <w:rPr>
          <w:color w:val="00000A"/>
        </w:rPr>
        <w:t>З</w:t>
      </w:r>
      <w:r w:rsidRPr="006225B3">
        <w:rPr>
          <w:color w:val="00000A"/>
        </w:rPr>
        <w:t>аказчика, уполномоченного органа, специализированной организации, ответственных за организацию и проведение закупок.</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w:t>
      </w:r>
      <w:r w:rsidR="004B1D86" w:rsidRPr="006225B3">
        <w:rPr>
          <w:color w:val="00000A"/>
        </w:rPr>
        <w:t>5</w:t>
      </w:r>
      <w:r w:rsidRPr="006225B3">
        <w:rPr>
          <w:color w:val="00000A"/>
        </w:rPr>
        <w:t xml:space="preserve">.2.Участник закупки вправе обжаловать в судебном порядке действия (бездействие) </w:t>
      </w:r>
      <w:r w:rsidR="004E72CD" w:rsidRPr="006225B3">
        <w:rPr>
          <w:color w:val="00000A"/>
        </w:rPr>
        <w:t>З</w:t>
      </w:r>
      <w:r w:rsidRPr="006225B3">
        <w:rPr>
          <w:color w:val="00000A"/>
        </w:rPr>
        <w:t>аказчика при закупке товаров, работ, услуг.</w:t>
      </w:r>
      <w:r w:rsidRPr="006225B3">
        <w:rPr>
          <w:color w:val="000000"/>
        </w:rPr>
        <w:t xml:space="preserve"> Корпорация развития малого и среднего предпринимательства в случаях, предусмотренных пунктами 1, 4 - 6 части 10 статьи 3 Федерального закона №</w:t>
      </w:r>
      <w:r w:rsidR="00260261" w:rsidRPr="006225B3">
        <w:rPr>
          <w:color w:val="000000"/>
        </w:rPr>
        <w:t xml:space="preserve"> </w:t>
      </w:r>
      <w:r w:rsidRPr="006225B3">
        <w:rPr>
          <w:color w:val="000000"/>
        </w:rPr>
        <w:t xml:space="preserve">223-ФЗ, вправе обжаловать в судебном порядке действия (бездействие) </w:t>
      </w:r>
      <w:r w:rsidR="004E72CD" w:rsidRPr="006225B3">
        <w:rPr>
          <w:color w:val="000000"/>
        </w:rPr>
        <w:t>З</w:t>
      </w:r>
      <w:r w:rsidRPr="006225B3">
        <w:rPr>
          <w:color w:val="000000"/>
        </w:rPr>
        <w:t>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w:t>
      </w:r>
      <w:r w:rsidR="00260261" w:rsidRPr="006225B3">
        <w:rPr>
          <w:color w:val="000000"/>
        </w:rPr>
        <w:t xml:space="preserve"> </w:t>
      </w:r>
      <w:r w:rsidRPr="006225B3">
        <w:rPr>
          <w:color w:val="000000"/>
        </w:rPr>
        <w:t>223-ФЗ.</w:t>
      </w:r>
    </w:p>
    <w:p w:rsidR="00C50D75" w:rsidRPr="006225B3" w:rsidRDefault="00C50D75" w:rsidP="00CC5A2E">
      <w:pPr>
        <w:widowControl w:val="0"/>
        <w:suppressAutoHyphens/>
        <w:autoSpaceDE w:val="0"/>
        <w:autoSpaceDN w:val="0"/>
        <w:adjustRightInd w:val="0"/>
        <w:ind w:firstLine="426"/>
        <w:rPr>
          <w:color w:val="000000"/>
        </w:rPr>
      </w:pPr>
      <w:r w:rsidRPr="006225B3">
        <w:rPr>
          <w:color w:val="000000"/>
        </w:rPr>
        <w:t xml:space="preserve">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w:t>
      </w:r>
      <w:r w:rsidR="004E72CD" w:rsidRPr="006225B3">
        <w:rPr>
          <w:color w:val="000000"/>
        </w:rPr>
        <w:t>З</w:t>
      </w:r>
      <w:r w:rsidRPr="006225B3">
        <w:rPr>
          <w:color w:val="000000"/>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w:t>
      </w:r>
      <w:r w:rsidR="004B1D86" w:rsidRPr="006225B3">
        <w:rPr>
          <w:color w:val="00000A"/>
        </w:rPr>
        <w:t>5</w:t>
      </w:r>
      <w:r w:rsidRPr="006225B3">
        <w:rPr>
          <w:color w:val="00000A"/>
        </w:rPr>
        <w:t xml:space="preserve">.3.Любой участник закупки вправе обжаловать в антимонопольном органе в порядке, установленном статьей 18.1 Федерального закона от 26 июля 2006 года </w:t>
      </w:r>
      <w:r w:rsidRPr="006225B3">
        <w:rPr>
          <w:color w:val="00000A"/>
          <w:lang w:val="en-US"/>
        </w:rPr>
        <w:t>N</w:t>
      </w:r>
      <w:r w:rsidRPr="006225B3">
        <w:rPr>
          <w:color w:val="00000A"/>
        </w:rPr>
        <w:t xml:space="preserve"> 135-ФЗ "О защите конкуренции", с учетом особенностей, установленных Федеральным законом № 223-ФЗ, действия (бездействие) </w:t>
      </w:r>
      <w:r w:rsidR="004E72CD" w:rsidRPr="006225B3">
        <w:rPr>
          <w:color w:val="00000A"/>
        </w:rPr>
        <w:t>З</w:t>
      </w:r>
      <w:r w:rsidRPr="006225B3">
        <w:rPr>
          <w:color w:val="00000A"/>
        </w:rPr>
        <w:t xml:space="preserve">аказчика, </w:t>
      </w:r>
      <w:r w:rsidR="00A76BD3" w:rsidRPr="006225B3">
        <w:rPr>
          <w:color w:val="00000A"/>
        </w:rPr>
        <w:t>К</w:t>
      </w:r>
      <w:r w:rsidRPr="006225B3">
        <w:rPr>
          <w:color w:val="00000A"/>
        </w:rPr>
        <w:t>омиссии,</w:t>
      </w:r>
      <w:r w:rsidR="00A76BD3" w:rsidRPr="006225B3">
        <w:rPr>
          <w:color w:val="00000A"/>
        </w:rPr>
        <w:t xml:space="preserve"> </w:t>
      </w:r>
      <w:r w:rsidRPr="006225B3">
        <w:rPr>
          <w:color w:val="00000A"/>
        </w:rPr>
        <w:t>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1) осуществление </w:t>
      </w:r>
      <w:r w:rsidR="004E72CD" w:rsidRPr="006225B3">
        <w:rPr>
          <w:color w:val="00000A"/>
        </w:rPr>
        <w:t>З</w:t>
      </w:r>
      <w:r w:rsidRPr="006225B3">
        <w:rPr>
          <w:color w:val="00000A"/>
        </w:rPr>
        <w:t xml:space="preserve">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w:t>
      </w:r>
      <w:r w:rsidR="00A11508" w:rsidRPr="006225B3">
        <w:rPr>
          <w:color w:val="00000A"/>
        </w:rPr>
        <w:t xml:space="preserve">ЕИС </w:t>
      </w:r>
      <w:r w:rsidRPr="006225B3">
        <w:rPr>
          <w:color w:val="00000A"/>
        </w:rPr>
        <w:t xml:space="preserve">положении о закупке такого </w:t>
      </w:r>
      <w:r w:rsidR="004E72CD" w:rsidRPr="006225B3">
        <w:rPr>
          <w:color w:val="00000A"/>
        </w:rPr>
        <w:t>З</w:t>
      </w:r>
      <w:r w:rsidRPr="006225B3">
        <w:rPr>
          <w:color w:val="00000A"/>
        </w:rPr>
        <w:t>аказчика;</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 нарушение оператором электронной площадки при осуществлении закупки товаров, работ, услуг требований, установленных настоящим Федеральным законом;</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3) неразмещение в </w:t>
      </w:r>
      <w:r w:rsidR="00363F79" w:rsidRPr="006225B3">
        <w:rPr>
          <w:color w:val="00000A"/>
        </w:rPr>
        <w:t>ЕИС</w:t>
      </w:r>
      <w:r w:rsidRPr="006225B3">
        <w:rPr>
          <w:color w:val="00000A"/>
        </w:rPr>
        <w:t xml:space="preserve"> положения о закупке, изменений, внесенных в указанное положение, информации о закупке, информации и документов о договорах, заключенных </w:t>
      </w:r>
      <w:r w:rsidR="004E72CD" w:rsidRPr="006225B3">
        <w:rPr>
          <w:color w:val="00000A"/>
        </w:rPr>
        <w:t>З</w:t>
      </w:r>
      <w:r w:rsidRPr="006225B3">
        <w:rPr>
          <w:color w:val="00000A"/>
        </w:rPr>
        <w:t xml:space="preserve">аказчиками по результатам закупки, а также иной информации, подлежащей в соответствии с настоящим Федеральным законом размещению в </w:t>
      </w:r>
      <w:r w:rsidR="003E6C08" w:rsidRPr="006225B3">
        <w:rPr>
          <w:color w:val="00000A"/>
        </w:rPr>
        <w:t>ЕИС</w:t>
      </w:r>
      <w:r w:rsidRPr="006225B3">
        <w:rPr>
          <w:color w:val="00000A"/>
        </w:rPr>
        <w:t>, или нарушение сроков такого размещения;</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4) предъявление к участникам закупки требований, не предусмотренных документацией о конкурентной закупке;</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5) осуществление </w:t>
      </w:r>
      <w:r w:rsidR="004E72CD" w:rsidRPr="006225B3">
        <w:rPr>
          <w:color w:val="00000A"/>
        </w:rPr>
        <w:t>З</w:t>
      </w:r>
      <w:r w:rsidRPr="006225B3">
        <w:rPr>
          <w:color w:val="00000A"/>
        </w:rPr>
        <w:t xml:space="preserve">аказчиками закупки товаров, работ, услуг в отсутствие утвержденного и размещенного в </w:t>
      </w:r>
      <w:r w:rsidR="003E6C08" w:rsidRPr="006225B3">
        <w:rPr>
          <w:color w:val="00000A"/>
        </w:rPr>
        <w:t>ЕИС</w:t>
      </w:r>
      <w:r w:rsidRPr="006225B3">
        <w:rPr>
          <w:color w:val="00000A"/>
        </w:rPr>
        <w:t xml:space="preserve"> положения о закупке и без применения положений </w:t>
      </w:r>
      <w:r w:rsidRPr="006225B3">
        <w:t>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предусмотренных частью 8.1 статьи 3, частью 5 статьи 8</w:t>
      </w:r>
      <w:r w:rsidRPr="006225B3">
        <w:rPr>
          <w:color w:val="00000A"/>
        </w:rPr>
        <w:t xml:space="preserve"> Федерального закона №223-ФЗ, включая нарушение порядка применения указанных положений;</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6) неразмещение в </w:t>
      </w:r>
      <w:r w:rsidR="003E6C08" w:rsidRPr="006225B3">
        <w:rPr>
          <w:color w:val="00000A"/>
        </w:rPr>
        <w:t>ЕИС</w:t>
      </w:r>
      <w:r w:rsidRPr="006225B3">
        <w:rPr>
          <w:color w:val="00000A"/>
        </w:rPr>
        <w:t xml:space="preserve"> информации или размещение недостоверной информации о годовом объеме закупки, которую </w:t>
      </w:r>
      <w:r w:rsidR="004E72CD" w:rsidRPr="006225B3">
        <w:rPr>
          <w:color w:val="00000A"/>
        </w:rPr>
        <w:t>З</w:t>
      </w:r>
      <w:r w:rsidRPr="006225B3">
        <w:rPr>
          <w:color w:val="00000A"/>
        </w:rPr>
        <w:t>аказчики обязаны осуществить у субъектов малого и среднего предпринимательства.</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w:t>
      </w:r>
      <w:r w:rsidR="004B1D86" w:rsidRPr="006225B3">
        <w:rPr>
          <w:color w:val="00000A"/>
        </w:rPr>
        <w:t>5</w:t>
      </w:r>
      <w:r w:rsidRPr="006225B3">
        <w:rPr>
          <w:color w:val="00000A"/>
        </w:rPr>
        <w:t xml:space="preserve">.4.В случае, если обжалуемые действия (бездействие) совершены </w:t>
      </w:r>
      <w:r w:rsidR="004E72CD" w:rsidRPr="006225B3">
        <w:rPr>
          <w:color w:val="00000A"/>
        </w:rPr>
        <w:t>З</w:t>
      </w:r>
      <w:r w:rsidRPr="006225B3">
        <w:rPr>
          <w:color w:val="00000A"/>
        </w:rPr>
        <w:t xml:space="preserve">аказчиком, </w:t>
      </w:r>
      <w:r w:rsidR="00A76BD3" w:rsidRPr="006225B3">
        <w:rPr>
          <w:color w:val="00000A"/>
        </w:rPr>
        <w:t>К</w:t>
      </w:r>
      <w:r w:rsidRPr="006225B3">
        <w:rPr>
          <w:color w:val="00000A"/>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2</w:t>
      </w:r>
      <w:r w:rsidR="004B1D86" w:rsidRPr="006225B3">
        <w:rPr>
          <w:color w:val="00000A"/>
        </w:rPr>
        <w:t>5</w:t>
      </w:r>
      <w:r w:rsidRPr="006225B3">
        <w:rPr>
          <w:color w:val="00000A"/>
        </w:rPr>
        <w:t xml:space="preserve">.5.В антимонопольном органе в порядке, установленном статьей 18.1 Федерального </w:t>
      </w:r>
      <w:r w:rsidRPr="006225B3">
        <w:rPr>
          <w:color w:val="00000A"/>
        </w:rPr>
        <w:lastRenderedPageBreak/>
        <w:t xml:space="preserve">закона от 26 июля 2006 года </w:t>
      </w:r>
      <w:r w:rsidRPr="006225B3">
        <w:rPr>
          <w:color w:val="00000A"/>
          <w:lang w:val="en-US"/>
        </w:rPr>
        <w:t>N</w:t>
      </w:r>
      <w:r w:rsidRPr="006225B3">
        <w:rPr>
          <w:color w:val="00000A"/>
        </w:rPr>
        <w:t xml:space="preserve"> 135-ФЗ "О защите конкуренции", в случаях, определенных пунктами 1,3-5 пункта 2</w:t>
      </w:r>
      <w:r w:rsidR="00F456CE" w:rsidRPr="006225B3">
        <w:rPr>
          <w:color w:val="00000A"/>
        </w:rPr>
        <w:t>5</w:t>
      </w:r>
      <w:r w:rsidRPr="006225B3">
        <w:rPr>
          <w:color w:val="00000A"/>
        </w:rPr>
        <w:t>.</w:t>
      </w:r>
      <w:r w:rsidR="00F456CE" w:rsidRPr="006225B3">
        <w:rPr>
          <w:color w:val="00000A"/>
        </w:rPr>
        <w:t>3</w:t>
      </w:r>
      <w:r w:rsidRPr="006225B3">
        <w:rPr>
          <w:color w:val="00000A"/>
        </w:rPr>
        <w:t>. Положения, а также с учетом особенностей, установленных Федеральным законом № 223-ФЗ, могут быть обжалованы:</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1) корпорацией развития малого и среднего предпринимательства действия (бездействие) </w:t>
      </w:r>
      <w:r w:rsidR="004E72CD" w:rsidRPr="006225B3">
        <w:rPr>
          <w:color w:val="00000A"/>
        </w:rPr>
        <w:t>З</w:t>
      </w:r>
      <w:r w:rsidRPr="006225B3">
        <w:rPr>
          <w:color w:val="00000A"/>
        </w:rPr>
        <w:t>аказчиков, в отношении которых эта корпорация проводит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50D75" w:rsidRPr="006225B3" w:rsidRDefault="00C50D75" w:rsidP="00CC5A2E">
      <w:pPr>
        <w:widowControl w:val="0"/>
        <w:suppressAutoHyphens/>
        <w:autoSpaceDE w:val="0"/>
        <w:autoSpaceDN w:val="0"/>
        <w:adjustRightInd w:val="0"/>
        <w:ind w:firstLine="426"/>
        <w:rPr>
          <w:color w:val="00000A"/>
        </w:rPr>
      </w:pPr>
      <w:r w:rsidRPr="006225B3">
        <w:rPr>
          <w:color w:val="00000A"/>
        </w:rPr>
        <w:t xml:space="preserve">2) органами исполнительной власти субъектов Российской Федерации или созданными ими организациями действия (бездействие) </w:t>
      </w:r>
      <w:r w:rsidR="004E72CD" w:rsidRPr="006225B3">
        <w:rPr>
          <w:color w:val="00000A"/>
        </w:rPr>
        <w:t>З</w:t>
      </w:r>
      <w:r w:rsidRPr="006225B3">
        <w:rPr>
          <w:color w:val="00000A"/>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 настоящего Федерального закона,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p>
    <w:p w:rsidR="00C50D75" w:rsidRPr="006225B3" w:rsidRDefault="00C50D75" w:rsidP="00C50D75">
      <w:pPr>
        <w:widowControl w:val="0"/>
        <w:suppressAutoHyphens/>
        <w:autoSpaceDE w:val="0"/>
        <w:autoSpaceDN w:val="0"/>
        <w:adjustRightInd w:val="0"/>
        <w:ind w:firstLine="0"/>
        <w:rPr>
          <w:color w:val="00000A"/>
        </w:rPr>
      </w:pPr>
    </w:p>
    <w:p w:rsidR="00C50D75" w:rsidRPr="006225B3" w:rsidRDefault="00EE185A" w:rsidP="00EE185A">
      <w:pPr>
        <w:widowControl w:val="0"/>
        <w:suppressAutoHyphens/>
        <w:autoSpaceDE w:val="0"/>
        <w:autoSpaceDN w:val="0"/>
        <w:adjustRightInd w:val="0"/>
        <w:ind w:firstLine="0"/>
        <w:jc w:val="center"/>
        <w:rPr>
          <w:b/>
          <w:color w:val="00000A"/>
        </w:rPr>
      </w:pPr>
      <w:r w:rsidRPr="006225B3">
        <w:rPr>
          <w:b/>
          <w:color w:val="00000A"/>
        </w:rPr>
        <w:t>26. Требования к конкурентной закупке, осуществляемой закрытым способом</w:t>
      </w:r>
    </w:p>
    <w:p w:rsidR="00EE185A" w:rsidRPr="006225B3" w:rsidRDefault="00EE185A" w:rsidP="00CC5A2E">
      <w:pPr>
        <w:widowControl w:val="0"/>
        <w:suppressAutoHyphens/>
        <w:autoSpaceDE w:val="0"/>
        <w:autoSpaceDN w:val="0"/>
        <w:adjustRightInd w:val="0"/>
        <w:ind w:firstLine="426"/>
        <w:rPr>
          <w:color w:val="00000A"/>
        </w:rPr>
      </w:pPr>
      <w:r w:rsidRPr="006225B3">
        <w:rPr>
          <w:color w:val="00000A"/>
        </w:rPr>
        <w:t>26.1.Закрытый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w:t>
      </w:r>
      <w:r w:rsidR="00C364A2" w:rsidRPr="006225B3">
        <w:rPr>
          <w:color w:val="00000A"/>
        </w:rPr>
        <w:t xml:space="preserve"> 223-ФЗ</w:t>
      </w:r>
      <w:r w:rsidRPr="006225B3">
        <w:rPr>
          <w:color w:val="00000A"/>
        </w:rPr>
        <w:t xml:space="preserve">, или если в отношении такой закупки Правительством Российской Федерации принято решение в соответствии с частью 16 статьи 4 Федерального закона </w:t>
      </w:r>
      <w:r w:rsidR="00C364A2" w:rsidRPr="006225B3">
        <w:rPr>
          <w:color w:val="00000A"/>
        </w:rPr>
        <w:t xml:space="preserve">223-ФЗ </w:t>
      </w:r>
      <w:r w:rsidRPr="006225B3">
        <w:rPr>
          <w:color w:val="00000A"/>
        </w:rPr>
        <w:t>(далее также - закрытая конкурентная закупка).</w:t>
      </w:r>
    </w:p>
    <w:p w:rsidR="00EE185A" w:rsidRPr="006225B3" w:rsidRDefault="00EE185A" w:rsidP="00CC5A2E">
      <w:pPr>
        <w:widowControl w:val="0"/>
        <w:suppressAutoHyphens/>
        <w:autoSpaceDE w:val="0"/>
        <w:autoSpaceDN w:val="0"/>
        <w:adjustRightInd w:val="0"/>
        <w:ind w:firstLine="426"/>
        <w:rPr>
          <w:color w:val="00000A"/>
        </w:rPr>
      </w:pPr>
      <w:r w:rsidRPr="006225B3">
        <w:rPr>
          <w:color w:val="00000A"/>
        </w:rPr>
        <w:t xml:space="preserve">26.2.Закрытая конкурентная закупка осуществляется в порядке, установленном </w:t>
      </w:r>
      <w:r w:rsidR="00C364A2" w:rsidRPr="006225B3">
        <w:rPr>
          <w:color w:val="00000A"/>
        </w:rPr>
        <w:t>разделом 12 настоящего Положения</w:t>
      </w:r>
      <w:r w:rsidRPr="006225B3">
        <w:rPr>
          <w:color w:val="00000A"/>
        </w:rPr>
        <w:t>, с учетом особенностей, предусмотренных настоящим разделом.</w:t>
      </w:r>
    </w:p>
    <w:p w:rsidR="00EE185A" w:rsidRPr="006225B3" w:rsidRDefault="00EE185A" w:rsidP="00CC5A2E">
      <w:pPr>
        <w:widowControl w:val="0"/>
        <w:suppressAutoHyphens/>
        <w:autoSpaceDE w:val="0"/>
        <w:autoSpaceDN w:val="0"/>
        <w:adjustRightInd w:val="0"/>
        <w:ind w:firstLine="426"/>
        <w:rPr>
          <w:color w:val="00000A"/>
        </w:rPr>
      </w:pPr>
      <w:r w:rsidRPr="006225B3">
        <w:rPr>
          <w:color w:val="00000A"/>
        </w:rPr>
        <w:t>26.3.Информация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C50D75" w:rsidRPr="006225B3" w:rsidRDefault="00EE185A" w:rsidP="008F6896">
      <w:pPr>
        <w:widowControl w:val="0"/>
        <w:suppressAutoHyphens/>
        <w:autoSpaceDE w:val="0"/>
        <w:autoSpaceDN w:val="0"/>
        <w:adjustRightInd w:val="0"/>
        <w:ind w:firstLine="426"/>
        <w:rPr>
          <w:color w:val="00000A"/>
        </w:rPr>
      </w:pPr>
      <w:r w:rsidRPr="006225B3">
        <w:rPr>
          <w:color w:val="00000A"/>
        </w:rPr>
        <w:t>26.4.Правительство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DE5B53" w:rsidRPr="006225B3" w:rsidRDefault="00DE5B53" w:rsidP="00EC5EA2">
      <w:pPr>
        <w:ind w:firstLine="0"/>
        <w:jc w:val="right"/>
        <w:rPr>
          <w:b/>
          <w:sz w:val="22"/>
          <w:szCs w:val="22"/>
          <w:lang w:eastAsia="zh-CN"/>
        </w:rPr>
      </w:pPr>
    </w:p>
    <w:p w:rsidR="00DE5B53" w:rsidRPr="006225B3" w:rsidRDefault="00DE5B53" w:rsidP="00EC5EA2">
      <w:pPr>
        <w:ind w:firstLine="0"/>
        <w:jc w:val="right"/>
        <w:rPr>
          <w:b/>
          <w:sz w:val="22"/>
          <w:szCs w:val="22"/>
          <w:lang w:eastAsia="zh-CN"/>
        </w:rPr>
      </w:pPr>
    </w:p>
    <w:p w:rsidR="00DE5B53" w:rsidRPr="006225B3" w:rsidRDefault="00DE5B53" w:rsidP="00EC5EA2">
      <w:pPr>
        <w:ind w:firstLine="0"/>
        <w:jc w:val="right"/>
        <w:rPr>
          <w:b/>
          <w:sz w:val="22"/>
          <w:szCs w:val="22"/>
          <w:lang w:eastAsia="zh-CN"/>
        </w:rPr>
      </w:pPr>
    </w:p>
    <w:p w:rsidR="00EC5EA2" w:rsidRPr="006225B3" w:rsidRDefault="00EC5EA2" w:rsidP="00EC5EA2">
      <w:pPr>
        <w:ind w:firstLine="0"/>
        <w:jc w:val="right"/>
        <w:rPr>
          <w:b/>
          <w:sz w:val="22"/>
          <w:szCs w:val="22"/>
          <w:lang w:eastAsia="zh-CN"/>
        </w:rPr>
      </w:pPr>
      <w:r w:rsidRPr="006225B3">
        <w:rPr>
          <w:b/>
          <w:sz w:val="22"/>
          <w:szCs w:val="22"/>
          <w:lang w:eastAsia="zh-CN"/>
        </w:rPr>
        <w:lastRenderedPageBreak/>
        <w:t>Приложение №1</w:t>
      </w:r>
    </w:p>
    <w:p w:rsidR="00EC5EA2" w:rsidRPr="006225B3" w:rsidRDefault="00EC5EA2" w:rsidP="00EC5EA2">
      <w:pPr>
        <w:ind w:firstLine="0"/>
        <w:jc w:val="right"/>
        <w:rPr>
          <w:sz w:val="22"/>
          <w:szCs w:val="22"/>
          <w:lang w:eastAsia="zh-CN"/>
        </w:rPr>
      </w:pPr>
    </w:p>
    <w:p w:rsidR="00EC5EA2" w:rsidRPr="006225B3" w:rsidRDefault="00EC5EA2" w:rsidP="00EC5EA2">
      <w:pPr>
        <w:ind w:firstLine="0"/>
        <w:jc w:val="center"/>
        <w:rPr>
          <w:b/>
          <w:sz w:val="28"/>
          <w:szCs w:val="28"/>
          <w:lang w:eastAsia="zh-CN"/>
        </w:rPr>
      </w:pPr>
      <w:r w:rsidRPr="006225B3">
        <w:rPr>
          <w:b/>
          <w:sz w:val="28"/>
          <w:szCs w:val="28"/>
          <w:lang w:eastAsia="zh-CN"/>
        </w:rPr>
        <w:t>ФОРМА ЗАЯВКИ НА УЧАСТИЕ В ЗАПРОСЕ КОТИРОВОК В ЭЛЕКТРОННОЙ ФОРМЕ (ОБРАЗЕЦ)</w:t>
      </w:r>
    </w:p>
    <w:p w:rsidR="00B45743" w:rsidRPr="006225B3" w:rsidRDefault="00B45743" w:rsidP="00B45743">
      <w:pPr>
        <w:ind w:firstLine="0"/>
        <w:jc w:val="center"/>
        <w:rPr>
          <w:b/>
          <w:sz w:val="26"/>
          <w:szCs w:val="26"/>
          <w:lang w:eastAsia="zh-CN"/>
        </w:rPr>
      </w:pPr>
    </w:p>
    <w:p w:rsidR="00B45743" w:rsidRPr="006225B3" w:rsidRDefault="00B45743" w:rsidP="00B45743">
      <w:pPr>
        <w:ind w:firstLine="0"/>
        <w:jc w:val="center"/>
        <w:rPr>
          <w:b/>
          <w:lang w:eastAsia="zh-CN"/>
        </w:rPr>
      </w:pPr>
      <w:r w:rsidRPr="006225B3">
        <w:rPr>
          <w:b/>
          <w:lang w:eastAsia="zh-CN"/>
        </w:rPr>
        <w:t>Заявка на участие в запросе котировок в электронной форме</w:t>
      </w:r>
    </w:p>
    <w:p w:rsidR="00B45743" w:rsidRPr="006225B3" w:rsidRDefault="00B45743" w:rsidP="00B45743">
      <w:pPr>
        <w:ind w:firstLine="0"/>
        <w:jc w:val="center"/>
        <w:rPr>
          <w:b/>
          <w:lang w:eastAsia="zh-CN"/>
        </w:rPr>
      </w:pPr>
      <w:r w:rsidRPr="006225B3">
        <w:rPr>
          <w:b/>
          <w:lang w:eastAsia="zh-CN"/>
        </w:rPr>
        <w:t>на право заключения договора на ___________________________</w:t>
      </w:r>
    </w:p>
    <w:p w:rsidR="00B45743" w:rsidRPr="006225B3" w:rsidRDefault="00B45743" w:rsidP="00B45743">
      <w:pPr>
        <w:ind w:firstLine="0"/>
        <w:jc w:val="center"/>
        <w:rPr>
          <w:b/>
          <w:lang w:eastAsia="zh-CN"/>
        </w:rPr>
      </w:pPr>
      <w:r w:rsidRPr="006225B3">
        <w:rPr>
          <w:b/>
          <w:lang w:eastAsia="zh-CN"/>
        </w:rPr>
        <w:t xml:space="preserve">                                                           (наименование объекта закупки)</w:t>
      </w:r>
    </w:p>
    <w:p w:rsidR="00B45743" w:rsidRPr="006225B3" w:rsidRDefault="00B45743" w:rsidP="00B45743">
      <w:pPr>
        <w:ind w:firstLine="0"/>
        <w:jc w:val="center"/>
        <w:rPr>
          <w:lang w:eastAsia="zh-CN"/>
        </w:rPr>
      </w:pPr>
    </w:p>
    <w:p w:rsidR="00B45743" w:rsidRPr="006225B3" w:rsidRDefault="00B45743" w:rsidP="00B45743">
      <w:pPr>
        <w:autoSpaceDE w:val="0"/>
        <w:autoSpaceDN w:val="0"/>
        <w:adjustRightInd w:val="0"/>
        <w:ind w:firstLine="0"/>
        <w:jc w:val="center"/>
        <w:rPr>
          <w:lang w:eastAsia="zh-CN"/>
        </w:rPr>
      </w:pPr>
      <w:r w:rsidRPr="006225B3">
        <w:rPr>
          <w:lang w:eastAsia="zh-CN"/>
        </w:rPr>
        <w:t xml:space="preserve">« </w:t>
      </w:r>
      <w:r w:rsidRPr="006225B3">
        <w:rPr>
          <w:u w:val="single"/>
          <w:lang w:eastAsia="zh-CN"/>
        </w:rPr>
        <w:t xml:space="preserve">      </w:t>
      </w:r>
      <w:r w:rsidRPr="006225B3">
        <w:rPr>
          <w:lang w:eastAsia="zh-CN"/>
        </w:rPr>
        <w:t xml:space="preserve">» </w:t>
      </w:r>
      <w:r w:rsidRPr="006225B3">
        <w:rPr>
          <w:u w:val="single"/>
          <w:lang w:eastAsia="zh-CN"/>
        </w:rPr>
        <w:t xml:space="preserve">                       </w:t>
      </w:r>
      <w:r w:rsidRPr="006225B3">
        <w:rPr>
          <w:lang w:eastAsia="zh-CN"/>
        </w:rPr>
        <w:t xml:space="preserve">20__г.        </w:t>
      </w:r>
      <w:r w:rsidRPr="006225B3">
        <w:rPr>
          <w:lang w:eastAsia="zh-CN"/>
        </w:rPr>
        <w:tab/>
      </w:r>
      <w:r w:rsidRPr="006225B3">
        <w:rPr>
          <w:lang w:eastAsia="zh-CN"/>
        </w:rPr>
        <w:tab/>
        <w:t xml:space="preserve">       </w:t>
      </w:r>
      <w:r w:rsidRPr="006225B3">
        <w:rPr>
          <w:lang w:eastAsia="zh-CN"/>
        </w:rPr>
        <w:tab/>
        <w:t xml:space="preserve">                 </w:t>
      </w:r>
      <w:r w:rsidRPr="006225B3">
        <w:rPr>
          <w:lang w:eastAsia="zh-CN"/>
        </w:rPr>
        <w:tab/>
        <w:t>г. ______________</w:t>
      </w:r>
    </w:p>
    <w:p w:rsidR="00B45743" w:rsidRPr="006225B3" w:rsidRDefault="00B45743" w:rsidP="00B45743">
      <w:pPr>
        <w:ind w:firstLine="0"/>
        <w:jc w:val="left"/>
        <w:rPr>
          <w:lang w:eastAsia="zh-CN"/>
        </w:rPr>
      </w:pPr>
    </w:p>
    <w:p w:rsidR="00B45743" w:rsidRPr="006225B3" w:rsidRDefault="00B45743" w:rsidP="00B45743">
      <w:pPr>
        <w:ind w:firstLine="0"/>
        <w:jc w:val="left"/>
        <w:rPr>
          <w:lang w:eastAsia="zh-CN"/>
        </w:rPr>
      </w:pPr>
      <w:r w:rsidRPr="006225B3">
        <w:rPr>
          <w:lang w:eastAsia="zh-CN"/>
        </w:rPr>
        <w:t>Кому: __________________________</w:t>
      </w:r>
    </w:p>
    <w:p w:rsidR="00B45743" w:rsidRPr="006225B3" w:rsidRDefault="00B45743" w:rsidP="00B45743">
      <w:pPr>
        <w:ind w:firstLine="0"/>
        <w:jc w:val="left"/>
        <w:rPr>
          <w:lang w:eastAsia="zh-CN"/>
        </w:rPr>
      </w:pPr>
      <w:r w:rsidRPr="006225B3">
        <w:rPr>
          <w:lang w:eastAsia="zh-CN"/>
        </w:rPr>
        <w:t>От кого:  _______________________________________________________________</w:t>
      </w:r>
    </w:p>
    <w:p w:rsidR="00B45743" w:rsidRPr="006225B3" w:rsidRDefault="00B45743" w:rsidP="00B45743">
      <w:pPr>
        <w:ind w:firstLine="0"/>
        <w:jc w:val="left"/>
        <w:rPr>
          <w:lang w:eastAsia="zh-CN"/>
        </w:rPr>
      </w:pPr>
      <w:r w:rsidRPr="006225B3">
        <w:rPr>
          <w:lang w:eastAsia="zh-CN"/>
        </w:rPr>
        <w:t>(наименование, фирменное наименование (при наличии), организационно-правовая форма Участника закупки)</w:t>
      </w:r>
    </w:p>
    <w:p w:rsidR="00B45743" w:rsidRPr="006225B3" w:rsidRDefault="00B45743" w:rsidP="00B45743">
      <w:pPr>
        <w:ind w:firstLine="0"/>
        <w:jc w:val="left"/>
        <w:rPr>
          <w:lang w:eastAsia="zh-CN"/>
        </w:rPr>
      </w:pPr>
      <w:r w:rsidRPr="006225B3">
        <w:rPr>
          <w:lang w:eastAsia="zh-CN"/>
        </w:rPr>
        <w:t>Контактное лицо:  ______________________________________________________</w:t>
      </w:r>
    </w:p>
    <w:p w:rsidR="00B45743" w:rsidRPr="006225B3" w:rsidRDefault="00B45743" w:rsidP="00B45743">
      <w:pPr>
        <w:ind w:firstLine="0"/>
        <w:rPr>
          <w:lang w:eastAsia="zh-CN"/>
        </w:rPr>
      </w:pPr>
      <w:r w:rsidRPr="006225B3">
        <w:rPr>
          <w:lang w:eastAsia="zh-CN"/>
        </w:rPr>
        <w:t>Контактный телефон:____________ Адрес электронной почты _________________</w:t>
      </w:r>
    </w:p>
    <w:p w:rsidR="00B45743" w:rsidRPr="006225B3" w:rsidRDefault="00B45743" w:rsidP="00B45743">
      <w:pPr>
        <w:ind w:firstLine="0"/>
        <w:rPr>
          <w:lang w:eastAsia="zh-CN"/>
        </w:rPr>
      </w:pPr>
      <w:r w:rsidRPr="006225B3">
        <w:rPr>
          <w:lang w:eastAsia="zh-CN"/>
        </w:rPr>
        <w:t>Изучив извещение о проведении запроса котировок, мы обязуемся оказать услуги (поставить товар, выполнить работы)</w:t>
      </w:r>
      <w:r w:rsidRPr="006225B3">
        <w:rPr>
          <w:shd w:val="clear" w:color="auto" w:fill="FFFFFF"/>
          <w:lang w:eastAsia="zh-CN"/>
        </w:rPr>
        <w:t xml:space="preserve"> </w:t>
      </w:r>
      <w:r w:rsidRPr="006225B3">
        <w:rPr>
          <w:lang w:eastAsia="zh-CN"/>
        </w:rPr>
        <w:t>в полном соответствии с требованиями, установленными извещением о проведении запроса котировок:</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1"/>
        <w:gridCol w:w="3147"/>
      </w:tblGrid>
      <w:tr w:rsidR="00B45743" w:rsidRPr="006225B3" w:rsidTr="00B45743">
        <w:trPr>
          <w:trHeight w:val="35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1.</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ФИО руководителя</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val="en-US" w:eastAsia="zh-CN"/>
              </w:rPr>
            </w:pPr>
            <w:r w:rsidRPr="006225B3">
              <w:rPr>
                <w:lang w:val="en-US" w:eastAsia="zh-CN"/>
              </w:rPr>
              <w:t xml:space="preserve"> </w:t>
            </w:r>
          </w:p>
        </w:tc>
      </w:tr>
      <w:tr w:rsidR="00B45743" w:rsidRPr="006225B3" w:rsidTr="00B45743">
        <w:trPr>
          <w:trHeight w:val="349"/>
        </w:trPr>
        <w:tc>
          <w:tcPr>
            <w:tcW w:w="567" w:type="dxa"/>
            <w:vMerge w:val="restart"/>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2.</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ИНН</w:t>
            </w:r>
            <w:r w:rsidRPr="006225B3">
              <w:rPr>
                <w:lang w:eastAsia="zh-CN"/>
              </w:rPr>
              <w:t xml:space="preserve"> (для юридического лица, для физического лица, для </w:t>
            </w:r>
            <w:r w:rsidRPr="006225B3">
              <w:rPr>
                <w:rFonts w:eastAsia="Calibri"/>
                <w:lang w:eastAsia="zh-CN"/>
              </w:rPr>
              <w:t xml:space="preserve"> индивидуального предпринимателя)</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 xml:space="preserve"> </w:t>
            </w: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rFonts w:eastAsia="Calibri"/>
                <w:lang w:eastAsia="zh-CN"/>
              </w:rPr>
              <w:t xml:space="preserve">Дата постановки на налоговый учет (для физического лица, </w:t>
            </w:r>
            <w:r w:rsidRPr="006225B3">
              <w:rPr>
                <w:lang w:eastAsia="zh-CN"/>
              </w:rPr>
              <w:t xml:space="preserve">для </w:t>
            </w:r>
            <w:r w:rsidRPr="006225B3">
              <w:rPr>
                <w:rFonts w:eastAsia="Calibri"/>
                <w:lang w:eastAsia="zh-CN"/>
              </w:rPr>
              <w:t xml:space="preserve"> индивидуального предпринимателя - дата выдачи ИНН)</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ОГРН (ОРГНИП)</w:t>
            </w:r>
            <w:r w:rsidRPr="006225B3">
              <w:rPr>
                <w:lang w:eastAsia="zh-CN"/>
              </w:rPr>
              <w:t xml:space="preserve"> (для юридического лица/ для </w:t>
            </w:r>
            <w:r w:rsidRPr="006225B3">
              <w:rPr>
                <w:rFonts w:eastAsia="Calibri"/>
                <w:lang w:eastAsia="zh-CN"/>
              </w:rPr>
              <w:t xml:space="preserve"> индивидуального предпринимателя)</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КПП</w:t>
            </w:r>
            <w:r w:rsidRPr="006225B3">
              <w:rPr>
                <w:lang w:eastAsia="zh-CN"/>
              </w:rPr>
              <w:t xml:space="preserve"> (для юридического лица)</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ОКПО</w:t>
            </w:r>
            <w:r w:rsidRPr="006225B3">
              <w:rPr>
                <w:lang w:eastAsia="zh-CN"/>
              </w:rPr>
              <w:t xml:space="preserve"> (для юридического лица)</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tabs>
                <w:tab w:val="left" w:pos="904"/>
              </w:tabs>
              <w:ind w:firstLine="0"/>
              <w:jc w:val="left"/>
              <w:rPr>
                <w:lang w:eastAsia="zh-CN"/>
              </w:rPr>
            </w:pPr>
            <w:r w:rsidRPr="006225B3">
              <w:rPr>
                <w:b/>
                <w:lang w:eastAsia="zh-CN"/>
              </w:rPr>
              <w:t>ОКОПФ</w:t>
            </w:r>
            <w:r w:rsidRPr="006225B3">
              <w:rPr>
                <w:lang w:eastAsia="zh-CN"/>
              </w:rPr>
              <w:t xml:space="preserve"> (для юридического лица)</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59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ОКТМО</w:t>
            </w:r>
            <w:r w:rsidRPr="006225B3">
              <w:rPr>
                <w:lang w:eastAsia="zh-CN"/>
              </w:rPr>
              <w:t xml:space="preserve"> (для юридического лица, физического лица, индивидуального предпринимателя)</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val="restart"/>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 xml:space="preserve">3. </w:t>
            </w:r>
          </w:p>
        </w:tc>
        <w:tc>
          <w:tcPr>
            <w:tcW w:w="8959" w:type="dxa"/>
            <w:gridSpan w:val="2"/>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b/>
                <w:lang w:eastAsia="zh-CN"/>
              </w:rPr>
              <w:t xml:space="preserve">Адрес местонахождения </w:t>
            </w:r>
            <w:r w:rsidRPr="006225B3">
              <w:rPr>
                <w:lang w:eastAsia="zh-CN"/>
              </w:rPr>
              <w:t>(для юридического лица, физического лица, индивидуального предпринимателя)</w:t>
            </w: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 xml:space="preserve">Индекс </w:t>
            </w:r>
            <w:r w:rsidRPr="006225B3">
              <w:rPr>
                <w:lang w:eastAsia="zh-CN"/>
              </w:rPr>
              <w:t>(для юридического лица, физического лица, индивидуального предпринимателя)</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 xml:space="preserve">Страна </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Субъект РФ</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 xml:space="preserve">Район </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Город</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Населенный пункт</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Улица</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Номер дома (владения)</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Корпус (строение)</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Офис (квартира)</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Адрес электронной почты</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3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B45743" w:rsidRPr="006225B3" w:rsidRDefault="00B45743" w:rsidP="00B45743">
            <w:pPr>
              <w:ind w:firstLine="0"/>
              <w:jc w:val="left"/>
              <w:rPr>
                <w:lang w:eastAsia="zh-CN"/>
              </w:rPr>
            </w:pP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b/>
                <w:lang w:eastAsia="zh-CN"/>
              </w:rPr>
            </w:pPr>
            <w:r w:rsidRPr="006225B3">
              <w:rPr>
                <w:b/>
                <w:lang w:eastAsia="zh-CN"/>
              </w:rPr>
              <w:t>Контактный телефон</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4.</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Банковские реквизиты</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5.</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autoSpaceDE w:val="0"/>
              <w:autoSpaceDN w:val="0"/>
              <w:adjustRightInd w:val="0"/>
              <w:ind w:firstLine="0"/>
              <w:rPr>
                <w:lang w:eastAsia="zh-CN"/>
              </w:rPr>
            </w:pPr>
            <w:r w:rsidRPr="006225B3">
              <w:rPr>
                <w:lang w:eastAsia="zh-CN"/>
              </w:rPr>
              <w:t>Описание предлагаемого товара, наименование выполняемых работ (оказываемых услуг) согласно предмету закупки (в случае проведения закупки на поставку товаров указываются характеристики поставляемых товаров)</w:t>
            </w:r>
          </w:p>
        </w:tc>
        <w:tc>
          <w:tcPr>
            <w:tcW w:w="3147" w:type="dxa"/>
            <w:tcBorders>
              <w:top w:val="single" w:sz="4" w:space="0" w:color="auto"/>
              <w:left w:val="single" w:sz="4" w:space="0" w:color="auto"/>
              <w:bottom w:val="single" w:sz="4" w:space="0" w:color="auto"/>
              <w:right w:val="single" w:sz="4" w:space="0" w:color="auto"/>
            </w:tcBorders>
          </w:tcPr>
          <w:p w:rsidR="00B45743" w:rsidRPr="006225B3" w:rsidRDefault="00B45743" w:rsidP="00B45743">
            <w:pPr>
              <w:ind w:firstLine="0"/>
              <w:jc w:val="left"/>
              <w:rPr>
                <w:lang w:eastAsia="zh-CN"/>
              </w:rPr>
            </w:pPr>
            <w:r w:rsidRPr="006225B3">
              <w:rPr>
                <w:lang w:eastAsia="zh-CN"/>
              </w:rPr>
              <w:t>В соответствии с приложением №1 к котировочной заявке.</w:t>
            </w:r>
          </w:p>
          <w:p w:rsidR="00B45743" w:rsidRPr="006225B3" w:rsidRDefault="00B45743" w:rsidP="00B45743">
            <w:pPr>
              <w:ind w:firstLine="0"/>
              <w:jc w:val="left"/>
              <w:rPr>
                <w:lang w:eastAsia="zh-CN"/>
              </w:rPr>
            </w:pP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6.</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rPr>
                <w:lang w:eastAsia="zh-CN"/>
              </w:rPr>
            </w:pPr>
            <w:r w:rsidRPr="006225B3">
              <w:rPr>
                <w:lang w:eastAsia="zh-CN"/>
              </w:rPr>
              <w:t>Цена договора</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rFonts w:ascii="Calibri" w:eastAsia="Calibri" w:hAnsi="Calibri"/>
                <w:snapToGrid w:val="0"/>
                <w:color w:val="000000"/>
                <w:lang w:eastAsia="en-US"/>
              </w:rPr>
            </w:pPr>
            <w:r w:rsidRPr="006225B3">
              <w:rPr>
                <w:i/>
                <w:color w:val="FF0000"/>
                <w:lang w:eastAsia="zh-CN"/>
              </w:rPr>
              <w:t>Предложение о цене договора указывается Участником закупки  в разделе «Предложение  о  цене» на ЭТП  с использованием программно-аппаратных средств электронной площадки</w:t>
            </w:r>
            <w:r w:rsidRPr="006225B3">
              <w:rPr>
                <w:rFonts w:ascii="Calibri" w:eastAsia="Calibri" w:hAnsi="Calibri"/>
                <w:snapToGrid w:val="0"/>
                <w:color w:val="000000"/>
                <w:lang w:eastAsia="en-US"/>
              </w:rPr>
              <w:t xml:space="preserve"> </w:t>
            </w:r>
          </w:p>
          <w:p w:rsidR="00B45743" w:rsidRPr="006225B3" w:rsidRDefault="00B45743" w:rsidP="00B45743">
            <w:pPr>
              <w:ind w:firstLine="0"/>
              <w:jc w:val="left"/>
              <w:rPr>
                <w:i/>
                <w:color w:val="FF0000"/>
                <w:lang w:eastAsia="zh-CN"/>
              </w:rPr>
            </w:pPr>
            <w:r w:rsidRPr="006225B3">
              <w:rPr>
                <w:i/>
                <w:color w:val="FF0000"/>
                <w:lang w:eastAsia="zh-CN"/>
              </w:rPr>
              <w:t>согласно регламенту ЭТП</w:t>
            </w: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7.</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Расчет цены договора с указанием единичных цен (расценок) согласно требованию Извещения</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color w:val="FF0000"/>
                <w:lang w:eastAsia="zh-CN"/>
              </w:rPr>
            </w:pPr>
            <w:r w:rsidRPr="006225B3">
              <w:rPr>
                <w:i/>
                <w:color w:val="FF0000"/>
                <w:lang w:eastAsia="zh-CN"/>
              </w:rPr>
              <w:t>Расчет цены договора крепится отдельным файлом на ЭТП  в разделе «Документы из раздела Предложение  о  цене» с использованием программно-аппаратных средств электронной площадки</w:t>
            </w:r>
            <w:r w:rsidRPr="006225B3">
              <w:rPr>
                <w:color w:val="FF0000"/>
                <w:lang w:eastAsia="zh-CN"/>
              </w:rPr>
              <w:t xml:space="preserve"> </w:t>
            </w:r>
          </w:p>
          <w:p w:rsidR="00B45743" w:rsidRPr="006225B3" w:rsidRDefault="00B45743" w:rsidP="00B45743">
            <w:pPr>
              <w:ind w:firstLine="0"/>
              <w:jc w:val="left"/>
              <w:rPr>
                <w:lang w:eastAsia="zh-CN"/>
              </w:rPr>
            </w:pPr>
            <w:r w:rsidRPr="006225B3">
              <w:rPr>
                <w:i/>
                <w:color w:val="FF0000"/>
                <w:lang w:eastAsia="zh-CN"/>
              </w:rPr>
              <w:t>согласно регламенту ЭТП</w:t>
            </w: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8.</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rFonts w:eastAsia="Calibri"/>
                <w:lang w:eastAsia="zh-CN"/>
              </w:rPr>
            </w:pPr>
            <w:r w:rsidRPr="006225B3">
              <w:rPr>
                <w:lang w:eastAsia="zh-CN"/>
              </w:rPr>
              <w:t xml:space="preserve">Сведения о включенных в цену договора на поставку товаров (выполнение работ, оказание услуг) расходах </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i/>
                <w:lang w:eastAsia="zh-CN"/>
              </w:rPr>
            </w:pPr>
            <w:r w:rsidRPr="006225B3">
              <w:rPr>
                <w:i/>
                <w:lang w:eastAsia="zh-CN"/>
              </w:rPr>
              <w:t>Заполняется в соответствии с условиями закупки (проекта договора)</w:t>
            </w:r>
          </w:p>
        </w:tc>
      </w:tr>
      <w:tr w:rsidR="00B45743" w:rsidRPr="006225B3" w:rsidTr="00B45743">
        <w:trPr>
          <w:trHeight w:val="77"/>
        </w:trPr>
        <w:tc>
          <w:tcPr>
            <w:tcW w:w="56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9.</w:t>
            </w:r>
          </w:p>
        </w:tc>
        <w:tc>
          <w:tcPr>
            <w:tcW w:w="5812"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rFonts w:eastAsia="Calibri"/>
                <w:lang w:eastAsia="zh-CN"/>
              </w:rPr>
            </w:pPr>
            <w:r w:rsidRPr="006225B3">
              <w:rPr>
                <w:lang w:eastAsia="zh-CN"/>
              </w:rPr>
              <w:t>Документы, предоставляемые в подтверждение соответствия требованиям извещения о проведении запроса котировок в электронной форме</w:t>
            </w:r>
          </w:p>
        </w:tc>
        <w:tc>
          <w:tcPr>
            <w:tcW w:w="3147" w:type="dxa"/>
            <w:tcBorders>
              <w:top w:val="single" w:sz="4" w:space="0" w:color="auto"/>
              <w:left w:val="single" w:sz="4" w:space="0" w:color="auto"/>
              <w:bottom w:val="single" w:sz="4" w:space="0" w:color="auto"/>
              <w:right w:val="single" w:sz="4" w:space="0" w:color="auto"/>
            </w:tcBorders>
            <w:hideMark/>
          </w:tcPr>
          <w:p w:rsidR="00B45743" w:rsidRPr="006225B3" w:rsidRDefault="00B45743" w:rsidP="00B45743">
            <w:pPr>
              <w:ind w:firstLine="0"/>
              <w:jc w:val="left"/>
              <w:rPr>
                <w:lang w:eastAsia="zh-CN"/>
              </w:rPr>
            </w:pPr>
            <w:r w:rsidRPr="006225B3">
              <w:rPr>
                <w:lang w:eastAsia="zh-CN"/>
              </w:rPr>
              <w:t>Прилагаются к котировочной заявке.</w:t>
            </w:r>
          </w:p>
        </w:tc>
      </w:tr>
    </w:tbl>
    <w:p w:rsidR="00B45743" w:rsidRPr="006225B3" w:rsidRDefault="00B45743" w:rsidP="00B45743">
      <w:pPr>
        <w:ind w:firstLine="709"/>
        <w:rPr>
          <w:lang w:eastAsia="zh-CN"/>
        </w:rPr>
      </w:pPr>
      <w:r w:rsidRPr="006225B3">
        <w:rPr>
          <w:lang w:eastAsia="zh-CN"/>
        </w:rPr>
        <w:t>Мы обязуемся, в случае признания нашей заявки на участие в запросе котировок выигравшей, заключить договор в соответствии с действующим законодательством Российской Федерации.</w:t>
      </w:r>
    </w:p>
    <w:p w:rsidR="00B45743" w:rsidRPr="006225B3" w:rsidRDefault="00B45743" w:rsidP="00B45743">
      <w:pPr>
        <w:ind w:firstLine="708"/>
        <w:rPr>
          <w:lang w:eastAsia="zh-CN"/>
        </w:rPr>
      </w:pPr>
      <w:r w:rsidRPr="006225B3">
        <w:rPr>
          <w:lang w:eastAsia="zh-CN"/>
        </w:rPr>
        <w:t>Настоящим:</w:t>
      </w:r>
    </w:p>
    <w:p w:rsidR="00B45743" w:rsidRPr="006225B3" w:rsidRDefault="00B45743" w:rsidP="00B45743">
      <w:pPr>
        <w:ind w:firstLine="709"/>
        <w:rPr>
          <w:lang w:val="x-none" w:eastAsia="zh-CN"/>
        </w:rPr>
      </w:pPr>
      <w:r w:rsidRPr="006225B3">
        <w:rPr>
          <w:b/>
          <w:bCs/>
          <w:lang w:val="en-US" w:eastAsia="zh-CN"/>
        </w:rPr>
        <w:t>I</w:t>
      </w:r>
      <w:r w:rsidRPr="006225B3">
        <w:rPr>
          <w:b/>
          <w:bCs/>
          <w:lang w:val="x-none" w:eastAsia="zh-CN"/>
        </w:rPr>
        <w:t>)</w:t>
      </w:r>
      <w:r w:rsidRPr="006225B3">
        <w:rPr>
          <w:lang w:val="x-none" w:eastAsia="zh-CN"/>
        </w:rPr>
        <w:t xml:space="preserve"> гарантируем (ю), что в отношении нас (меня):</w:t>
      </w:r>
    </w:p>
    <w:p w:rsidR="00B45743" w:rsidRPr="006225B3" w:rsidRDefault="00B45743" w:rsidP="00B45743">
      <w:pPr>
        <w:ind w:firstLine="709"/>
        <w:rPr>
          <w:lang w:eastAsia="zh-CN"/>
        </w:rPr>
      </w:pPr>
      <w:r w:rsidRPr="006225B3">
        <w:rPr>
          <w:lang w:eastAsia="zh-CN"/>
        </w:rPr>
        <w:t>- не проводится процедуры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45743" w:rsidRPr="006225B3" w:rsidRDefault="00B45743" w:rsidP="00B45743">
      <w:pPr>
        <w:ind w:firstLine="709"/>
        <w:rPr>
          <w:lang w:eastAsia="zh-CN"/>
        </w:rPr>
      </w:pPr>
      <w:r w:rsidRPr="006225B3">
        <w:rPr>
          <w:lang w:eastAsia="zh-CN"/>
        </w:rPr>
        <w:t xml:space="preserve">-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 </w:t>
      </w:r>
    </w:p>
    <w:p w:rsidR="00B45743" w:rsidRPr="006225B3" w:rsidRDefault="00B45743" w:rsidP="00B45743">
      <w:pPr>
        <w:ind w:firstLine="709"/>
        <w:rPr>
          <w:lang w:eastAsia="zh-CN"/>
        </w:rPr>
      </w:pPr>
      <w:r w:rsidRPr="006225B3">
        <w:rPr>
          <w:lang w:eastAsia="zh-CN"/>
        </w:rPr>
        <w:t xml:space="preserve">-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w:t>
      </w:r>
      <w:r w:rsidRPr="006225B3">
        <w:rPr>
          <w:lang w:eastAsia="zh-CN"/>
        </w:rPr>
        <w:lastRenderedPageBreak/>
        <w:t>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B45743" w:rsidRPr="006225B3" w:rsidRDefault="00B45743" w:rsidP="00B45743">
      <w:pPr>
        <w:ind w:firstLine="709"/>
        <w:rPr>
          <w:lang w:eastAsia="zh-CN"/>
        </w:rPr>
      </w:pPr>
      <w:r w:rsidRPr="006225B3">
        <w:rPr>
          <w:lang w:eastAsia="zh-CN"/>
        </w:rPr>
        <w:t>- отсутствуют сведения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45743" w:rsidRPr="006225B3" w:rsidRDefault="00B45743" w:rsidP="00B45743">
      <w:pPr>
        <w:ind w:firstLine="700"/>
      </w:pPr>
      <w:r w:rsidRPr="006225B3">
        <w:rPr>
          <w:b/>
          <w:lang w:val="en-US"/>
        </w:rPr>
        <w:t>II</w:t>
      </w:r>
      <w:r w:rsidRPr="006225B3">
        <w:rPr>
          <w:b/>
        </w:rPr>
        <w:t>)</w:t>
      </w:r>
      <w:r w:rsidRPr="006225B3">
        <w:rPr>
          <w:bCs/>
        </w:rPr>
        <w:t xml:space="preserve">Подтверждаем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 </w:t>
      </w:r>
    </w:p>
    <w:p w:rsidR="00B45743" w:rsidRPr="006225B3" w:rsidRDefault="00B45743" w:rsidP="00B45743">
      <w:pPr>
        <w:ind w:firstLine="700"/>
        <w:rPr>
          <w:rFonts w:ascii="Calibri" w:hAnsi="Calibri" w:cs="Calibri"/>
          <w:bCs/>
        </w:rPr>
      </w:pPr>
      <w:r w:rsidRPr="006225B3">
        <w:rPr>
          <w:bCs/>
        </w:rPr>
        <w:t>Подтверждаем свое согласие с требованиями и условиями, установленными в извещении о проведении запроса котировок, и условиями приложенного к ней проекта Договора.</w:t>
      </w:r>
    </w:p>
    <w:p w:rsidR="00B45743" w:rsidRPr="006225B3" w:rsidRDefault="00B45743" w:rsidP="00B45743">
      <w:pPr>
        <w:ind w:firstLine="700"/>
        <w:rPr>
          <w:bCs/>
        </w:rPr>
      </w:pPr>
      <w:r w:rsidRPr="006225B3">
        <w:rPr>
          <w:bCs/>
        </w:rPr>
        <w:t>Настоящая заявка на участие в запросе котировок действительна до подписания Заказчиком Договора с победителем запроса котировок.</w:t>
      </w:r>
    </w:p>
    <w:p w:rsidR="00B45743" w:rsidRPr="006225B3" w:rsidRDefault="00B45743" w:rsidP="00B45743">
      <w:pPr>
        <w:ind w:firstLine="709"/>
        <w:rPr>
          <w:bCs/>
        </w:rPr>
      </w:pPr>
      <w:r w:rsidRPr="006225B3">
        <w:rPr>
          <w:bCs/>
        </w:rPr>
        <w:t>Мы обязуемся в случае признания нас победителями, в иных случаях, предусмотренных настоящим извещением и Положением о закупках</w:t>
      </w:r>
      <w:r w:rsidRPr="006225B3">
        <w:rPr>
          <w:lang w:eastAsia="zh-CN"/>
        </w:rPr>
        <w:t xml:space="preserve"> товаров, работ, услуг</w:t>
      </w:r>
      <w:r w:rsidRPr="006225B3">
        <w:rPr>
          <w:bCs/>
        </w:rPr>
        <w:t xml:space="preserve"> для нужд Заказчика заключить договор в соответствии с требованиями и условиями, установленными в Извещении о проведении запроса котировок в электронной форме и действующим законодательством Российской Федерации.</w:t>
      </w:r>
    </w:p>
    <w:p w:rsidR="00B45743" w:rsidRPr="006225B3" w:rsidRDefault="00B45743" w:rsidP="00B45743">
      <w:pPr>
        <w:spacing w:after="120"/>
        <w:ind w:firstLine="709"/>
        <w:rPr>
          <w:lang w:eastAsia="zh-CN"/>
        </w:rPr>
      </w:pPr>
      <w:r w:rsidRPr="006225B3">
        <w:rPr>
          <w:lang w:eastAsia="zh-CN"/>
        </w:rPr>
        <w:t xml:space="preserve">Мы уведомлены о том, что в случае нашего уклонения от подписания договора по итогам закупки, а также в случае, если договор с нами будет расторгнут по решению суда в связи с существенным нарушением нами договора, сведения о </w:t>
      </w:r>
    </w:p>
    <w:p w:rsidR="00B45743" w:rsidRPr="006225B3" w:rsidRDefault="00B45743" w:rsidP="00B45743">
      <w:pPr>
        <w:ind w:firstLine="0"/>
        <w:jc w:val="left"/>
        <w:rPr>
          <w:lang w:eastAsia="zh-CN"/>
        </w:rPr>
      </w:pPr>
      <w:r w:rsidRPr="006225B3">
        <w:rPr>
          <w:lang w:eastAsia="zh-CN"/>
        </w:rPr>
        <w:t> _______________________________________________________________________________</w:t>
      </w:r>
    </w:p>
    <w:p w:rsidR="00B45743" w:rsidRPr="006225B3" w:rsidRDefault="00B45743" w:rsidP="00B45743">
      <w:pPr>
        <w:ind w:firstLine="0"/>
        <w:jc w:val="center"/>
      </w:pPr>
      <w:r w:rsidRPr="006225B3">
        <w:t>(фирменное наименование Участника, организационно-правовая форма для юридических лиц и индивидуальных предпринимателей), фамилия, имя, отчество (для физических лиц)</w:t>
      </w:r>
    </w:p>
    <w:p w:rsidR="00B45743" w:rsidRPr="006225B3" w:rsidRDefault="00B45743" w:rsidP="00B45743">
      <w:pPr>
        <w:ind w:firstLine="0"/>
        <w:jc w:val="left"/>
        <w:rPr>
          <w:lang w:eastAsia="zh-CN"/>
        </w:rPr>
      </w:pPr>
      <w:r w:rsidRPr="006225B3">
        <w:rPr>
          <w:lang w:eastAsia="zh-CN"/>
        </w:rPr>
        <w:t xml:space="preserve">будут переданы для включения в Реестр недобросовестных поставщиков сроком на два года. </w:t>
      </w:r>
    </w:p>
    <w:p w:rsidR="00B45743" w:rsidRPr="006225B3" w:rsidRDefault="00B45743" w:rsidP="00B45743">
      <w:pPr>
        <w:ind w:firstLine="708"/>
        <w:rPr>
          <w:lang w:eastAsia="zh-CN"/>
        </w:rPr>
      </w:pPr>
      <w:r w:rsidRPr="006225B3">
        <w:rPr>
          <w:b/>
          <w:bCs/>
          <w:lang w:val="en-US" w:eastAsia="zh-CN"/>
        </w:rPr>
        <w:t>III</w:t>
      </w:r>
      <w:r w:rsidRPr="006225B3">
        <w:rPr>
          <w:b/>
          <w:bCs/>
          <w:lang w:eastAsia="zh-CN"/>
        </w:rPr>
        <w:t>)</w:t>
      </w:r>
      <w:r w:rsidRPr="006225B3">
        <w:rPr>
          <w:lang w:eastAsia="zh-CN"/>
        </w:rPr>
        <w:t>Подтверждаем, что мы имеем все необходимые разрешения, сертификаты, лицензии и другие документы необходимые для поставки товаров (выполнения работ, оказания услуг), предусмотренных в Извещении, внимательно ознакомились с Положением о закупках товаров, работ, услуг для нужд Заказчика.</w:t>
      </w:r>
    </w:p>
    <w:p w:rsidR="00B45743" w:rsidRPr="006225B3" w:rsidRDefault="00B45743" w:rsidP="00B45743">
      <w:pPr>
        <w:ind w:firstLine="709"/>
      </w:pPr>
      <w:r w:rsidRPr="006225B3">
        <w:rPr>
          <w:bCs/>
        </w:rPr>
        <w:t>Достоверность сведений, представленных нами в заявке на участие в запросе котировок в электронной форме, гарантируем.</w:t>
      </w:r>
    </w:p>
    <w:p w:rsidR="00B45743" w:rsidRPr="006225B3" w:rsidRDefault="00B45743" w:rsidP="00B45743">
      <w:pPr>
        <w:ind w:firstLine="709"/>
        <w:rPr>
          <w:lang w:eastAsia="zh-CN"/>
        </w:rPr>
      </w:pPr>
      <w:r w:rsidRPr="006225B3">
        <w:rPr>
          <w:b/>
          <w:bCs/>
          <w:lang w:val="en-US" w:eastAsia="zh-CN"/>
        </w:rPr>
        <w:t>IV</w:t>
      </w:r>
      <w:r w:rsidRPr="006225B3">
        <w:rPr>
          <w:b/>
          <w:bCs/>
          <w:lang w:eastAsia="zh-CN"/>
        </w:rPr>
        <w:t>)</w:t>
      </w:r>
      <w:r w:rsidRPr="006225B3">
        <w:rPr>
          <w:lang w:eastAsia="zh-CN"/>
        </w:rPr>
        <w:t>В соответствии с Федеральным законом от 27 июля 2006 года №152-ФЗ «О персональных данных» своей волей и в своем интересе даю согласие на обработку персональных данных указанных в заявке подлежащих опубликованию или обязательному раскрытию в соответствии с законодательством Российской Федерации.</w:t>
      </w:r>
    </w:p>
    <w:p w:rsidR="00B45743" w:rsidRPr="006225B3" w:rsidRDefault="00B45743" w:rsidP="00B45743">
      <w:pPr>
        <w:ind w:firstLine="709"/>
        <w:rPr>
          <w:lang w:eastAsia="zh-CN"/>
        </w:rPr>
      </w:pPr>
      <w:r w:rsidRPr="006225B3">
        <w:rPr>
          <w:lang w:eastAsia="zh-CN"/>
        </w:rPr>
        <w:t>Настоящим подтверждаю,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B45743" w:rsidRPr="006225B3" w:rsidRDefault="00B45743" w:rsidP="00B4574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225B3">
        <w:t>Приложения к заявке:</w:t>
      </w:r>
    </w:p>
    <w:p w:rsidR="00B45743" w:rsidRPr="006225B3" w:rsidRDefault="00B45743" w:rsidP="00B4574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225B3">
        <w:t>1.</w:t>
      </w:r>
    </w:p>
    <w:p w:rsidR="00B45743" w:rsidRPr="006225B3" w:rsidRDefault="00B45743" w:rsidP="00B4574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6225B3">
        <w:t>2.</w:t>
      </w:r>
    </w:p>
    <w:p w:rsidR="00B45743" w:rsidRPr="006225B3" w:rsidRDefault="00B45743" w:rsidP="00B4574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lang w:eastAsia="zh-CN"/>
        </w:rPr>
      </w:pPr>
      <w:r w:rsidRPr="006225B3">
        <w:rPr>
          <w:lang w:eastAsia="zh-CN"/>
        </w:rPr>
        <w:t>Руководитель        ________________               ______________________</w:t>
      </w:r>
    </w:p>
    <w:p w:rsidR="00B45743" w:rsidRPr="006225B3" w:rsidRDefault="00B45743" w:rsidP="00B45743">
      <w:pPr>
        <w:tabs>
          <w:tab w:val="left" w:pos="8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0"/>
          <w:szCs w:val="20"/>
          <w:lang w:eastAsia="zh-CN"/>
        </w:rPr>
      </w:pPr>
      <w:r w:rsidRPr="006225B3">
        <w:rPr>
          <w:sz w:val="20"/>
          <w:szCs w:val="20"/>
          <w:lang w:eastAsia="zh-CN"/>
        </w:rPr>
        <w:t xml:space="preserve">                                           (подпись)                                   (расшифровка подписи)</w:t>
      </w:r>
    </w:p>
    <w:p w:rsidR="00845DBA" w:rsidRPr="006225B3" w:rsidRDefault="00B45743" w:rsidP="00B544E3">
      <w:pPr>
        <w:ind w:firstLine="426"/>
        <w:rPr>
          <w:b/>
          <w:sz w:val="26"/>
          <w:szCs w:val="26"/>
          <w:lang w:eastAsia="zh-CN"/>
        </w:rPr>
      </w:pPr>
      <w:r w:rsidRPr="006225B3">
        <w:rPr>
          <w:sz w:val="26"/>
          <w:szCs w:val="26"/>
          <w:lang w:eastAsia="zh-CN"/>
        </w:rPr>
        <w:t>м.п.</w:t>
      </w:r>
      <w:r w:rsidRPr="006225B3">
        <w:rPr>
          <w:b/>
          <w:sz w:val="26"/>
          <w:szCs w:val="26"/>
          <w:lang w:eastAsia="zh-CN"/>
        </w:rPr>
        <w:t xml:space="preserve">                                                                </w:t>
      </w:r>
    </w:p>
    <w:p w:rsidR="00845DBA" w:rsidRPr="006225B3" w:rsidRDefault="00B45743" w:rsidP="00845DBA">
      <w:pPr>
        <w:tabs>
          <w:tab w:val="left" w:pos="540"/>
          <w:tab w:val="left" w:pos="900"/>
        </w:tabs>
        <w:ind w:firstLine="0"/>
        <w:jc w:val="right"/>
        <w:rPr>
          <w:b/>
          <w:sz w:val="22"/>
          <w:szCs w:val="22"/>
          <w:lang w:eastAsia="zh-CN"/>
        </w:rPr>
      </w:pPr>
      <w:r w:rsidRPr="006225B3">
        <w:rPr>
          <w:b/>
          <w:sz w:val="22"/>
          <w:szCs w:val="22"/>
          <w:lang w:eastAsia="zh-CN"/>
        </w:rPr>
        <w:lastRenderedPageBreak/>
        <w:t>Приложение №2</w:t>
      </w:r>
    </w:p>
    <w:p w:rsidR="00B45743" w:rsidRPr="006225B3" w:rsidRDefault="00B45743" w:rsidP="00845DBA">
      <w:pPr>
        <w:tabs>
          <w:tab w:val="left" w:pos="540"/>
          <w:tab w:val="left" w:pos="900"/>
        </w:tabs>
        <w:ind w:firstLine="0"/>
        <w:jc w:val="right"/>
        <w:rPr>
          <w:b/>
          <w:sz w:val="22"/>
          <w:szCs w:val="22"/>
          <w:lang w:eastAsia="zh-CN"/>
        </w:rPr>
      </w:pPr>
    </w:p>
    <w:p w:rsidR="00845DBA" w:rsidRPr="006225B3" w:rsidRDefault="00845DBA" w:rsidP="00845DBA">
      <w:pPr>
        <w:tabs>
          <w:tab w:val="left" w:pos="540"/>
          <w:tab w:val="left" w:pos="900"/>
        </w:tabs>
        <w:ind w:firstLine="0"/>
        <w:jc w:val="center"/>
        <w:rPr>
          <w:b/>
          <w:sz w:val="22"/>
          <w:szCs w:val="22"/>
          <w:lang w:eastAsia="zh-CN"/>
        </w:rPr>
      </w:pPr>
      <w:r w:rsidRPr="006225B3">
        <w:rPr>
          <w:b/>
          <w:sz w:val="22"/>
          <w:szCs w:val="22"/>
          <w:lang w:eastAsia="zh-CN"/>
        </w:rPr>
        <w:t>КРИТЕРИИ И ПОРЯДОК ОЦЕНКИ ЗАЯВОК НА УЧАСТИЕ В ЗАКУПКЕ</w:t>
      </w:r>
    </w:p>
    <w:p w:rsidR="00845DBA" w:rsidRPr="006225B3" w:rsidRDefault="00845DBA" w:rsidP="00845DBA">
      <w:pPr>
        <w:tabs>
          <w:tab w:val="left" w:pos="284"/>
        </w:tabs>
        <w:ind w:firstLine="0"/>
        <w:jc w:val="left"/>
        <w:rPr>
          <w:b/>
          <w:sz w:val="22"/>
          <w:szCs w:val="22"/>
          <w:lang w:eastAsia="zh-CN"/>
        </w:rPr>
      </w:pPr>
    </w:p>
    <w:p w:rsidR="00845DBA" w:rsidRPr="006225B3" w:rsidRDefault="00845DBA" w:rsidP="00B45743">
      <w:pPr>
        <w:numPr>
          <w:ilvl w:val="0"/>
          <w:numId w:val="2"/>
        </w:numPr>
        <w:tabs>
          <w:tab w:val="left" w:pos="0"/>
          <w:tab w:val="left" w:pos="284"/>
        </w:tabs>
        <w:autoSpaceDE w:val="0"/>
        <w:ind w:left="0" w:firstLine="0"/>
        <w:rPr>
          <w:sz w:val="22"/>
          <w:szCs w:val="22"/>
          <w:lang w:eastAsia="zh-CN"/>
        </w:rPr>
      </w:pPr>
      <w:r w:rsidRPr="006225B3">
        <w:rPr>
          <w:sz w:val="22"/>
          <w:szCs w:val="22"/>
          <w:lang w:eastAsia="zh-CN"/>
        </w:rPr>
        <w:t>Настоящий порядок применяется для проведения оценки заявок на участие в конкурсе, запросе предложений</w:t>
      </w:r>
      <w:r w:rsidR="00B45743" w:rsidRPr="006225B3">
        <w:rPr>
          <w:sz w:val="22"/>
          <w:szCs w:val="22"/>
          <w:lang w:eastAsia="zh-CN"/>
        </w:rPr>
        <w:t>.</w:t>
      </w:r>
    </w:p>
    <w:p w:rsidR="00845DBA" w:rsidRPr="006225B3" w:rsidRDefault="00845DBA" w:rsidP="00B45743">
      <w:pPr>
        <w:numPr>
          <w:ilvl w:val="0"/>
          <w:numId w:val="2"/>
        </w:numPr>
        <w:tabs>
          <w:tab w:val="left" w:pos="0"/>
          <w:tab w:val="left" w:pos="284"/>
        </w:tabs>
        <w:autoSpaceDE w:val="0"/>
        <w:ind w:left="0" w:firstLine="0"/>
        <w:rPr>
          <w:sz w:val="22"/>
          <w:szCs w:val="22"/>
          <w:lang w:eastAsia="zh-CN"/>
        </w:rPr>
      </w:pPr>
      <w:r w:rsidRPr="006225B3">
        <w:rPr>
          <w:sz w:val="22"/>
          <w:szCs w:val="22"/>
          <w:lang w:eastAsia="zh-CN"/>
        </w:rPr>
        <w:t>Для применения настоящего порядка Заказчику необходимо включить в конкурсную документацию, документацию о запросе предложений</w:t>
      </w:r>
      <w:r w:rsidR="00B45743" w:rsidRPr="006225B3">
        <w:rPr>
          <w:sz w:val="22"/>
          <w:szCs w:val="22"/>
          <w:lang w:eastAsia="zh-CN"/>
        </w:rPr>
        <w:t>,</w:t>
      </w:r>
      <w:r w:rsidRPr="006225B3">
        <w:rPr>
          <w:sz w:val="22"/>
          <w:szCs w:val="22"/>
          <w:lang w:eastAsia="zh-CN"/>
        </w:rPr>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845DBA" w:rsidRPr="006225B3" w:rsidRDefault="00845DBA" w:rsidP="00B45743">
      <w:pPr>
        <w:numPr>
          <w:ilvl w:val="0"/>
          <w:numId w:val="2"/>
        </w:numPr>
        <w:tabs>
          <w:tab w:val="left" w:pos="0"/>
          <w:tab w:val="left" w:pos="284"/>
        </w:tabs>
        <w:autoSpaceDE w:val="0"/>
        <w:ind w:left="0" w:firstLine="0"/>
        <w:rPr>
          <w:sz w:val="22"/>
          <w:szCs w:val="22"/>
          <w:lang w:eastAsia="zh-CN"/>
        </w:rPr>
      </w:pPr>
      <w:r w:rsidRPr="006225B3">
        <w:rPr>
          <w:sz w:val="22"/>
          <w:szCs w:val="22"/>
          <w:lang w:eastAsia="zh-CN"/>
        </w:rPr>
        <w:t>Совокупная значимость всех критериев должна быть равна 100%.</w:t>
      </w:r>
    </w:p>
    <w:p w:rsidR="00845DBA" w:rsidRPr="006225B3" w:rsidRDefault="00845DBA" w:rsidP="00B45743">
      <w:pPr>
        <w:numPr>
          <w:ilvl w:val="0"/>
          <w:numId w:val="2"/>
        </w:numPr>
        <w:tabs>
          <w:tab w:val="left" w:pos="0"/>
          <w:tab w:val="left" w:pos="284"/>
        </w:tabs>
        <w:autoSpaceDE w:val="0"/>
        <w:ind w:left="0" w:firstLine="0"/>
        <w:rPr>
          <w:sz w:val="22"/>
          <w:szCs w:val="22"/>
          <w:lang w:eastAsia="zh-CN"/>
        </w:rPr>
      </w:pPr>
      <w:r w:rsidRPr="006225B3">
        <w:rPr>
          <w:sz w:val="22"/>
          <w:szCs w:val="22"/>
          <w:lang w:eastAsia="zh-CN"/>
        </w:rPr>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845DBA" w:rsidRPr="006225B3" w:rsidRDefault="00845DBA" w:rsidP="00B45743">
      <w:pPr>
        <w:numPr>
          <w:ilvl w:val="0"/>
          <w:numId w:val="2"/>
        </w:numPr>
        <w:tabs>
          <w:tab w:val="left" w:pos="0"/>
          <w:tab w:val="left" w:pos="284"/>
        </w:tabs>
        <w:autoSpaceDE w:val="0"/>
        <w:ind w:left="0" w:firstLine="0"/>
        <w:rPr>
          <w:sz w:val="22"/>
          <w:szCs w:val="22"/>
          <w:lang w:eastAsia="zh-CN"/>
        </w:rPr>
      </w:pPr>
      <w:r w:rsidRPr="006225B3">
        <w:rPr>
          <w:sz w:val="22"/>
          <w:szCs w:val="22"/>
          <w:lang w:eastAsia="zh-CN"/>
        </w:rPr>
        <w:t>Для оценки заявок могут использоваться следующие критерии с соответствующими предельными значимостями:</w:t>
      </w:r>
    </w:p>
    <w:tbl>
      <w:tblPr>
        <w:tblW w:w="9750" w:type="dxa"/>
        <w:tblInd w:w="-87" w:type="dxa"/>
        <w:tblLayout w:type="fixed"/>
        <w:tblLook w:val="0000" w:firstRow="0" w:lastRow="0" w:firstColumn="0" w:lastColumn="0" w:noHBand="0" w:noVBand="0"/>
      </w:tblPr>
      <w:tblGrid>
        <w:gridCol w:w="1046"/>
        <w:gridCol w:w="3634"/>
        <w:gridCol w:w="2880"/>
        <w:gridCol w:w="2190"/>
      </w:tblGrid>
      <w:tr w:rsidR="00845DBA" w:rsidRPr="006225B3" w:rsidTr="00C50D75">
        <w:trPr>
          <w:trHeight w:val="1934"/>
          <w:tblHeader/>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left="72" w:firstLine="0"/>
              <w:jc w:val="center"/>
              <w:rPr>
                <w:b/>
                <w:sz w:val="21"/>
                <w:szCs w:val="21"/>
                <w:lang w:eastAsia="zh-CN"/>
              </w:rPr>
            </w:pPr>
            <w:r w:rsidRPr="006225B3">
              <w:rPr>
                <w:b/>
                <w:sz w:val="21"/>
                <w:szCs w:val="21"/>
                <w:lang w:eastAsia="zh-CN"/>
              </w:rPr>
              <w:t xml:space="preserve">Номер </w:t>
            </w:r>
            <w:r w:rsidRPr="006225B3">
              <w:rPr>
                <w:b/>
                <w:sz w:val="21"/>
                <w:szCs w:val="21"/>
                <w:lang w:eastAsia="zh-CN"/>
              </w:rPr>
              <w:br/>
              <w:t>критерия</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b/>
                <w:sz w:val="21"/>
                <w:szCs w:val="21"/>
                <w:lang w:eastAsia="zh-CN"/>
              </w:rPr>
            </w:pPr>
            <w:r w:rsidRPr="006225B3">
              <w:rPr>
                <w:b/>
                <w:sz w:val="21"/>
                <w:szCs w:val="21"/>
                <w:lang w:eastAsia="zh-CN"/>
              </w:rPr>
              <w:t xml:space="preserve">Критерии оценки заявок </w:t>
            </w:r>
          </w:p>
        </w:tc>
        <w:tc>
          <w:tcPr>
            <w:tcW w:w="2880"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b/>
                <w:sz w:val="21"/>
                <w:szCs w:val="21"/>
                <w:lang w:eastAsia="zh-CN"/>
              </w:rPr>
            </w:pPr>
            <w:r w:rsidRPr="006225B3">
              <w:rPr>
                <w:b/>
                <w:sz w:val="21"/>
                <w:szCs w:val="21"/>
                <w:lang w:eastAsia="zh-CN"/>
              </w:rPr>
              <w:t xml:space="preserve">Для проведения оценки в документации необходимо установить: </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firstLine="0"/>
              <w:jc w:val="center"/>
              <w:rPr>
                <w:b/>
                <w:sz w:val="21"/>
                <w:szCs w:val="21"/>
                <w:lang w:eastAsia="zh-CN"/>
              </w:rPr>
            </w:pPr>
            <w:r w:rsidRPr="006225B3">
              <w:rPr>
                <w:b/>
                <w:sz w:val="21"/>
                <w:szCs w:val="21"/>
                <w:lang w:eastAsia="zh-CN"/>
              </w:rPr>
              <w:t>Значимость критериев в процентах*</w:t>
            </w:r>
          </w:p>
          <w:p w:rsidR="00845DBA" w:rsidRPr="006225B3" w:rsidRDefault="00845DBA" w:rsidP="00845DBA">
            <w:pPr>
              <w:ind w:firstLine="0"/>
              <w:jc w:val="center"/>
              <w:rPr>
                <w:b/>
                <w:sz w:val="21"/>
                <w:szCs w:val="21"/>
                <w:lang w:eastAsia="zh-CN"/>
              </w:rPr>
            </w:pPr>
          </w:p>
          <w:p w:rsidR="00845DBA" w:rsidRPr="006225B3" w:rsidRDefault="00845DBA" w:rsidP="004E72CD">
            <w:pPr>
              <w:ind w:firstLine="0"/>
              <w:jc w:val="center"/>
              <w:rPr>
                <w:b/>
                <w:sz w:val="21"/>
                <w:szCs w:val="21"/>
                <w:lang w:eastAsia="zh-CN"/>
              </w:rPr>
            </w:pPr>
            <w:r w:rsidRPr="006225B3">
              <w:rPr>
                <w:b/>
                <w:sz w:val="21"/>
                <w:szCs w:val="21"/>
                <w:lang w:eastAsia="zh-CN"/>
              </w:rPr>
              <w:t xml:space="preserve">Точная значимость критерия должна быть установлена </w:t>
            </w:r>
            <w:r w:rsidR="004E72CD" w:rsidRPr="006225B3">
              <w:rPr>
                <w:b/>
                <w:sz w:val="21"/>
                <w:szCs w:val="21"/>
                <w:lang w:eastAsia="zh-CN"/>
              </w:rPr>
              <w:t>З</w:t>
            </w:r>
            <w:r w:rsidRPr="006225B3">
              <w:rPr>
                <w:b/>
                <w:sz w:val="21"/>
                <w:szCs w:val="21"/>
                <w:lang w:eastAsia="zh-CN"/>
              </w:rPr>
              <w:t>аказчиком в документации</w:t>
            </w:r>
          </w:p>
        </w:tc>
      </w:tr>
      <w:tr w:rsidR="00845DBA" w:rsidRPr="006225B3" w:rsidTr="00C50D75">
        <w:trPr>
          <w:trHeight w:val="1202"/>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t>1.</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Цена договора или цена за единицу товара (работы, услуги)</w:t>
            </w:r>
          </w:p>
        </w:tc>
        <w:tc>
          <w:tcPr>
            <w:tcW w:w="2880"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Начальную цену договора либо цену за единицу товара (работы, услуги) и максимальное значение цены договора</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менее 20 %*</w:t>
            </w:r>
          </w:p>
        </w:tc>
      </w:tr>
      <w:tr w:rsidR="00845DBA" w:rsidRPr="006225B3" w:rsidTr="00C50D75">
        <w:trPr>
          <w:trHeight w:val="1266"/>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t>2.</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Квалификация участника (опыт, образование квалификация персонала, деловая репутация)</w:t>
            </w:r>
          </w:p>
        </w:tc>
        <w:tc>
          <w:tcPr>
            <w:tcW w:w="2880" w:type="dxa"/>
            <w:vMerge w:val="restart"/>
            <w:tcBorders>
              <w:top w:val="single" w:sz="4" w:space="0" w:color="000000"/>
              <w:left w:val="single" w:sz="4" w:space="0" w:color="000000"/>
              <w:bottom w:val="single" w:sz="4" w:space="0" w:color="000000"/>
            </w:tcBorders>
            <w:shd w:val="clear" w:color="auto" w:fill="auto"/>
          </w:tcPr>
          <w:p w:rsidR="00845DBA" w:rsidRPr="006225B3" w:rsidRDefault="00845DBA" w:rsidP="000740F9">
            <w:pPr>
              <w:numPr>
                <w:ilvl w:val="0"/>
                <w:numId w:val="3"/>
              </w:numPr>
              <w:tabs>
                <w:tab w:val="left" w:pos="-108"/>
                <w:tab w:val="left" w:pos="0"/>
                <w:tab w:val="left" w:pos="1980"/>
              </w:tabs>
              <w:ind w:left="72" w:firstLine="0"/>
              <w:jc w:val="left"/>
              <w:rPr>
                <w:sz w:val="20"/>
                <w:szCs w:val="20"/>
                <w:lang w:eastAsia="zh-CN"/>
              </w:rPr>
            </w:pPr>
            <w:r w:rsidRPr="006225B3">
              <w:rPr>
                <w:sz w:val="20"/>
                <w:szCs w:val="20"/>
                <w:lang w:eastAsia="zh-CN"/>
              </w:rPr>
              <w:t>Конкретный предмет оценки по критерию (например, оценивается опыт по стоимости выполненных ранее аналогичных работ)</w:t>
            </w:r>
          </w:p>
          <w:p w:rsidR="00845DBA" w:rsidRPr="006225B3" w:rsidRDefault="00845DBA" w:rsidP="000740F9">
            <w:pPr>
              <w:numPr>
                <w:ilvl w:val="0"/>
                <w:numId w:val="3"/>
              </w:numPr>
              <w:tabs>
                <w:tab w:val="left" w:pos="-108"/>
                <w:tab w:val="left" w:pos="0"/>
                <w:tab w:val="left" w:pos="1980"/>
              </w:tabs>
              <w:ind w:left="72" w:firstLine="0"/>
              <w:jc w:val="left"/>
              <w:rPr>
                <w:sz w:val="20"/>
                <w:szCs w:val="20"/>
                <w:lang w:eastAsia="zh-CN"/>
              </w:rPr>
            </w:pPr>
            <w:r w:rsidRPr="006225B3">
              <w:rPr>
                <w:sz w:val="20"/>
                <w:szCs w:val="20"/>
                <w:lang w:eastAsia="zh-CN"/>
              </w:rPr>
              <w:t>Формы для заполнения участником по соответствующему предмету оценки (например, таблица, отражающая опыт участника)</w:t>
            </w:r>
          </w:p>
          <w:p w:rsidR="00845DBA" w:rsidRPr="006225B3" w:rsidRDefault="00845DBA" w:rsidP="000740F9">
            <w:pPr>
              <w:numPr>
                <w:ilvl w:val="0"/>
                <w:numId w:val="3"/>
              </w:numPr>
              <w:tabs>
                <w:tab w:val="left" w:pos="-108"/>
                <w:tab w:val="left" w:pos="0"/>
                <w:tab w:val="left" w:pos="1980"/>
              </w:tabs>
              <w:ind w:left="72" w:firstLine="0"/>
              <w:jc w:val="left"/>
              <w:rPr>
                <w:sz w:val="20"/>
                <w:szCs w:val="20"/>
                <w:lang w:eastAsia="zh-CN"/>
              </w:rPr>
            </w:pPr>
            <w:r w:rsidRPr="006225B3">
              <w:rPr>
                <w:sz w:val="20"/>
                <w:szCs w:val="20"/>
                <w:lang w:eastAsia="zh-CN"/>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p w:rsidR="00845DBA" w:rsidRPr="006225B3" w:rsidRDefault="00845DBA" w:rsidP="00845DBA">
            <w:pPr>
              <w:tabs>
                <w:tab w:val="left" w:pos="0"/>
              </w:tabs>
              <w:ind w:left="72" w:firstLine="0"/>
              <w:rPr>
                <w:sz w:val="20"/>
                <w:szCs w:val="20"/>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более 70 %*</w:t>
            </w:r>
          </w:p>
        </w:tc>
      </w:tr>
      <w:tr w:rsidR="00845DBA" w:rsidRPr="006225B3" w:rsidTr="00C50D75">
        <w:trPr>
          <w:trHeight w:val="1411"/>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t>3.</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Качество товара, работ, услуг</w:t>
            </w:r>
          </w:p>
        </w:tc>
        <w:tc>
          <w:tcPr>
            <w:tcW w:w="2880" w:type="dxa"/>
            <w:vMerge/>
            <w:tcBorders>
              <w:top w:val="single" w:sz="4" w:space="0" w:color="000000"/>
              <w:left w:val="single" w:sz="4" w:space="0" w:color="000000"/>
              <w:bottom w:val="single" w:sz="4" w:space="0" w:color="000000"/>
            </w:tcBorders>
            <w:shd w:val="clear" w:color="auto" w:fill="auto"/>
          </w:tcPr>
          <w:p w:rsidR="00845DBA" w:rsidRPr="006225B3" w:rsidRDefault="00845DBA" w:rsidP="00845DBA">
            <w:pPr>
              <w:snapToGrid w:val="0"/>
              <w:ind w:hanging="3"/>
              <w:jc w:val="center"/>
              <w:rPr>
                <w:sz w:val="20"/>
                <w:szCs w:val="20"/>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более 70 %*</w:t>
            </w:r>
          </w:p>
        </w:tc>
      </w:tr>
      <w:tr w:rsidR="00845DBA" w:rsidRPr="006225B3" w:rsidTr="00C50D75">
        <w:trPr>
          <w:trHeight w:val="77"/>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t>4.</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Наличие производственных мощностей</w:t>
            </w:r>
          </w:p>
        </w:tc>
        <w:tc>
          <w:tcPr>
            <w:tcW w:w="2880" w:type="dxa"/>
            <w:vMerge/>
            <w:tcBorders>
              <w:top w:val="single" w:sz="4" w:space="0" w:color="000000"/>
              <w:left w:val="single" w:sz="4" w:space="0" w:color="000000"/>
              <w:bottom w:val="single" w:sz="4" w:space="0" w:color="000000"/>
            </w:tcBorders>
            <w:shd w:val="clear" w:color="auto" w:fill="auto"/>
          </w:tcPr>
          <w:p w:rsidR="00845DBA" w:rsidRPr="006225B3" w:rsidRDefault="00845DBA" w:rsidP="00845DBA">
            <w:pPr>
              <w:snapToGrid w:val="0"/>
              <w:ind w:hanging="3"/>
              <w:jc w:val="center"/>
              <w:rPr>
                <w:sz w:val="20"/>
                <w:szCs w:val="20"/>
                <w:lang w:eastAsia="zh-CN"/>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более 70 %*</w:t>
            </w:r>
          </w:p>
        </w:tc>
      </w:tr>
      <w:tr w:rsidR="00845DBA" w:rsidRPr="006225B3" w:rsidTr="00C50D75">
        <w:trPr>
          <w:trHeight w:val="1509"/>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t>5.</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Срок поставки (выполнения работ, оказания услуг)</w:t>
            </w:r>
          </w:p>
        </w:tc>
        <w:tc>
          <w:tcPr>
            <w:tcW w:w="2880"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rPr>
                <w:sz w:val="20"/>
                <w:szCs w:val="20"/>
                <w:lang w:eastAsia="zh-CN"/>
              </w:rPr>
            </w:pPr>
            <w:r w:rsidRPr="006225B3">
              <w:rPr>
                <w:sz w:val="20"/>
                <w:szCs w:val="20"/>
                <w:lang w:eastAsia="zh-CN"/>
              </w:rPr>
              <w:t>Максимальный приемлемый срок и минимальный приемлемый срок.</w:t>
            </w:r>
          </w:p>
          <w:p w:rsidR="00845DBA" w:rsidRPr="006225B3" w:rsidRDefault="00845DBA" w:rsidP="00845DBA">
            <w:pPr>
              <w:tabs>
                <w:tab w:val="left" w:pos="1980"/>
              </w:tabs>
              <w:ind w:firstLine="0"/>
              <w:rPr>
                <w:sz w:val="20"/>
                <w:szCs w:val="20"/>
                <w:lang w:eastAsia="zh-CN"/>
              </w:rPr>
            </w:pPr>
          </w:p>
          <w:p w:rsidR="00845DBA" w:rsidRPr="006225B3" w:rsidRDefault="00845DBA" w:rsidP="00845DBA">
            <w:pPr>
              <w:tabs>
                <w:tab w:val="left" w:pos="1980"/>
              </w:tabs>
              <w:ind w:firstLine="0"/>
              <w:rPr>
                <w:sz w:val="20"/>
                <w:szCs w:val="20"/>
                <w:lang w:eastAsia="zh-CN"/>
              </w:rPr>
            </w:pPr>
            <w:r w:rsidRPr="006225B3">
              <w:rPr>
                <w:sz w:val="20"/>
                <w:szCs w:val="20"/>
                <w:lang w:eastAsia="zh-CN"/>
              </w:rPr>
              <w:t>Минимальный срок можно не устанавливать и тогда считать его равным 0 для расчета по формуле оценки</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более 50 %*</w:t>
            </w:r>
          </w:p>
        </w:tc>
      </w:tr>
      <w:tr w:rsidR="00845DBA" w:rsidRPr="006225B3" w:rsidTr="00C50D75">
        <w:trPr>
          <w:trHeight w:val="1113"/>
        </w:trPr>
        <w:tc>
          <w:tcPr>
            <w:tcW w:w="1046"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firstLine="0"/>
              <w:jc w:val="center"/>
              <w:rPr>
                <w:sz w:val="20"/>
                <w:szCs w:val="20"/>
                <w:lang w:eastAsia="zh-CN"/>
              </w:rPr>
            </w:pPr>
            <w:r w:rsidRPr="006225B3">
              <w:rPr>
                <w:sz w:val="20"/>
                <w:szCs w:val="20"/>
                <w:lang w:eastAsia="zh-CN"/>
              </w:rPr>
              <w:lastRenderedPageBreak/>
              <w:t>6.</w:t>
            </w:r>
          </w:p>
        </w:tc>
        <w:tc>
          <w:tcPr>
            <w:tcW w:w="3634"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ind w:hanging="3"/>
              <w:rPr>
                <w:sz w:val="20"/>
                <w:szCs w:val="20"/>
                <w:lang w:eastAsia="zh-CN"/>
              </w:rPr>
            </w:pPr>
            <w:r w:rsidRPr="006225B3">
              <w:rPr>
                <w:sz w:val="20"/>
                <w:szCs w:val="20"/>
                <w:lang w:eastAsia="zh-CN"/>
              </w:rPr>
              <w:t>Срок гарантии на товар (результат работ, результат услуг)</w:t>
            </w:r>
          </w:p>
        </w:tc>
        <w:tc>
          <w:tcPr>
            <w:tcW w:w="2880" w:type="dxa"/>
            <w:tcBorders>
              <w:top w:val="single" w:sz="4" w:space="0" w:color="000000"/>
              <w:left w:val="single" w:sz="4" w:space="0" w:color="000000"/>
              <w:bottom w:val="single" w:sz="4" w:space="0" w:color="000000"/>
            </w:tcBorders>
            <w:shd w:val="clear" w:color="auto" w:fill="auto"/>
          </w:tcPr>
          <w:p w:rsidR="00845DBA" w:rsidRPr="006225B3" w:rsidRDefault="00845DBA" w:rsidP="00845DBA">
            <w:pPr>
              <w:tabs>
                <w:tab w:val="left" w:pos="1980"/>
              </w:tabs>
              <w:ind w:firstLine="0"/>
              <w:rPr>
                <w:sz w:val="20"/>
                <w:szCs w:val="20"/>
                <w:lang w:eastAsia="zh-CN"/>
              </w:rPr>
            </w:pPr>
            <w:r w:rsidRPr="006225B3">
              <w:rPr>
                <w:sz w:val="20"/>
                <w:szCs w:val="20"/>
                <w:lang w:eastAsia="zh-CN"/>
              </w:rPr>
              <w:t>Минимальный приемлемый срок</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845DBA" w:rsidRPr="006225B3" w:rsidRDefault="00845DBA" w:rsidP="00845DBA">
            <w:pPr>
              <w:ind w:hanging="3"/>
              <w:jc w:val="center"/>
              <w:rPr>
                <w:sz w:val="20"/>
                <w:szCs w:val="20"/>
                <w:lang w:eastAsia="zh-CN"/>
              </w:rPr>
            </w:pPr>
            <w:r w:rsidRPr="006225B3">
              <w:rPr>
                <w:sz w:val="20"/>
                <w:szCs w:val="20"/>
                <w:lang w:eastAsia="zh-CN"/>
              </w:rPr>
              <w:t>Не более 30%*</w:t>
            </w:r>
          </w:p>
        </w:tc>
      </w:tr>
    </w:tbl>
    <w:p w:rsidR="00845DBA" w:rsidRPr="006225B3" w:rsidRDefault="00845DBA" w:rsidP="00B45743">
      <w:pPr>
        <w:ind w:firstLine="0"/>
        <w:rPr>
          <w:sz w:val="22"/>
          <w:szCs w:val="22"/>
        </w:rPr>
      </w:pPr>
      <w:r w:rsidRPr="006225B3">
        <w:rPr>
          <w:sz w:val="22"/>
          <w:szCs w:val="22"/>
          <w:lang w:eastAsia="zh-CN"/>
        </w:rPr>
        <w:t xml:space="preserve">*Указанные предельные значимости критериев могут не применяться </w:t>
      </w:r>
      <w:r w:rsidR="004E72CD" w:rsidRPr="006225B3">
        <w:rPr>
          <w:sz w:val="22"/>
          <w:szCs w:val="22"/>
          <w:lang w:eastAsia="zh-CN"/>
        </w:rPr>
        <w:t>З</w:t>
      </w:r>
      <w:r w:rsidRPr="006225B3">
        <w:rPr>
          <w:sz w:val="22"/>
          <w:szCs w:val="22"/>
          <w:lang w:eastAsia="zh-CN"/>
        </w:rPr>
        <w:t xml:space="preserve">аказчиком, если им в документации о закупке не установлены начальная (максимальная) цена договора или цена </w:t>
      </w:r>
      <w:r w:rsidRPr="006225B3">
        <w:rPr>
          <w:sz w:val="22"/>
          <w:szCs w:val="22"/>
        </w:rPr>
        <w:t xml:space="preserve">единицы товара, работы, услуги и максимальное значение цены договора, а вместо них предусмотрена </w:t>
      </w:r>
      <w:r w:rsidRPr="006225B3">
        <w:rPr>
          <w:sz w:val="22"/>
          <w:szCs w:val="22"/>
          <w:lang w:eastAsia="zh-CN"/>
        </w:rPr>
        <w:t xml:space="preserve">формула цены, устанавливающая правила расчета сумм, подлежащих уплате </w:t>
      </w:r>
      <w:r w:rsidR="004E72CD" w:rsidRPr="006225B3">
        <w:rPr>
          <w:sz w:val="22"/>
          <w:szCs w:val="22"/>
          <w:lang w:eastAsia="zh-CN"/>
        </w:rPr>
        <w:t>З</w:t>
      </w:r>
      <w:r w:rsidRPr="006225B3">
        <w:rPr>
          <w:sz w:val="22"/>
          <w:szCs w:val="22"/>
          <w:lang w:eastAsia="zh-CN"/>
        </w:rPr>
        <w:t>аказчиком поставщику (исполнителю, подрядчику) в ходе исполнения договора, и максимальное значение цены договора</w:t>
      </w:r>
      <w:r w:rsidRPr="006225B3">
        <w:rPr>
          <w:sz w:val="22"/>
          <w:szCs w:val="22"/>
        </w:rPr>
        <w:t>.</w:t>
      </w:r>
    </w:p>
    <w:p w:rsidR="00845DBA" w:rsidRPr="006225B3" w:rsidRDefault="00845DBA" w:rsidP="00B45743">
      <w:pPr>
        <w:numPr>
          <w:ilvl w:val="0"/>
          <w:numId w:val="2"/>
        </w:numPr>
        <w:tabs>
          <w:tab w:val="left" w:pos="0"/>
          <w:tab w:val="num" w:pos="284"/>
        </w:tabs>
        <w:autoSpaceDE w:val="0"/>
        <w:ind w:left="0" w:firstLine="0"/>
        <w:rPr>
          <w:sz w:val="22"/>
          <w:szCs w:val="22"/>
          <w:lang w:eastAsia="zh-CN"/>
        </w:rPr>
      </w:pPr>
      <w:r w:rsidRPr="006225B3">
        <w:rPr>
          <w:sz w:val="22"/>
          <w:szCs w:val="22"/>
          <w:lang w:eastAsia="zh-CN"/>
        </w:rPr>
        <w:t>Оценка заявок осуществляется в следующем порядке.</w:t>
      </w:r>
    </w:p>
    <w:p w:rsidR="00845DBA" w:rsidRPr="006225B3" w:rsidRDefault="00845DBA" w:rsidP="00B45743">
      <w:pPr>
        <w:numPr>
          <w:ilvl w:val="1"/>
          <w:numId w:val="2"/>
        </w:numPr>
        <w:tabs>
          <w:tab w:val="left" w:pos="0"/>
          <w:tab w:val="num" w:pos="284"/>
        </w:tabs>
        <w:autoSpaceDE w:val="0"/>
        <w:ind w:left="0" w:firstLine="0"/>
        <w:rPr>
          <w:sz w:val="22"/>
          <w:szCs w:val="22"/>
          <w:lang w:eastAsia="zh-CN"/>
        </w:rPr>
      </w:pPr>
      <w:r w:rsidRPr="006225B3">
        <w:rPr>
          <w:sz w:val="22"/>
          <w:szCs w:val="22"/>
          <w:lang w:eastAsia="zh-CN"/>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845DBA" w:rsidRPr="006225B3" w:rsidRDefault="00845DBA" w:rsidP="00B45743">
      <w:pPr>
        <w:numPr>
          <w:ilvl w:val="1"/>
          <w:numId w:val="2"/>
        </w:numPr>
        <w:tabs>
          <w:tab w:val="left" w:pos="0"/>
          <w:tab w:val="num" w:pos="284"/>
        </w:tabs>
        <w:autoSpaceDE w:val="0"/>
        <w:ind w:left="0" w:firstLine="0"/>
        <w:rPr>
          <w:sz w:val="22"/>
          <w:szCs w:val="22"/>
          <w:lang w:eastAsia="zh-CN"/>
        </w:rPr>
      </w:pPr>
      <w:r w:rsidRPr="006225B3">
        <w:rPr>
          <w:sz w:val="22"/>
          <w:szCs w:val="22"/>
          <w:lang w:eastAsia="zh-CN"/>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845DBA" w:rsidRPr="006225B3" w:rsidRDefault="00845DBA" w:rsidP="00B45743">
      <w:pPr>
        <w:numPr>
          <w:ilvl w:val="1"/>
          <w:numId w:val="2"/>
        </w:numPr>
        <w:tabs>
          <w:tab w:val="left" w:pos="0"/>
          <w:tab w:val="num" w:pos="284"/>
        </w:tabs>
        <w:autoSpaceDE w:val="0"/>
        <w:ind w:left="0" w:firstLine="0"/>
        <w:rPr>
          <w:sz w:val="22"/>
          <w:szCs w:val="22"/>
          <w:lang w:eastAsia="zh-CN"/>
        </w:rPr>
      </w:pPr>
      <w:r w:rsidRPr="006225B3">
        <w:rPr>
          <w:sz w:val="22"/>
          <w:szCs w:val="22"/>
          <w:lang w:eastAsia="zh-CN"/>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45DBA" w:rsidRPr="006225B3" w:rsidRDefault="00845DBA" w:rsidP="00B45743">
      <w:pPr>
        <w:numPr>
          <w:ilvl w:val="1"/>
          <w:numId w:val="2"/>
        </w:numPr>
        <w:tabs>
          <w:tab w:val="left" w:pos="0"/>
          <w:tab w:val="num" w:pos="284"/>
        </w:tabs>
        <w:autoSpaceDE w:val="0"/>
        <w:ind w:left="0" w:firstLine="0"/>
        <w:rPr>
          <w:sz w:val="22"/>
          <w:szCs w:val="22"/>
          <w:lang w:eastAsia="zh-CN"/>
        </w:rPr>
      </w:pPr>
      <w:r w:rsidRPr="006225B3">
        <w:rPr>
          <w:sz w:val="22"/>
          <w:szCs w:val="22"/>
          <w:lang w:eastAsia="zh-CN"/>
        </w:rPr>
        <w:t>Рейтинг, присуждаемый заявке по критерию «Цена договора» или «Цена единицы товара (работы, услуги)», определяется по формуле:</w:t>
      </w:r>
    </w:p>
    <w:p w:rsidR="00845DBA" w:rsidRPr="006225B3" w:rsidRDefault="00510096" w:rsidP="00B45743">
      <w:pPr>
        <w:ind w:firstLine="0"/>
        <w:jc w:val="center"/>
        <w:rPr>
          <w:sz w:val="22"/>
          <w:szCs w:val="22"/>
          <w:lang w:eastAsia="zh-CN"/>
        </w:rPr>
      </w:pPr>
      <w:r>
        <w:rPr>
          <w:noProof/>
          <w:sz w:val="22"/>
          <w:szCs w:val="22"/>
        </w:rPr>
        <w:drawing>
          <wp:inline distT="0" distB="0" distL="0" distR="0">
            <wp:extent cx="1296035" cy="43751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96035" cy="437515"/>
                    </a:xfrm>
                    <a:prstGeom prst="rect">
                      <a:avLst/>
                    </a:prstGeom>
                    <a:solidFill>
                      <a:srgbClr val="FFFFFF"/>
                    </a:solidFill>
                    <a:ln>
                      <a:noFill/>
                    </a:ln>
                  </pic:spPr>
                </pic:pic>
              </a:graphicData>
            </a:graphic>
          </wp:inline>
        </w:drawing>
      </w:r>
      <w:r w:rsidR="00845DBA" w:rsidRPr="006225B3">
        <w:rPr>
          <w:sz w:val="22"/>
          <w:szCs w:val="22"/>
          <w:lang w:eastAsia="zh-CN"/>
        </w:rPr>
        <w:t>,</w:t>
      </w:r>
    </w:p>
    <w:p w:rsidR="00845DBA" w:rsidRPr="006225B3" w:rsidRDefault="00845DBA" w:rsidP="00B45743">
      <w:pPr>
        <w:suppressAutoHyphens/>
        <w:autoSpaceDE w:val="0"/>
        <w:ind w:left="1134" w:firstLine="0"/>
        <w:rPr>
          <w:sz w:val="22"/>
          <w:szCs w:val="22"/>
          <w:lang w:eastAsia="zh-CN"/>
        </w:rPr>
      </w:pPr>
      <w:r w:rsidRPr="006225B3">
        <w:rPr>
          <w:sz w:val="22"/>
          <w:szCs w:val="22"/>
          <w:lang w:eastAsia="zh-CN"/>
        </w:rPr>
        <w:t>где:</w:t>
      </w:r>
    </w:p>
    <w:p w:rsidR="00845DBA" w:rsidRPr="006225B3" w:rsidRDefault="00845DBA" w:rsidP="00B45743">
      <w:pPr>
        <w:suppressAutoHyphens/>
        <w:autoSpaceDE w:val="0"/>
        <w:ind w:left="1134" w:firstLine="0"/>
        <w:rPr>
          <w:sz w:val="22"/>
          <w:szCs w:val="22"/>
          <w:lang w:eastAsia="zh-CN"/>
        </w:rPr>
      </w:pPr>
      <w:r w:rsidRPr="006225B3">
        <w:rPr>
          <w:sz w:val="22"/>
          <w:szCs w:val="22"/>
          <w:lang w:eastAsia="zh-CN"/>
        </w:rPr>
        <w:t>Rai - рейтинг, присуждаемый i-й заявке по указанному критерию;</w:t>
      </w:r>
    </w:p>
    <w:p w:rsidR="00845DBA" w:rsidRPr="006225B3" w:rsidRDefault="00845DBA" w:rsidP="00B45743">
      <w:pPr>
        <w:suppressAutoHyphens/>
        <w:autoSpaceDE w:val="0"/>
        <w:ind w:left="1134" w:firstLine="0"/>
        <w:rPr>
          <w:sz w:val="22"/>
          <w:szCs w:val="22"/>
          <w:lang w:eastAsia="zh-CN"/>
        </w:rPr>
      </w:pPr>
      <w:r w:rsidRPr="006225B3">
        <w:rPr>
          <w:sz w:val="22"/>
          <w:szCs w:val="22"/>
          <w:lang w:eastAsia="zh-CN"/>
        </w:rPr>
        <w:t>Amax -  начальная цена договора или начальная цена единицы товара (работы, услуги);</w:t>
      </w:r>
    </w:p>
    <w:p w:rsidR="00845DBA" w:rsidRPr="006225B3" w:rsidRDefault="00845DBA" w:rsidP="00B45743">
      <w:pPr>
        <w:suppressAutoHyphens/>
        <w:autoSpaceDE w:val="0"/>
        <w:ind w:left="1134" w:firstLine="0"/>
        <w:rPr>
          <w:sz w:val="22"/>
          <w:szCs w:val="22"/>
          <w:lang w:eastAsia="zh-CN"/>
        </w:rPr>
      </w:pPr>
      <w:r w:rsidRPr="006225B3">
        <w:rPr>
          <w:sz w:val="22"/>
          <w:szCs w:val="22"/>
          <w:lang w:eastAsia="zh-CN"/>
        </w:rPr>
        <w:t>Ai -  цена договора или цена единицы товара (работы, услуги, предложенная i-м участником.</w:t>
      </w:r>
    </w:p>
    <w:p w:rsidR="00845DBA" w:rsidRPr="006225B3" w:rsidRDefault="00845DBA" w:rsidP="00B45743">
      <w:pPr>
        <w:suppressAutoHyphens/>
        <w:autoSpaceDE w:val="0"/>
        <w:ind w:left="1134" w:firstLine="0"/>
        <w:rPr>
          <w:sz w:val="22"/>
          <w:szCs w:val="22"/>
          <w:lang w:eastAsia="zh-CN"/>
        </w:rPr>
      </w:pPr>
    </w:p>
    <w:p w:rsidR="00845DBA" w:rsidRPr="006225B3" w:rsidRDefault="00845DBA" w:rsidP="00B45743">
      <w:pPr>
        <w:numPr>
          <w:ilvl w:val="1"/>
          <w:numId w:val="2"/>
        </w:numPr>
        <w:tabs>
          <w:tab w:val="left" w:pos="284"/>
        </w:tabs>
        <w:autoSpaceDE w:val="0"/>
        <w:ind w:left="0" w:firstLine="0"/>
        <w:rPr>
          <w:sz w:val="22"/>
          <w:szCs w:val="22"/>
          <w:lang w:eastAsia="zh-CN"/>
        </w:rPr>
      </w:pPr>
      <w:r w:rsidRPr="006225B3">
        <w:rPr>
          <w:sz w:val="22"/>
          <w:szCs w:val="22"/>
          <w:lang w:eastAsia="zh-CN"/>
        </w:rPr>
        <w:t>Для расчета итогового рейтинга по заявке рейтинг, присуждаемый этой заявке по критерию «Цена договора» или «Цена единицы товара (работы, услуги)», умножается на соответствующую указанному критерию значимость.</w:t>
      </w:r>
    </w:p>
    <w:p w:rsidR="00845DBA" w:rsidRPr="006225B3" w:rsidRDefault="00845DBA" w:rsidP="00B45743">
      <w:pPr>
        <w:numPr>
          <w:ilvl w:val="1"/>
          <w:numId w:val="2"/>
        </w:numPr>
        <w:tabs>
          <w:tab w:val="left" w:pos="284"/>
        </w:tabs>
        <w:autoSpaceDE w:val="0"/>
        <w:ind w:left="0" w:firstLine="0"/>
        <w:rPr>
          <w:sz w:val="22"/>
          <w:szCs w:val="22"/>
          <w:lang w:eastAsia="zh-CN"/>
        </w:rPr>
      </w:pPr>
      <w:r w:rsidRPr="006225B3">
        <w:rPr>
          <w:sz w:val="22"/>
          <w:szCs w:val="22"/>
          <w:lang w:eastAsia="zh-CN"/>
        </w:rPr>
        <w:t>Для получения рейтинга заявок по критериям «Квалификация участника», «Качество товара», «Наличие производственных мощностей» каждой заявке по каждому из критериев закупочной Комиссией выставляется значение от 0 до 100 баллов.</w:t>
      </w:r>
    </w:p>
    <w:p w:rsidR="00845DBA" w:rsidRPr="006225B3" w:rsidRDefault="00845DBA" w:rsidP="00B45743">
      <w:pPr>
        <w:numPr>
          <w:ilvl w:val="1"/>
          <w:numId w:val="2"/>
        </w:numPr>
        <w:tabs>
          <w:tab w:val="left" w:pos="284"/>
        </w:tabs>
        <w:autoSpaceDE w:val="0"/>
        <w:ind w:left="0" w:firstLine="0"/>
        <w:rPr>
          <w:sz w:val="22"/>
          <w:szCs w:val="22"/>
          <w:lang w:eastAsia="zh-CN"/>
        </w:rPr>
      </w:pPr>
      <w:r w:rsidRPr="006225B3">
        <w:rPr>
          <w:sz w:val="22"/>
          <w:szCs w:val="22"/>
          <w:lang w:eastAsia="zh-CN"/>
        </w:rPr>
        <w:t xml:space="preserve">Рейтинг, присуждаемый заявке по критерию «Срок поставки (выполнения работ, оказания услуг)», определяется по формуле </w:t>
      </w:r>
    </w:p>
    <w:p w:rsidR="00845DBA" w:rsidRPr="006225B3" w:rsidRDefault="00510096" w:rsidP="00B45743">
      <w:pPr>
        <w:autoSpaceDE w:val="0"/>
        <w:ind w:left="1080" w:firstLine="0"/>
        <w:rPr>
          <w:sz w:val="22"/>
          <w:szCs w:val="22"/>
          <w:lang w:val="en-US" w:eastAsia="zh-CN"/>
        </w:rPr>
      </w:pPr>
      <w:r>
        <w:rPr>
          <w:noProof/>
        </w:rPr>
        <w:lastRenderedPageBreak/>
        <mc:AlternateContent>
          <mc:Choice Requires="wpg">
            <w:drawing>
              <wp:inline distT="0" distB="0" distL="0" distR="0">
                <wp:extent cx="3048000" cy="1264920"/>
                <wp:effectExtent l="0" t="0" r="0" b="1905"/>
                <wp:docPr id="18"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264920"/>
                          <a:chOff x="0" y="0"/>
                          <a:chExt cx="3492" cy="1992"/>
                        </a:xfrm>
                      </wpg:grpSpPr>
                      <wps:wsp>
                        <wps:cNvPr id="19" name="Rectangle 3"/>
                        <wps:cNvSpPr>
                          <a:spLocks noChangeArrowheads="1"/>
                        </wps:cNvSpPr>
                        <wps:spPr bwMode="auto">
                          <a:xfrm>
                            <a:off x="0" y="0"/>
                            <a:ext cx="3492" cy="1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20" name="Rectangle 4"/>
                        <wps:cNvSpPr>
                          <a:spLocks noChangeArrowheads="1"/>
                        </wps:cNvSpPr>
                        <wps:spPr bwMode="auto">
                          <a:xfrm>
                            <a:off x="540" y="540"/>
                            <a:ext cx="2412" cy="912"/>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5"/>
                        <wps:cNvSpPr txBox="1">
                          <a:spLocks noChangeArrowheads="1"/>
                        </wps:cNvSpPr>
                        <wps:spPr bwMode="auto">
                          <a:xfrm>
                            <a:off x="610" y="854"/>
                            <a:ext cx="7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iCs/>
                                  <w:color w:val="000000"/>
                                </w:rPr>
                              </w:pPr>
                              <w:r>
                                <w:rPr>
                                  <w:i/>
                                  <w:iCs/>
                                  <w:color w:val="000000"/>
                                  <w:lang w:val="en-US"/>
                                </w:rPr>
                                <w:t>R</w:t>
                              </w:r>
                              <w:r>
                                <w:rPr>
                                  <w:i/>
                                  <w:iCs/>
                                  <w:color w:val="000000"/>
                                </w:rPr>
                                <w:t>в</w:t>
                              </w:r>
                            </w:p>
                          </w:txbxContent>
                        </wps:txbx>
                        <wps:bodyPr rot="0" vert="horz" wrap="square" lIns="0" tIns="0" rIns="0" bIns="0" anchor="t" anchorCtr="0" upright="1">
                          <a:noAutofit/>
                        </wps:bodyPr>
                      </wps:wsp>
                      <wps:wsp>
                        <wps:cNvPr id="22" name="Text Box 6"/>
                        <wps:cNvSpPr txBox="1">
                          <a:spLocks noChangeArrowheads="1"/>
                        </wps:cNvSpPr>
                        <wps:spPr bwMode="auto">
                          <a:xfrm>
                            <a:off x="813" y="974"/>
                            <a:ext cx="50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sz w:val="16"/>
                                  <w:szCs w:val="16"/>
                                  <w:lang w:val="en-US"/>
                                </w:rPr>
                              </w:pPr>
                              <w:r>
                                <w:rPr>
                                  <w:b/>
                                  <w:i/>
                                  <w:iCs/>
                                  <w:color w:val="000000"/>
                                  <w:sz w:val="16"/>
                                  <w:szCs w:val="16"/>
                                  <w:lang w:val="en-US"/>
                                </w:rPr>
                                <w:t>i</w:t>
                              </w:r>
                            </w:p>
                          </w:txbxContent>
                        </wps:txbx>
                        <wps:bodyPr rot="0" vert="horz" wrap="square" lIns="0" tIns="0" rIns="0" bIns="0" anchor="t" anchorCtr="0" upright="1">
                          <a:noAutofit/>
                        </wps:bodyPr>
                      </wps:wsp>
                      <wps:wsp>
                        <wps:cNvPr id="23" name="Text Box 7"/>
                        <wps:cNvSpPr txBox="1">
                          <a:spLocks noChangeArrowheads="1"/>
                        </wps:cNvSpPr>
                        <wps:spPr bwMode="auto">
                          <a:xfrm>
                            <a:off x="868" y="854"/>
                            <a:ext cx="56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color w:val="000000"/>
                                  <w:lang w:val="en-US"/>
                                </w:rPr>
                              </w:pPr>
                              <w:r>
                                <w:rPr>
                                  <w:b/>
                                  <w:color w:val="000000"/>
                                  <w:lang w:val="en-US"/>
                                </w:rPr>
                                <w:t>=</w:t>
                              </w:r>
                            </w:p>
                          </w:txbxContent>
                        </wps:txbx>
                        <wps:bodyPr rot="0" vert="horz" wrap="square" lIns="0" tIns="0" rIns="0" bIns="0" anchor="t" anchorCtr="0" upright="1">
                          <a:noAutofit/>
                        </wps:bodyPr>
                      </wps:wsp>
                      <wps:wsp>
                        <wps:cNvPr id="24" name="Text Box 8"/>
                        <wps:cNvSpPr txBox="1">
                          <a:spLocks noChangeArrowheads="1"/>
                        </wps:cNvSpPr>
                        <wps:spPr bwMode="auto">
                          <a:xfrm>
                            <a:off x="1368" y="629"/>
                            <a:ext cx="74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sz w:val="16"/>
                                  <w:szCs w:val="16"/>
                                  <w:lang w:val="en-US"/>
                                </w:rPr>
                              </w:pPr>
                              <w:r>
                                <w:rPr>
                                  <w:b/>
                                  <w:i/>
                                  <w:iCs/>
                                  <w:color w:val="000000"/>
                                  <w:sz w:val="16"/>
                                  <w:szCs w:val="16"/>
                                  <w:lang w:val="en-US"/>
                                </w:rPr>
                                <w:t>max</w:t>
                              </w:r>
                            </w:p>
                          </w:txbxContent>
                        </wps:txbx>
                        <wps:bodyPr rot="0" vert="horz" wrap="square" lIns="0" tIns="0" rIns="0" bIns="0" anchor="t" anchorCtr="0" upright="1">
                          <a:noAutofit/>
                        </wps:bodyPr>
                      </wps:wsp>
                      <wps:wsp>
                        <wps:cNvPr id="25" name="Text Box 9"/>
                        <wps:cNvSpPr txBox="1">
                          <a:spLocks noChangeArrowheads="1"/>
                        </wps:cNvSpPr>
                        <wps:spPr bwMode="auto">
                          <a:xfrm>
                            <a:off x="1223" y="689"/>
                            <a:ext cx="6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rPr>
                              </w:pPr>
                              <w:r>
                                <w:rPr>
                                  <w:b/>
                                  <w:i/>
                                  <w:iCs/>
                                  <w:color w:val="000000"/>
                                </w:rPr>
                                <w:t>В</w:t>
                              </w:r>
                            </w:p>
                          </w:txbxContent>
                        </wps:txbx>
                        <wps:bodyPr rot="0" vert="horz" wrap="square" lIns="0" tIns="0" rIns="0" bIns="0" anchor="t" anchorCtr="0" upright="1">
                          <a:noAutofit/>
                        </wps:bodyPr>
                      </wps:wsp>
                      <wps:wsp>
                        <wps:cNvPr id="26" name="Text Box 10"/>
                        <wps:cNvSpPr txBox="1">
                          <a:spLocks noChangeArrowheads="1"/>
                        </wps:cNvSpPr>
                        <wps:spPr bwMode="auto">
                          <a:xfrm>
                            <a:off x="1675" y="689"/>
                            <a:ext cx="50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color w:val="000000"/>
                                  <w:lang w:val="en-US"/>
                                </w:rPr>
                              </w:pPr>
                              <w:r>
                                <w:rPr>
                                  <w:b/>
                                  <w:color w:val="000000"/>
                                  <w:lang w:val="en-US"/>
                                </w:rPr>
                                <w:t>-</w:t>
                              </w:r>
                            </w:p>
                          </w:txbxContent>
                        </wps:txbx>
                        <wps:bodyPr rot="0" vert="horz" wrap="square" lIns="0" tIns="0" rIns="0" bIns="0" anchor="t" anchorCtr="0" upright="1">
                          <a:noAutofit/>
                        </wps:bodyPr>
                      </wps:wsp>
                      <wps:wsp>
                        <wps:cNvPr id="27" name="Text Box 11"/>
                        <wps:cNvSpPr txBox="1">
                          <a:spLocks noChangeArrowheads="1"/>
                        </wps:cNvSpPr>
                        <wps:spPr bwMode="auto">
                          <a:xfrm>
                            <a:off x="2013" y="629"/>
                            <a:ext cx="50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sz w:val="16"/>
                                  <w:szCs w:val="16"/>
                                  <w:lang w:val="en-US"/>
                                </w:rPr>
                              </w:pPr>
                              <w:r>
                                <w:rPr>
                                  <w:b/>
                                  <w:i/>
                                  <w:iCs/>
                                  <w:color w:val="000000"/>
                                  <w:sz w:val="16"/>
                                  <w:szCs w:val="16"/>
                                  <w:lang w:val="en-US"/>
                                </w:rPr>
                                <w:t>i</w:t>
                              </w:r>
                            </w:p>
                          </w:txbxContent>
                        </wps:txbx>
                        <wps:bodyPr rot="0" vert="horz" wrap="square" lIns="0" tIns="0" rIns="0" bIns="0" anchor="t" anchorCtr="0" upright="1">
                          <a:noAutofit/>
                        </wps:bodyPr>
                      </wps:wsp>
                      <wps:wsp>
                        <wps:cNvPr id="28" name="Text Box 12"/>
                        <wps:cNvSpPr txBox="1">
                          <a:spLocks noChangeArrowheads="1"/>
                        </wps:cNvSpPr>
                        <wps:spPr bwMode="auto">
                          <a:xfrm>
                            <a:off x="1868" y="689"/>
                            <a:ext cx="6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rPr>
                              </w:pPr>
                              <w:r>
                                <w:rPr>
                                  <w:b/>
                                  <w:i/>
                                  <w:iCs/>
                                  <w:color w:val="000000"/>
                                </w:rPr>
                                <w:t>В</w:t>
                              </w:r>
                            </w:p>
                          </w:txbxContent>
                        </wps:txbx>
                        <wps:bodyPr rot="0" vert="horz" wrap="square" lIns="0" tIns="0" rIns="0" bIns="0" anchor="t" anchorCtr="0" upright="1">
                          <a:noAutofit/>
                        </wps:bodyPr>
                      </wps:wsp>
                      <wps:wsp>
                        <wps:cNvPr id="29" name="Text Box 13"/>
                        <wps:cNvSpPr txBox="1">
                          <a:spLocks noChangeArrowheads="1"/>
                        </wps:cNvSpPr>
                        <wps:spPr bwMode="auto">
                          <a:xfrm>
                            <a:off x="1263" y="1034"/>
                            <a:ext cx="747"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sz w:val="16"/>
                                  <w:szCs w:val="16"/>
                                  <w:lang w:val="en-US"/>
                                </w:rPr>
                              </w:pPr>
                              <w:r>
                                <w:rPr>
                                  <w:b/>
                                  <w:i/>
                                  <w:iCs/>
                                  <w:color w:val="000000"/>
                                  <w:sz w:val="16"/>
                                  <w:szCs w:val="16"/>
                                  <w:lang w:val="en-US"/>
                                </w:rPr>
                                <w:t>max</w:t>
                              </w:r>
                            </w:p>
                          </w:txbxContent>
                        </wps:txbx>
                        <wps:bodyPr rot="0" vert="horz" wrap="square" lIns="0" tIns="0" rIns="0" bIns="0" anchor="t" anchorCtr="0" upright="1">
                          <a:noAutofit/>
                        </wps:bodyPr>
                      </wps:wsp>
                      <wps:wsp>
                        <wps:cNvPr id="30" name="Text Box 14"/>
                        <wps:cNvSpPr txBox="1">
                          <a:spLocks noChangeArrowheads="1"/>
                        </wps:cNvSpPr>
                        <wps:spPr bwMode="auto">
                          <a:xfrm>
                            <a:off x="1118" y="1094"/>
                            <a:ext cx="6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rPr>
                              </w:pPr>
                              <w:r>
                                <w:rPr>
                                  <w:b/>
                                  <w:i/>
                                  <w:iCs/>
                                  <w:color w:val="000000"/>
                                </w:rPr>
                                <w:t>В</w:t>
                              </w:r>
                            </w:p>
                          </w:txbxContent>
                        </wps:txbx>
                        <wps:bodyPr rot="0" vert="horz" wrap="square" lIns="0" tIns="0" rIns="0" bIns="0" anchor="t" anchorCtr="0" upright="1">
                          <a:noAutofit/>
                        </wps:bodyPr>
                      </wps:wsp>
                      <wps:wsp>
                        <wps:cNvPr id="31" name="Text Box 15"/>
                        <wps:cNvSpPr txBox="1">
                          <a:spLocks noChangeArrowheads="1"/>
                        </wps:cNvSpPr>
                        <wps:spPr bwMode="auto">
                          <a:xfrm>
                            <a:off x="1570" y="1094"/>
                            <a:ext cx="50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color w:val="000000"/>
                                  <w:lang w:val="en-US"/>
                                </w:rPr>
                              </w:pPr>
                              <w:r>
                                <w:rPr>
                                  <w:b/>
                                  <w:color w:val="000000"/>
                                  <w:lang w:val="en-US"/>
                                </w:rPr>
                                <w:t>-</w:t>
                              </w:r>
                            </w:p>
                          </w:txbxContent>
                        </wps:txbx>
                        <wps:bodyPr rot="0" vert="horz" wrap="square" lIns="0" tIns="0" rIns="0" bIns="0" anchor="t" anchorCtr="0" upright="1">
                          <a:noAutofit/>
                        </wps:bodyPr>
                      </wps:wsp>
                      <wps:wsp>
                        <wps:cNvPr id="32" name="Text Box 16"/>
                        <wps:cNvSpPr txBox="1">
                          <a:spLocks noChangeArrowheads="1"/>
                        </wps:cNvSpPr>
                        <wps:spPr bwMode="auto">
                          <a:xfrm>
                            <a:off x="1906" y="1034"/>
                            <a:ext cx="721"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sz w:val="16"/>
                                  <w:szCs w:val="16"/>
                                  <w:lang w:val="en-US"/>
                                </w:rPr>
                              </w:pPr>
                              <w:r>
                                <w:rPr>
                                  <w:b/>
                                  <w:i/>
                                  <w:iCs/>
                                  <w:color w:val="000000"/>
                                  <w:sz w:val="16"/>
                                  <w:szCs w:val="16"/>
                                  <w:lang w:val="en-US"/>
                                </w:rPr>
                                <w:t>min</w:t>
                              </w:r>
                            </w:p>
                          </w:txbxContent>
                        </wps:txbx>
                        <wps:bodyPr rot="0" vert="horz" wrap="square" lIns="0" tIns="0" rIns="0" bIns="0" anchor="t" anchorCtr="0" upright="1">
                          <a:noAutofit/>
                        </wps:bodyPr>
                      </wps:wsp>
                      <wps:wsp>
                        <wps:cNvPr id="33" name="Text Box 17"/>
                        <wps:cNvSpPr txBox="1">
                          <a:spLocks noChangeArrowheads="1"/>
                        </wps:cNvSpPr>
                        <wps:spPr bwMode="auto">
                          <a:xfrm>
                            <a:off x="1763" y="1094"/>
                            <a:ext cx="6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i/>
                                  <w:iCs/>
                                  <w:color w:val="000000"/>
                                </w:rPr>
                              </w:pPr>
                              <w:r>
                                <w:rPr>
                                  <w:b/>
                                  <w:i/>
                                  <w:iCs/>
                                  <w:color w:val="000000"/>
                                </w:rPr>
                                <w:t>В</w:t>
                              </w:r>
                            </w:p>
                          </w:txbxContent>
                        </wps:txbx>
                        <wps:bodyPr rot="0" vert="horz" wrap="square" lIns="0" tIns="0" rIns="0" bIns="0" anchor="t" anchorCtr="0" upright="1">
                          <a:noAutofit/>
                        </wps:bodyPr>
                      </wps:wsp>
                      <wps:wsp>
                        <wps:cNvPr id="34" name="Rectangle 18"/>
                        <wps:cNvSpPr>
                          <a:spLocks noChangeArrowheads="1"/>
                        </wps:cNvSpPr>
                        <wps:spPr bwMode="auto">
                          <a:xfrm>
                            <a:off x="1080" y="99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5" name="Text Box 19"/>
                        <wps:cNvSpPr txBox="1">
                          <a:spLocks noChangeArrowheads="1"/>
                        </wps:cNvSpPr>
                        <wps:spPr bwMode="auto">
                          <a:xfrm>
                            <a:off x="2245" y="854"/>
                            <a:ext cx="6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b/>
                                  <w:color w:val="000000"/>
                                </w:rPr>
                              </w:pPr>
                              <w:r>
                                <w:rPr>
                                  <w:b/>
                                  <w:color w:val="000000"/>
                                </w:rPr>
                                <w:t xml:space="preserve"> х</w:t>
                              </w:r>
                            </w:p>
                          </w:txbxContent>
                        </wps:txbx>
                        <wps:bodyPr rot="0" vert="horz" wrap="square" lIns="0" tIns="0" rIns="0" bIns="0" anchor="t" anchorCtr="0" upright="1">
                          <a:noAutofit/>
                        </wps:bodyPr>
                      </wps:wsp>
                      <wps:wsp>
                        <wps:cNvPr id="36" name="Text Box 20"/>
                        <wps:cNvSpPr txBox="1">
                          <a:spLocks noChangeArrowheads="1"/>
                        </wps:cNvSpPr>
                        <wps:spPr bwMode="auto">
                          <a:xfrm>
                            <a:off x="2410" y="854"/>
                            <a:ext cx="78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color w:val="000000"/>
                                  <w:lang w:val="en-US"/>
                                </w:rPr>
                              </w:pPr>
                              <w:r>
                                <w:rPr>
                                  <w:color w:val="000000"/>
                                  <w:lang w:val="en-US"/>
                                </w:rPr>
                                <w:t>100</w:t>
                              </w:r>
                            </w:p>
                          </w:txbxContent>
                        </wps:txbx>
                        <wps:bodyPr rot="0" vert="horz" wrap="square" lIns="0" tIns="0" rIns="0" bIns="0" anchor="t" anchorCtr="0" upright="1">
                          <a:noAutofit/>
                        </wps:bodyPr>
                      </wps:wsp>
                    </wpg:wgp>
                  </a:graphicData>
                </a:graphic>
              </wp:inline>
            </w:drawing>
          </mc:Choice>
          <mc:Fallback>
            <w:pict>
              <v:group id="Группа 17" o:spid="_x0000_s1026" style="width:240pt;height:99.6pt;mso-position-horizontal-relative:char;mso-position-vertical-relative:line" coordsize="3492,1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0H5zwYAAKRMAAAOAAAAZHJzL2Uyb0RvYy54bWzsnGuO2zYQgP8X6B0E/Vcs6i0j3mDXj6BA&#10;2gZNiv7mSrIlVBYVSrv2tihQoEfoRXqDXiG5UYekRNnSugmSWA1qZgGHelEkh/w4HM3w6bP9Ntfu&#10;E1plpJjp6Impa0kRkTgrNjP9x9crI9C1qsZFjHNSJDP9Ian0Z1dff/V0V04Ti6QkjxOqQSZFNd2V&#10;Mz2t63I6mVRRmmxx9YSUSQEX14RucQ2HdDOJKd5B7tt8YpmmN9kRGpeURElVwdmFuKhf8fzX6ySq&#10;v1+vq6TW8pkOZav5L+W/t+x3cvUUTzcUl2kWNcXAH1GKLc4KeKnMaoFrrN3RbJDVNosoqci6fhKR&#10;7YSs11mU8DpAbZDZq81zSu5KXpfNdLcpZTNB0/ba6aOzjb67f0m1LAbZgaQKvAUZvf3z3e/v/nj7&#10;N/z9pSGftdGu3Ezh1ue0fFW+pKKikHxBop8ruDzpX2fHG3Gzdrv7lsSQLb6rCW+j/ZpuWRZQe23P&#10;RfEgRZHsay2Ck7bpBKYJEovgGrI8J7QaYUUpSHTwXJQu2yfh1uaxEFKsdHgqXsmL2RSL1Qm6XNW1&#10;avVprfoqxWXChVWxpmpbNWxb9Qfoi7jY5Ilmixblt7XNWYm21AoyT+Gu5JpSsksTHEOpEK8EKy7k&#10;Kx5gBxVI4iMb93QT4WlJq/p5QrYaS8x0CsXmUsP3L6patGZ7CxNiQVZZnsN5PM2LoxPQ7OIMyBQe&#10;ZdeYdPmo+DU0w2WwDBzDsbyl4ZiLhXG9mjuGt0K+u7AX8/kC/cbei5xpmsVxUrDXtCMUOR8mq4YV&#10;YmzJMVqRPItZdqxIFd3cznOq3WMgxIr/a/rMwW2T42LwLgV16VUJWY55Y4XGygt8w1k5rhH6ZmCY&#10;KLwJPdMJncXquEovsiL59Cppu5keupbLpXRQ6F7dbMdzr1fDuuEpUKaIuQRZh1s26RpnuUgf1J6V&#10;uKs9SLiVLQwt0SPFuLol8QP0TkqgB8EghgkCEimhv+jaDmA70wuYDXQt/6aA/h0ix2Fs5geO68NI&#10;1+jhldvDK7iIIKOZHtVU18TBvBZEvytptknhTYi3RUGuATnrjPdaVj5RKo4rPvRHYgCrjyBrxwBn&#10;RAa4rHUBo+x/LmY2DBlkLQc1qAwhIcZ2C+d2jH8gBk73u1NjqqWDBEjHCz5vC9p0PeyIHhc31A5r&#10;f71yTd+xA8P3Xdtw7KVp3ASruXE9R57nL2/mN8seO5e8RatPZw0nXisedkDu6oS+SuOdFmdsurDd&#10;0EI6HMCItHyYwdkcjvMNKId8wAIRfsrqlE+WDA0DBAcm+2s6o8xdMKd78QGSmropKp1UIx/XTJiY&#10;BJVeMx7ckL3m9qCk1Xs43eL0XCqKhwSeApdDUfR0hiffbuhk+fyK1OOUkrJ6ZCI/GBNCuRHTs1JS&#10;Tikp9f52D5Nepxn8i75SvbnDVGos0GGFtgIJoalAQmgpkGg1lLpNfun6CQyzHgm8/4QEAbK5ohKK&#10;8d6RAOa7ZkkX8MWTIoFaroDy8dmWK4wEwgjS9vv3LmD+10CAYdgDQmMFkiaIcVSDwAOjFKxcBqqB&#10;6ynVQNkvGhPOGewXEgh8Waw0BGcAhKAlZWOTHAcIyG6I4FkhK0CnIviOUhEUEUYggrTeX7aK4A6I&#10;wAckQ+W4RLAssWjwgh4RPEfpCIoIIxBB2vIvmwjegAhg2GvsK+MiwfOBTrBsGCDBNeEC+6KsLIrq&#10;s+c5lw3Skn7ZSACVvGdHQNyZYXQtAZxrGi2hv25QpkXlCSGdQc6JBGlSv2wkSC8z+dVRuB6MjgTU&#10;GhcHWoJaOCgkjIIEaVS/bCRIF8kOCdLIMu7CwfKEloBMu++LoMyLymGyxeI51QRpV79oJtjgRtFf&#10;OUgzy7hMQMwxHkwGyAx7TFB6QjsglBP1OZyo5UdIaVm/bCYMHRaRtLOMywTXBz49ygRlYVRMGGXt&#10;0NnWLxsKQ99FJC0t40IhNOELCIfCYPHAfK15IJtyX1TRVp8/2koqCp11/bKhMPRfbMNYx/ZO8KVF&#10;Qa0ezIkKwRwvBLODgvJhZPHtMCk3JoUuChOW9scOCjwc7Uyh2IjFtTEFIQx7cZhgWmhcldrAt88e&#10;hckj8drcj4I184IHENseFC5iobnVm/dEEp/Oa5tBNKCWZ1tw2eZ3CR/NU376bXx4G9fXOnQOosVV&#10;xCNsYiAj4VXE4/s2zng84tEe+iwiaVoZda1gWY7wUBoENnhsEaE8lNTGDGwmOud3BvCHaaa+y14q&#10;DL0WYbuGY6VgnNAG2IxBqAcDJviBYoJyZB7BkRnJT2xfKhP4Dk6wFRbf7aHZtovttXV4DOnDzcWu&#10;/gEAAP//AwBQSwMEFAAGAAgAAAAhAKCa+hfcAAAABQEAAA8AAABkcnMvZG93bnJldi54bWxMj09r&#10;wkAQxe+FfodlCr3VTewfNGYjIm1PUlALxduYjEkwOxuyaxK/fae9tJeBx3u8+b10OdpG9dT52rGB&#10;eBKBIs5dUXNp4HP/9jAD5QNygY1jMnAlD8vs9ibFpHADb6nfhVJJCfsEDVQhtInWPq/Iop+4lli8&#10;k+ssBpFdqYsOBym3jZ5G0Yu2WLN8qLCldUX5eXexBt4HHFaP8Wu/OZ/W18P++eNrE5Mx93fjagEq&#10;0Bj+wvCDL+iQCdPRXbjwqjEgQ8LvFe9pFok8Smg+n4LOUv2fPvsGAAD//wMAUEsBAi0AFAAGAAgA&#10;AAAhALaDOJL+AAAA4QEAABMAAAAAAAAAAAAAAAAAAAAAAFtDb250ZW50X1R5cGVzXS54bWxQSwEC&#10;LQAUAAYACAAAACEAOP0h/9YAAACUAQAACwAAAAAAAAAAAAAAAAAvAQAAX3JlbHMvLnJlbHNQSwEC&#10;LQAUAAYACAAAACEAxtdB+c8GAACkTAAADgAAAAAAAAAAAAAAAAAuAgAAZHJzL2Uyb0RvYy54bWxQ&#10;SwECLQAUAAYACAAAACEAoJr6F9wAAAAFAQAADwAAAAAAAAAAAAAAAAApCQAAZHJzL2Rvd25yZXYu&#10;eG1sUEsFBgAAAAAEAAQA8wAAADIKAAAAAA==&#10;">
                <v:rect id="Rectangle 3" o:spid="_x0000_s1027" style="position:absolute;width:3492;height:199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HWxMAA&#10;AADbAAAADwAAAGRycy9kb3ducmV2LnhtbERPS2vCQBC+F/oflil4q5sasDZ1laoIXhMFexyy0ySa&#10;nQ3ZNY9/7wpCb/PxPWe5HkwtOmpdZVnBxzQCQZxbXXGh4HTcvy9AOI+ssbZMCkZysF69viwx0bbn&#10;lLrMFyKEsEtQQel9k0jp8pIMuqltiAP3Z1uDPsC2kLrFPoSbWs6iaC4NVhwaSmxoW1J+zW5GQUyL&#10;y+9hk+7Srcmul+rMo/6MlZq8DT/fIDwN/l/8dB90mP8Fj1/CAX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HWxMAAAADbAAAADwAAAAAAAAAAAAAAAACYAgAAZHJzL2Rvd25y&#10;ZXYueG1sUEsFBgAAAAAEAAQA9QAAAIUDAAAAAA==&#10;" filled="f" stroked="f" strokecolor="#3465af">
                  <v:stroke joinstyle="round"/>
                </v:rect>
                <v:rect id="Rectangle 4" o:spid="_x0000_s1028" style="position:absolute;left:540;top:540;width:2412;height:91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BFh8AA&#10;AADbAAAADwAAAGRycy9kb3ducmV2LnhtbERPzYrCMBC+C75DGMGLrOn2INo1yuIiCAui1QcYmrEp&#10;20xqE9v69puD4PHj+19vB1uLjlpfOVbwOU9AEBdOV1wquF72H0sQPiBrrB2Tgid52G7GozVm2vV8&#10;pi4PpYgh7DNUYEJoMil9Yciin7uGOHI311oMEbal1C32MdzWMk2ShbRYcWww2NDOUPGXP6yCn4O+&#10;r2a/ZXE7Pfe9OSXnY780Sk0nw/cXiEBDeItf7oNWkMb18Uv8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3BFh8AAAADbAAAADwAAAAAAAAAAAAAAAACYAgAAZHJzL2Rvd25y&#10;ZXYueG1sUEsFBgAAAAAEAAQA9QAAAIUDAAAAAA==&#10;" stroked="f" strokecolor="#3465af">
                  <v:stroke joinstyle="round"/>
                </v:rect>
                <v:shapetype id="_x0000_t202" coordsize="21600,21600" o:spt="202" path="m,l,21600r21600,l21600,xe">
                  <v:stroke joinstyle="miter"/>
                  <v:path gradientshapeok="t" o:connecttype="rect"/>
                </v:shapetype>
                <v:shape id="Text Box 5" o:spid="_x0000_s1029" type="#_x0000_t202" style="position:absolute;left:610;top:854;width:73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4Uq8QA&#10;AADbAAAADwAAAGRycy9kb3ducmV2LnhtbESPQWsCMRSE7wX/Q3gFL1Kz7qGUrVHUIngSulXE22Pz&#10;zC7dvCybdI3/3ghCj8PMfMPMl9G2YqDeN44VzKYZCOLK6YaNgsPP9u0DhA/IGlvHpOBGHpaL0csc&#10;C+2u/E1DGYxIEPYFKqhD6AopfVWTRT91HXHyLq63GJLsjdQ9XhPctjLPsndpseG0UGNHm5qq3/LP&#10;KpjE/XAsO30K6/zLnNfRXCaHlVLj17j6BBEohv/ws73TCvIZPL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FKvEAAAA2wAAAA8AAAAAAAAAAAAAAAAAmAIAAGRycy9k&#10;b3ducmV2LnhtbFBLBQYAAAAABAAEAPUAAACJAwAAAAA=&#10;" filled="f" stroked="f" strokecolor="#3465af">
                  <v:stroke joinstyle="round"/>
                  <v:textbox inset="0,0,0,0">
                    <w:txbxContent>
                      <w:p w:rsidR="0086408D" w:rsidRDefault="0086408D" w:rsidP="00845DBA">
                        <w:pPr>
                          <w:rPr>
                            <w:i/>
                            <w:iCs/>
                            <w:color w:val="000000"/>
                          </w:rPr>
                        </w:pPr>
                        <w:r>
                          <w:rPr>
                            <w:i/>
                            <w:iCs/>
                            <w:color w:val="000000"/>
                            <w:lang w:val="en-US"/>
                          </w:rPr>
                          <w:t>R</w:t>
                        </w:r>
                        <w:r>
                          <w:rPr>
                            <w:i/>
                            <w:iCs/>
                            <w:color w:val="000000"/>
                          </w:rPr>
                          <w:t>в</w:t>
                        </w:r>
                      </w:p>
                    </w:txbxContent>
                  </v:textbox>
                </v:shape>
                <v:shape id="Text Box 6" o:spid="_x0000_s1030" type="#_x0000_t202" style="position:absolute;left:813;top:974;width:50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K3MQA&#10;AADbAAAADwAAAGRycy9kb3ducmV2LnhtbESPT2sCMRTE70K/Q3iFXkSz3YPI1ij+QfBUcLWU3h6b&#10;Z3Zx87Js0jX99o0geBxm5jfMYhVtKwbqfeNYwfs0A0FcOd2wUXA+7SdzED4ga2wdk4I/8rBavowW&#10;WGh34yMNZTAiQdgXqKAOoSuk9FVNFv3UdcTJu7jeYkiyN1L3eEtw28o8y2bSYsNpocaOtjVV1/LX&#10;KhjHz+Gr7PR32OQ787OJ5jI+r5V6e43rDxCBYniGH+2DVpDncP+Sf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itzEAAAA2wAAAA8AAAAAAAAAAAAAAAAAmAIAAGRycy9k&#10;b3ducmV2LnhtbFBLBQYAAAAABAAEAPUAAACJAwAAAAA=&#10;" filled="f" stroked="f" strokecolor="#3465af">
                  <v:stroke joinstyle="round"/>
                  <v:textbox inset="0,0,0,0">
                    <w:txbxContent>
                      <w:p w:rsidR="0086408D" w:rsidRDefault="0086408D" w:rsidP="00845DBA">
                        <w:pPr>
                          <w:rPr>
                            <w:b/>
                            <w:i/>
                            <w:iCs/>
                            <w:color w:val="000000"/>
                            <w:sz w:val="16"/>
                            <w:szCs w:val="16"/>
                            <w:lang w:val="en-US"/>
                          </w:rPr>
                        </w:pPr>
                        <w:r>
                          <w:rPr>
                            <w:b/>
                            <w:i/>
                            <w:iCs/>
                            <w:color w:val="000000"/>
                            <w:sz w:val="16"/>
                            <w:szCs w:val="16"/>
                            <w:lang w:val="en-US"/>
                          </w:rPr>
                          <w:t>i</w:t>
                        </w:r>
                      </w:p>
                    </w:txbxContent>
                  </v:textbox>
                </v:shape>
                <v:shape id="Text Box 7" o:spid="_x0000_s1031" type="#_x0000_t202" style="position:absolute;left:868;top:854;width:56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AvR8QA&#10;AADbAAAADwAAAGRycy9kb3ducmV2LnhtbESPQWsCMRSE7wX/Q3hCL1KzXaHI1ihqEXoSXJXS22Pz&#10;zC5uXpZNXNN/3wiFHoeZ+YZZrKJtxUC9bxwreJ1mIIgrpxs2Ck7H3cschA/IGlvHpOCHPKyWo6cF&#10;Ftrd+UBDGYxIEPYFKqhD6AopfVWTRT91HXHyLq63GJLsjdQ93hPctjLPsjdpseG0UGNH25qqa3mz&#10;CiZxP5zLTn+FTf5hvjfRXCantVLP47h+BxEohv/wX/tTK8hn8Pi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gL0fEAAAA2wAAAA8AAAAAAAAAAAAAAAAAmAIAAGRycy9k&#10;b3ducmV2LnhtbFBLBQYAAAAABAAEAPUAAACJAwAAAAA=&#10;" filled="f" stroked="f" strokecolor="#3465af">
                  <v:stroke joinstyle="round"/>
                  <v:textbox inset="0,0,0,0">
                    <w:txbxContent>
                      <w:p w:rsidR="0086408D" w:rsidRDefault="0086408D" w:rsidP="00845DBA">
                        <w:pPr>
                          <w:rPr>
                            <w:b/>
                            <w:color w:val="000000"/>
                            <w:lang w:val="en-US"/>
                          </w:rPr>
                        </w:pPr>
                        <w:r>
                          <w:rPr>
                            <w:b/>
                            <w:color w:val="000000"/>
                            <w:lang w:val="en-US"/>
                          </w:rPr>
                          <w:t>=</w:t>
                        </w:r>
                      </w:p>
                    </w:txbxContent>
                  </v:textbox>
                </v:shape>
                <v:shape id="Text Box 8" o:spid="_x0000_s1032" type="#_x0000_t202" style="position:absolute;left:1368;top:629;width:74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m3M8QA&#10;AADbAAAADwAAAGRycy9kb3ducmV2LnhtbESPQWsCMRSE7wX/Q3hCL1KzXaTI1ihqEXoSXJXS22Pz&#10;zC5uXpZNXNN/3wiFHoeZ+YZZrKJtxUC9bxwreJ1mIIgrpxs2Ck7H3cschA/IGlvHpOCHPKyWo6cF&#10;Ftrd+UBDGYxIEPYFKqhD6AopfVWTRT91HXHyLq63GJLsjdQ93hPctjLPsjdpseG0UGNH25qqa3mz&#10;CiZxP5zLTn+FTf5hvjfRXCantVLP47h+BxEohv/wX/tTK8hn8Pi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tzPEAAAA2wAAAA8AAAAAAAAAAAAAAAAAmAIAAGRycy9k&#10;b3ducmV2LnhtbFBLBQYAAAAABAAEAPUAAACJAwAAAAA=&#10;" filled="f" stroked="f" strokecolor="#3465af">
                  <v:stroke joinstyle="round"/>
                  <v:textbox inset="0,0,0,0">
                    <w:txbxContent>
                      <w:p w:rsidR="0086408D" w:rsidRDefault="0086408D" w:rsidP="00845DBA">
                        <w:pPr>
                          <w:rPr>
                            <w:b/>
                            <w:i/>
                            <w:iCs/>
                            <w:color w:val="000000"/>
                            <w:sz w:val="16"/>
                            <w:szCs w:val="16"/>
                            <w:lang w:val="en-US"/>
                          </w:rPr>
                        </w:pPr>
                        <w:r>
                          <w:rPr>
                            <w:b/>
                            <w:i/>
                            <w:iCs/>
                            <w:color w:val="000000"/>
                            <w:sz w:val="16"/>
                            <w:szCs w:val="16"/>
                            <w:lang w:val="en-US"/>
                          </w:rPr>
                          <w:t>max</w:t>
                        </w:r>
                      </w:p>
                    </w:txbxContent>
                  </v:textbox>
                </v:shape>
                <v:shape id="Text Box 9" o:spid="_x0000_s1033" type="#_x0000_t202" style="position:absolute;left:1223;top:689;width:64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SqMQA&#10;AADbAAAADwAAAGRycy9kb3ducmV2LnhtbESPQWsCMRSE7wX/Q3hCL1KzXbDI1ihqEXoSXJXS22Pz&#10;zC5uXpZNXNN/3wiFHoeZ+YZZrKJtxUC9bxwreJ1mIIgrpxs2Ck7H3cschA/IGlvHpOCHPKyWo6cF&#10;Ftrd+UBDGYxIEPYFKqhD6AopfVWTRT91HXHyLq63GJLsjdQ93hPctjLPsjdpseG0UGNH25qqa3mz&#10;CiZxP5zLTn+FTf5hvjfRXCantVLP47h+BxEohv/wX/tTK8hn8Pi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FEqjEAAAA2wAAAA8AAAAAAAAAAAAAAAAAmAIAAGRycy9k&#10;b3ducmV2LnhtbFBLBQYAAAAABAAEAPUAAACJAwAAAAA=&#10;" filled="f" stroked="f" strokecolor="#3465af">
                  <v:stroke joinstyle="round"/>
                  <v:textbox inset="0,0,0,0">
                    <w:txbxContent>
                      <w:p w:rsidR="0086408D" w:rsidRDefault="0086408D" w:rsidP="00845DBA">
                        <w:pPr>
                          <w:rPr>
                            <w:b/>
                            <w:i/>
                            <w:iCs/>
                            <w:color w:val="000000"/>
                          </w:rPr>
                        </w:pPr>
                        <w:r>
                          <w:rPr>
                            <w:b/>
                            <w:i/>
                            <w:iCs/>
                            <w:color w:val="000000"/>
                          </w:rPr>
                          <w:t>В</w:t>
                        </w:r>
                      </w:p>
                    </w:txbxContent>
                  </v:textbox>
                </v:shape>
                <v:shape id="Text Box 10" o:spid="_x0000_s1034" type="#_x0000_t202" style="position:absolute;left:1675;top:689;width:50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M38QA&#10;AADbAAAADwAAAGRycy9kb3ducmV2LnhtbESPQWsCMRSE74L/IbxCL1Kz3YPI1ihqKfQkuFXE22Pz&#10;zC7dvCybdI3/3ghCj8PMfMMsVtG2YqDeN44VvE8zEMSV0w0bBYefr7c5CB+QNbaOScGNPKyW49EC&#10;C+2uvKehDEYkCPsCFdQhdIWUvqrJop+6jjh5F9dbDEn2RuoerwluW5ln2UxabDgt1NjRtqbqt/yz&#10;CiZxNxzLTp/CJv805000l8lhrdTrS1x/gAgUw3/42f7WCvIZPL6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XjN/EAAAA2wAAAA8AAAAAAAAAAAAAAAAAmAIAAGRycy9k&#10;b3ducmV2LnhtbFBLBQYAAAAABAAEAPUAAACJAwAAAAA=&#10;" filled="f" stroked="f" strokecolor="#3465af">
                  <v:stroke joinstyle="round"/>
                  <v:textbox inset="0,0,0,0">
                    <w:txbxContent>
                      <w:p w:rsidR="0086408D" w:rsidRDefault="0086408D" w:rsidP="00845DBA">
                        <w:pPr>
                          <w:rPr>
                            <w:b/>
                            <w:color w:val="000000"/>
                            <w:lang w:val="en-US"/>
                          </w:rPr>
                        </w:pPr>
                        <w:r>
                          <w:rPr>
                            <w:b/>
                            <w:color w:val="000000"/>
                            <w:lang w:val="en-US"/>
                          </w:rPr>
                          <w:t>-</w:t>
                        </w:r>
                      </w:p>
                    </w:txbxContent>
                  </v:textbox>
                </v:shape>
                <v:shape id="Text Box 11" o:spid="_x0000_s1035" type="#_x0000_t202" style="position:absolute;left:2013;top:629;width:50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spRMQA&#10;AADbAAAADwAAAGRycy9kb3ducmV2LnhtbESPQWsCMRSE7wX/Q3hCL1Kz3YOVrVHUIvQkuCqlt8fm&#10;mV3cvCybuKb/vhEKPQ4z8w2zWEXbioF63zhW8DrNQBBXTjdsFJyOu5c5CB+QNbaOScEPeVgtR08L&#10;LLS784GGMhiRIOwLVFCH0BVS+qomi37qOuLkXVxvMSTZG6l7vCe4bWWeZTNpseG0UGNH25qqa3mz&#10;CiZxP5zLTn+FTf5hvjfRXCantVLP47h+BxEohv/wX/tTK8jf4P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bKUTEAAAA2wAAAA8AAAAAAAAAAAAAAAAAmAIAAGRycy9k&#10;b3ducmV2LnhtbFBLBQYAAAAABAAEAPUAAACJAwAAAAA=&#10;" filled="f" stroked="f" strokecolor="#3465af">
                  <v:stroke joinstyle="round"/>
                  <v:textbox inset="0,0,0,0">
                    <w:txbxContent>
                      <w:p w:rsidR="0086408D" w:rsidRDefault="0086408D" w:rsidP="00845DBA">
                        <w:pPr>
                          <w:rPr>
                            <w:b/>
                            <w:i/>
                            <w:iCs/>
                            <w:color w:val="000000"/>
                            <w:sz w:val="16"/>
                            <w:szCs w:val="16"/>
                            <w:lang w:val="en-US"/>
                          </w:rPr>
                        </w:pPr>
                        <w:r>
                          <w:rPr>
                            <w:b/>
                            <w:i/>
                            <w:iCs/>
                            <w:color w:val="000000"/>
                            <w:sz w:val="16"/>
                            <w:szCs w:val="16"/>
                            <w:lang w:val="en-US"/>
                          </w:rPr>
                          <w:t>i</w:t>
                        </w:r>
                      </w:p>
                    </w:txbxContent>
                  </v:textbox>
                </v:shape>
                <v:shape id="Text Box 12" o:spid="_x0000_s1036" type="#_x0000_t202" style="position:absolute;left:1868;top:689;width:64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S9NsEA&#10;AADbAAAADwAAAGRycy9kb3ducmV2LnhtbERPz2vCMBS+C/sfwht4EU3Xw5BqLHVj4Glgp4i3R/NM&#10;y5qX0mQ1++/NYbDjx/d7W0bbi4lG3zlW8LLKQBA3TndsFJy+PpZrED4ga+wdk4Jf8lDunmZbLLS7&#10;85GmOhiRQtgXqKANYSik9E1LFv3KDcSJu7nRYkhwNFKPeE/htpd5lr1Kix2nhhYHemup+a5/rIJF&#10;/JzO9aAvYZ+/m+s+mtviVCk1f47VBkSgGP7Ff+6DVpCnselL+gFy9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EvTbBAAAA2wAAAA8AAAAAAAAAAAAAAAAAmAIAAGRycy9kb3du&#10;cmV2LnhtbFBLBQYAAAAABAAEAPUAAACGAwAAAAA=&#10;" filled="f" stroked="f" strokecolor="#3465af">
                  <v:stroke joinstyle="round"/>
                  <v:textbox inset="0,0,0,0">
                    <w:txbxContent>
                      <w:p w:rsidR="0086408D" w:rsidRDefault="0086408D" w:rsidP="00845DBA">
                        <w:pPr>
                          <w:rPr>
                            <w:b/>
                            <w:i/>
                            <w:iCs/>
                            <w:color w:val="000000"/>
                          </w:rPr>
                        </w:pPr>
                        <w:r>
                          <w:rPr>
                            <w:b/>
                            <w:i/>
                            <w:iCs/>
                            <w:color w:val="000000"/>
                          </w:rPr>
                          <w:t>В</w:t>
                        </w:r>
                      </w:p>
                    </w:txbxContent>
                  </v:textbox>
                </v:shape>
                <v:shape id="Text Box 13" o:spid="_x0000_s1037" type="#_x0000_t202" style="position:absolute;left:1263;top:1034;width:747;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YrcQA&#10;AADbAAAADwAAAGRycy9kb3ducmV2LnhtbESPQWsCMRSE7wX/Q3hCL1Kz3YPUrVHUIvQkuCqlt8fm&#10;mV3cvCybuKb/vhEKPQ4z8w2zWEXbioF63zhW8DrNQBBXTjdsFJyOu5c3ED4ga2wdk4If8rBajp4W&#10;WGh35wMNZTAiQdgXqKAOoSuk9FVNFv3UdcTJu7jeYkiyN1L3eE9w28o8y2bSYsNpocaOtjVV1/Jm&#10;FUzifjiXnf4Km/zDfG+iuUxOa6Wex3H9DiJQDP/hv/anVpDP4fE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IGK3EAAAA2wAAAA8AAAAAAAAAAAAAAAAAmAIAAGRycy9k&#10;b3ducmV2LnhtbFBLBQYAAAAABAAEAPUAAACJAwAAAAA=&#10;" filled="f" stroked="f" strokecolor="#3465af">
                  <v:stroke joinstyle="round"/>
                  <v:textbox inset="0,0,0,0">
                    <w:txbxContent>
                      <w:p w:rsidR="0086408D" w:rsidRDefault="0086408D" w:rsidP="00845DBA">
                        <w:pPr>
                          <w:rPr>
                            <w:b/>
                            <w:i/>
                            <w:iCs/>
                            <w:color w:val="000000"/>
                            <w:sz w:val="16"/>
                            <w:szCs w:val="16"/>
                            <w:lang w:val="en-US"/>
                          </w:rPr>
                        </w:pPr>
                        <w:r>
                          <w:rPr>
                            <w:b/>
                            <w:i/>
                            <w:iCs/>
                            <w:color w:val="000000"/>
                            <w:sz w:val="16"/>
                            <w:szCs w:val="16"/>
                            <w:lang w:val="en-US"/>
                          </w:rPr>
                          <w:t>max</w:t>
                        </w:r>
                      </w:p>
                    </w:txbxContent>
                  </v:textbox>
                </v:shape>
                <v:shape id="Text Box 14" o:spid="_x0000_s1038" type="#_x0000_t202" style="position:absolute;left:1118;top:1094;width:64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sn7cEA&#10;AADbAAAADwAAAGRycy9kb3ducmV2LnhtbERPz2vCMBS+D/wfwhO8iKYqjFGNog5hp4GdIt4ezTMt&#10;Ni+lyWr23y8HwePH93u1ibYRPXW+dqxgNs1AEJdO12wUnH4Okw8QPiBrbByTgj/ysFkP3laYa/fg&#10;I/VFMCKFsM9RQRVCm0vpy4os+qlriRN3c53FkGBnpO7wkcJtI+dZ9i4t1pwaKmxpX1F5L36tgnH8&#10;7s9Fqy9hN/801100t/Fpq9RoGLdLEIFieImf7i+tYJHWpy/pB8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rJ+3BAAAA2wAAAA8AAAAAAAAAAAAAAAAAmAIAAGRycy9kb3du&#10;cmV2LnhtbFBLBQYAAAAABAAEAPUAAACGAwAAAAA=&#10;" filled="f" stroked="f" strokecolor="#3465af">
                  <v:stroke joinstyle="round"/>
                  <v:textbox inset="0,0,0,0">
                    <w:txbxContent>
                      <w:p w:rsidR="0086408D" w:rsidRDefault="0086408D" w:rsidP="00845DBA">
                        <w:pPr>
                          <w:rPr>
                            <w:b/>
                            <w:i/>
                            <w:iCs/>
                            <w:color w:val="000000"/>
                          </w:rPr>
                        </w:pPr>
                        <w:r>
                          <w:rPr>
                            <w:b/>
                            <w:i/>
                            <w:iCs/>
                            <w:color w:val="000000"/>
                          </w:rPr>
                          <w:t>В</w:t>
                        </w:r>
                      </w:p>
                    </w:txbxContent>
                  </v:textbox>
                </v:shape>
                <v:shape id="Text Box 15" o:spid="_x0000_s1039" type="#_x0000_t202" style="position:absolute;left:1570;top:1094;width:505;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eCdsQA&#10;AADbAAAADwAAAGRycy9kb3ducmV2LnhtbESPT2sCMRTE70K/Q3gFL6JZLYhsjeIfCp4Krpbi7bF5&#10;ZpduXpZNuqbfvhEEj8PM/IZZrqNtRE+drx0rmE4yEMSl0zUbBefTx3gBwgdkjY1jUvBHHtarl8ES&#10;c+1ufKS+CEYkCPscFVQhtLmUvqzIop+4ljh5V9dZDEl2RuoObwluGznLsrm0WHNaqLClXUXlT/Fr&#10;FYziZ/9VtPo7bGd7c9lGcx2dN0oNX+PmHUSgGJ7hR/ugFbxN4f4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gnbEAAAA2wAAAA8AAAAAAAAAAAAAAAAAmAIAAGRycy9k&#10;b3ducmV2LnhtbFBLBQYAAAAABAAEAPUAAACJAwAAAAA=&#10;" filled="f" stroked="f" strokecolor="#3465af">
                  <v:stroke joinstyle="round"/>
                  <v:textbox inset="0,0,0,0">
                    <w:txbxContent>
                      <w:p w:rsidR="0086408D" w:rsidRDefault="0086408D" w:rsidP="00845DBA">
                        <w:pPr>
                          <w:rPr>
                            <w:b/>
                            <w:color w:val="000000"/>
                            <w:lang w:val="en-US"/>
                          </w:rPr>
                        </w:pPr>
                        <w:r>
                          <w:rPr>
                            <w:b/>
                            <w:color w:val="000000"/>
                            <w:lang w:val="en-US"/>
                          </w:rPr>
                          <w:t>-</w:t>
                        </w:r>
                      </w:p>
                    </w:txbxContent>
                  </v:textbox>
                </v:shape>
                <v:shape id="Text Box 16" o:spid="_x0000_s1040" type="#_x0000_t202" style="position:absolute;left:1906;top:1034;width:721;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cAcQA&#10;AADbAAAADwAAAGRycy9kb3ducmV2LnhtbESPQWsCMRSE7wX/Q3hCL1KzXaHI1ihqEXoSXJXS22Pz&#10;zC5uXpZNXNN/3wiFHoeZ+YZZrKJtxUC9bxwreJ1mIIgrpxs2Ck7H3cschA/IGlvHpOCHPKyWo6cF&#10;Ftrd+UBDGYxIEPYFKqhD6AopfVWTRT91HXHyLq63GJLsjdQ93hPctjLPsjdpseG0UGNH25qqa3mz&#10;CiZxP5zLTn+FTf5hvjfRXCantVLP47h+BxEohv/wX/tTK5jl8Pi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1HAHEAAAA2wAAAA8AAAAAAAAAAAAAAAAAmAIAAGRycy9k&#10;b3ducmV2LnhtbFBLBQYAAAAABAAEAPUAAACJAwAAAAA=&#10;" filled="f" stroked="f" strokecolor="#3465af">
                  <v:stroke joinstyle="round"/>
                  <v:textbox inset="0,0,0,0">
                    <w:txbxContent>
                      <w:p w:rsidR="0086408D" w:rsidRDefault="0086408D" w:rsidP="00845DBA">
                        <w:pPr>
                          <w:rPr>
                            <w:b/>
                            <w:i/>
                            <w:iCs/>
                            <w:color w:val="000000"/>
                            <w:sz w:val="16"/>
                            <w:szCs w:val="16"/>
                            <w:lang w:val="en-US"/>
                          </w:rPr>
                        </w:pPr>
                        <w:r>
                          <w:rPr>
                            <w:b/>
                            <w:i/>
                            <w:iCs/>
                            <w:color w:val="000000"/>
                            <w:sz w:val="16"/>
                            <w:szCs w:val="16"/>
                            <w:lang w:val="en-US"/>
                          </w:rPr>
                          <w:t>min</w:t>
                        </w:r>
                      </w:p>
                    </w:txbxContent>
                  </v:textbox>
                </v:shape>
                <v:shape id="Text Box 17" o:spid="_x0000_s1041" type="#_x0000_t202" style="position:absolute;left:1763;top:1094;width:64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5msQA&#10;AADbAAAADwAAAGRycy9kb3ducmV2LnhtbESPT2sCMRTE7wW/Q3hCL6JZFYpsjeIfCj0VXC3F22Pz&#10;zC7dvCybuKbfvhEEj8PM/IZZrqNtRE+drx0rmE4yEMSl0zUbBafjx3gBwgdkjY1jUvBHHtarwcsS&#10;c+1ufKC+CEYkCPscFVQhtLmUvqzIop+4ljh5F9dZDEl2RuoObwluGznLsjdpsea0UGFLu4rK3+Jq&#10;FYziV/9dtPonbGd7c95GcxmdNkq9DuPmHUSgGJ7hR/tTK5jP4f4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5uZrEAAAA2wAAAA8AAAAAAAAAAAAAAAAAmAIAAGRycy9k&#10;b3ducmV2LnhtbFBLBQYAAAAABAAEAPUAAACJAwAAAAA=&#10;" filled="f" stroked="f" strokecolor="#3465af">
                  <v:stroke joinstyle="round"/>
                  <v:textbox inset="0,0,0,0">
                    <w:txbxContent>
                      <w:p w:rsidR="0086408D" w:rsidRDefault="0086408D" w:rsidP="00845DBA">
                        <w:pPr>
                          <w:rPr>
                            <w:b/>
                            <w:i/>
                            <w:iCs/>
                            <w:color w:val="000000"/>
                          </w:rPr>
                        </w:pPr>
                        <w:r>
                          <w:rPr>
                            <w:b/>
                            <w:i/>
                            <w:iCs/>
                            <w:color w:val="000000"/>
                          </w:rPr>
                          <w:t>В</w:t>
                        </w:r>
                      </w:p>
                    </w:txbxContent>
                  </v:textbox>
                </v:shape>
                <v:rect id="Rectangle 18" o:spid="_x0000_s1042" style="position:absolute;left:1080;top:99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IEYMcA&#10;AADbAAAADwAAAGRycy9kb3ducmV2LnhtbESPQWsCMRSE7wX/Q3hCL6VmbUXK1igqCBWpoF1oj8/N&#10;c3dx87JNUl399aYgeBxm5htmNGlNLY7kfGVZQb+XgCDOra64UJB9LZ7fQPiArLG2TArO5GEy7jyM&#10;MNX2xBs6bkMhIoR9igrKEJpUSp+XZND3bEMcvb11BkOUrpDa4SnCTS1fkmQoDVYcF0psaF5Sftj+&#10;GQXFbJctk8/z4nu1bLKL+3narX/XSj122+k7iEBtuIdv7Q+t4HUA/1/iD5Dj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yBGDHAAAA2wAAAA8AAAAAAAAAAAAAAAAAmAIAAGRy&#10;cy9kb3ducmV2LnhtbFBLBQYAAAAABAAEAPUAAACMAwAAAAA=&#10;" fillcolor="black" strokeweight=".26mm">
                  <v:stroke endcap="square"/>
                </v:rect>
                <v:shape id="Text Box 19" o:spid="_x0000_s1043" type="#_x0000_t202" style="position:absolute;left:2245;top:854;width:60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yEdcUA&#10;AADbAAAADwAAAGRycy9kb3ducmV2LnhtbESPQWsCMRSE70L/Q3iFXqRmtShlaxS1FHoquK6It8fm&#10;mV26eVk26Zr++6YgeBxm5htmuY62FQP1vnGsYDrJQBBXTjdsFJSHj+dXED4ga2wdk4Jf8rBePYyW&#10;mGt35T0NRTAiQdjnqKAOocul9FVNFv3EdcTJu7jeYkiyN1L3eE1w28pZli2kxYbTQo0d7Wqqvosf&#10;q2Acv4Zj0elT2M7ezXkbzWVcbpR6eoybNxCBYriHb+1PreBlDv9f0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HIR1xQAAANsAAAAPAAAAAAAAAAAAAAAAAJgCAABkcnMv&#10;ZG93bnJldi54bWxQSwUGAAAAAAQABAD1AAAAigMAAAAA&#10;" filled="f" stroked="f" strokecolor="#3465af">
                  <v:stroke joinstyle="round"/>
                  <v:textbox inset="0,0,0,0">
                    <w:txbxContent>
                      <w:p w:rsidR="0086408D" w:rsidRDefault="0086408D" w:rsidP="00845DBA">
                        <w:pPr>
                          <w:rPr>
                            <w:b/>
                            <w:color w:val="000000"/>
                          </w:rPr>
                        </w:pPr>
                        <w:r>
                          <w:rPr>
                            <w:b/>
                            <w:color w:val="000000"/>
                          </w:rPr>
                          <w:t xml:space="preserve"> х</w:t>
                        </w:r>
                      </w:p>
                    </w:txbxContent>
                  </v:textbox>
                </v:shape>
                <v:shape id="Text Box 20" o:spid="_x0000_s1044" type="#_x0000_t202" style="position:absolute;left:2410;top:854;width:7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aAsQA&#10;AADbAAAADwAAAGRycy9kb3ducmV2LnhtbESPQWsCMRSE7wX/Q3iCF9GsFqSsRlGL4KnQrSLeHptn&#10;dnHzsmzSNf77plDocZiZb5jVJtpG9NT52rGC2TQDQVw6XbNRcPo6TN5A+ICssXFMCp7kYbMevKww&#10;1+7Bn9QXwYgEYZ+jgiqENpfSlxVZ9FPXEifv5jqLIcnOSN3hI8FtI+dZtpAWa04LFba0r6i8F99W&#10;wTh+9Oei1Zewm7+b6y6a2/i0VWo0jNsliEAx/If/2ket4HUB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OGgLEAAAA2wAAAA8AAAAAAAAAAAAAAAAAmAIAAGRycy9k&#10;b3ducmV2LnhtbFBLBQYAAAAABAAEAPUAAACJAwAAAAA=&#10;" filled="f" stroked="f" strokecolor="#3465af">
                  <v:stroke joinstyle="round"/>
                  <v:textbox inset="0,0,0,0">
                    <w:txbxContent>
                      <w:p w:rsidR="0086408D" w:rsidRDefault="0086408D" w:rsidP="00845DBA">
                        <w:pPr>
                          <w:rPr>
                            <w:color w:val="000000"/>
                            <w:lang w:val="en-US"/>
                          </w:rPr>
                        </w:pPr>
                        <w:r>
                          <w:rPr>
                            <w:color w:val="000000"/>
                            <w:lang w:val="en-US"/>
                          </w:rPr>
                          <w:t>100</w:t>
                        </w:r>
                      </w:p>
                    </w:txbxContent>
                  </v:textbox>
                </v:shape>
                <w10:anchorlock/>
              </v:group>
            </w:pict>
          </mc:Fallback>
        </mc:AlternateContent>
      </w:r>
    </w:p>
    <w:p w:rsidR="00845DBA" w:rsidRPr="006225B3" w:rsidRDefault="00845DBA" w:rsidP="00845DBA">
      <w:pPr>
        <w:ind w:firstLine="720"/>
        <w:rPr>
          <w:sz w:val="22"/>
          <w:szCs w:val="22"/>
          <w:lang w:eastAsia="zh-CN"/>
        </w:rPr>
      </w:pPr>
      <w:r w:rsidRPr="006225B3">
        <w:rPr>
          <w:sz w:val="22"/>
          <w:szCs w:val="22"/>
          <w:lang w:eastAsia="zh-CN"/>
        </w:rPr>
        <w:t xml:space="preserve">где: </w:t>
      </w:r>
    </w:p>
    <w:p w:rsidR="00845DBA" w:rsidRPr="006225B3" w:rsidRDefault="00845DBA" w:rsidP="00B45743">
      <w:pPr>
        <w:ind w:left="720" w:firstLine="0"/>
        <w:rPr>
          <w:sz w:val="22"/>
          <w:szCs w:val="22"/>
          <w:lang w:eastAsia="zh-CN"/>
        </w:rPr>
      </w:pPr>
      <w:r w:rsidRPr="006225B3">
        <w:rPr>
          <w:sz w:val="22"/>
          <w:szCs w:val="22"/>
          <w:lang w:eastAsia="zh-CN"/>
        </w:rPr>
        <w:t>Rвi - рейтинг, присуждаемый i-й заявке по указанному критерию;</w:t>
      </w:r>
    </w:p>
    <w:p w:rsidR="00845DBA" w:rsidRPr="006225B3" w:rsidRDefault="00845DBA" w:rsidP="00B45743">
      <w:pPr>
        <w:ind w:firstLine="720"/>
        <w:rPr>
          <w:sz w:val="22"/>
          <w:szCs w:val="22"/>
          <w:lang w:eastAsia="zh-CN"/>
        </w:rPr>
      </w:pPr>
      <w:r w:rsidRPr="006225B3">
        <w:rPr>
          <w:sz w:val="22"/>
          <w:szCs w:val="22"/>
          <w:lang w:eastAsia="zh-CN"/>
        </w:rPr>
        <w:t xml:space="preserve">Вmax - максимальный срок поставки (выполнения работ, оказания услуг), установленный </w:t>
      </w:r>
      <w:r w:rsidR="004E72CD" w:rsidRPr="006225B3">
        <w:rPr>
          <w:sz w:val="22"/>
          <w:szCs w:val="22"/>
          <w:lang w:eastAsia="zh-CN"/>
        </w:rPr>
        <w:t>З</w:t>
      </w:r>
      <w:r w:rsidRPr="006225B3">
        <w:rPr>
          <w:sz w:val="22"/>
          <w:szCs w:val="22"/>
          <w:lang w:eastAsia="zh-CN"/>
        </w:rPr>
        <w:t>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845DBA" w:rsidRPr="006225B3" w:rsidRDefault="00845DBA" w:rsidP="00B45743">
      <w:pPr>
        <w:ind w:firstLine="720"/>
        <w:rPr>
          <w:sz w:val="22"/>
          <w:szCs w:val="22"/>
          <w:lang w:eastAsia="zh-CN"/>
        </w:rPr>
      </w:pPr>
      <w:r w:rsidRPr="006225B3">
        <w:rPr>
          <w:sz w:val="22"/>
          <w:szCs w:val="22"/>
          <w:lang w:eastAsia="zh-CN"/>
        </w:rPr>
        <w:t xml:space="preserve">Вmin - минимальный срок поставки (выполнения работ, оказания услуг), установленный </w:t>
      </w:r>
      <w:r w:rsidR="004E72CD" w:rsidRPr="006225B3">
        <w:rPr>
          <w:sz w:val="22"/>
          <w:szCs w:val="22"/>
          <w:lang w:eastAsia="zh-CN"/>
        </w:rPr>
        <w:t>З</w:t>
      </w:r>
      <w:r w:rsidRPr="006225B3">
        <w:rPr>
          <w:sz w:val="22"/>
          <w:szCs w:val="22"/>
          <w:lang w:eastAsia="zh-CN"/>
        </w:rPr>
        <w:t>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845DBA" w:rsidRPr="006225B3" w:rsidRDefault="00845DBA" w:rsidP="00B45743">
      <w:pPr>
        <w:ind w:firstLine="720"/>
        <w:rPr>
          <w:sz w:val="22"/>
          <w:szCs w:val="22"/>
          <w:lang w:eastAsia="zh-CN"/>
        </w:rPr>
      </w:pPr>
      <w:r w:rsidRPr="006225B3">
        <w:rPr>
          <w:sz w:val="22"/>
          <w:szCs w:val="22"/>
          <w:lang w:eastAsia="zh-CN"/>
        </w:rPr>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
    <w:p w:rsidR="00845DBA" w:rsidRPr="006225B3" w:rsidRDefault="00845DBA" w:rsidP="00B45743">
      <w:pPr>
        <w:autoSpaceDE w:val="0"/>
        <w:ind w:left="1080" w:firstLine="0"/>
        <w:rPr>
          <w:sz w:val="22"/>
          <w:szCs w:val="22"/>
          <w:lang w:eastAsia="zh-CN"/>
        </w:rPr>
      </w:pPr>
    </w:p>
    <w:p w:rsidR="00845DBA" w:rsidRPr="006225B3" w:rsidRDefault="00845DBA" w:rsidP="00B45743">
      <w:pPr>
        <w:numPr>
          <w:ilvl w:val="1"/>
          <w:numId w:val="2"/>
        </w:numPr>
        <w:tabs>
          <w:tab w:val="left" w:pos="0"/>
          <w:tab w:val="left" w:pos="284"/>
        </w:tabs>
        <w:autoSpaceDE w:val="0"/>
        <w:ind w:left="0" w:firstLine="0"/>
        <w:rPr>
          <w:sz w:val="22"/>
          <w:szCs w:val="22"/>
          <w:lang w:eastAsia="zh-CN"/>
        </w:rPr>
      </w:pPr>
      <w:r w:rsidRPr="006225B3">
        <w:rPr>
          <w:sz w:val="22"/>
          <w:szCs w:val="22"/>
          <w:lang w:eastAsia="zh-CN"/>
        </w:rPr>
        <w:t>Рейтинг, присуждаемый заявке по критерию «Срок гарантии на товар (результат работ, результат услуг)», определяется по формуле</w:t>
      </w:r>
    </w:p>
    <w:p w:rsidR="00845DBA" w:rsidRPr="006225B3" w:rsidRDefault="00510096" w:rsidP="00845DBA">
      <w:pPr>
        <w:autoSpaceDE w:val="0"/>
        <w:ind w:left="1080" w:firstLine="0"/>
        <w:rPr>
          <w:sz w:val="22"/>
          <w:szCs w:val="22"/>
          <w:lang w:eastAsia="zh-CN"/>
        </w:rPr>
      </w:pPr>
      <w:r>
        <w:rPr>
          <w:noProof/>
        </w:rPr>
        <mc:AlternateContent>
          <mc:Choice Requires="wpg">
            <w:drawing>
              <wp:inline distT="0" distB="0" distL="0" distR="0">
                <wp:extent cx="3653155" cy="1036320"/>
                <wp:effectExtent l="0" t="0" r="4445" b="1905"/>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3155" cy="1036320"/>
                          <a:chOff x="0" y="0"/>
                          <a:chExt cx="3132" cy="1632"/>
                        </a:xfrm>
                      </wpg:grpSpPr>
                      <wps:wsp>
                        <wps:cNvPr id="4" name="Rectangle 22"/>
                        <wps:cNvSpPr>
                          <a:spLocks noChangeArrowheads="1"/>
                        </wps:cNvSpPr>
                        <wps:spPr bwMode="auto">
                          <a:xfrm>
                            <a:off x="0" y="0"/>
                            <a:ext cx="3132" cy="1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5" name="Rectangle 23"/>
                        <wps:cNvSpPr>
                          <a:spLocks noChangeArrowheads="1"/>
                        </wps:cNvSpPr>
                        <wps:spPr bwMode="auto">
                          <a:xfrm>
                            <a:off x="540" y="540"/>
                            <a:ext cx="493" cy="717"/>
                          </a:xfrm>
                          <a:prstGeom prst="rect">
                            <a:avLst/>
                          </a:prstGeom>
                          <a:solidFill>
                            <a:srgbClr val="FFFFFF"/>
                          </a:solidFill>
                          <a:ln>
                            <a:noFill/>
                          </a:ln>
                          <a:effectLst/>
                          <a:extLs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408D" w:rsidRDefault="0086408D"/>
                          </w:txbxContent>
                        </wps:txbx>
                        <wps:bodyPr rot="0" vert="horz" wrap="square" lIns="91440" tIns="45720" rIns="91440" bIns="45720" anchor="ctr" anchorCtr="0" upright="1">
                          <a:noAutofit/>
                        </wps:bodyPr>
                      </wps:wsp>
                      <wps:wsp>
                        <wps:cNvPr id="6" name="Text Box 24"/>
                        <wps:cNvSpPr txBox="1">
                          <a:spLocks noChangeArrowheads="1"/>
                        </wps:cNvSpPr>
                        <wps:spPr bwMode="auto">
                          <a:xfrm>
                            <a:off x="430" y="674"/>
                            <a:ext cx="40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iCs/>
                                  <w:color w:val="000000"/>
                                </w:rPr>
                              </w:pPr>
                              <w:r>
                                <w:rPr>
                                  <w:i/>
                                  <w:iCs/>
                                  <w:color w:val="000000"/>
                                  <w:lang w:val="en-US"/>
                                </w:rPr>
                                <w:t>R</w:t>
                              </w:r>
                              <w:r>
                                <w:rPr>
                                  <w:i/>
                                  <w:iCs/>
                                  <w:color w:val="000000"/>
                                </w:rPr>
                                <w:t>с</w:t>
                              </w:r>
                            </w:p>
                          </w:txbxContent>
                        </wps:txbx>
                        <wps:bodyPr rot="0" vert="horz" wrap="square" lIns="0" tIns="0" rIns="0" bIns="0" anchor="t" anchorCtr="0" upright="1">
                          <a:noAutofit/>
                        </wps:bodyPr>
                      </wps:wsp>
                      <wps:wsp>
                        <wps:cNvPr id="7" name="Text Box 25"/>
                        <wps:cNvSpPr txBox="1">
                          <a:spLocks noChangeArrowheads="1"/>
                        </wps:cNvSpPr>
                        <wps:spPr bwMode="auto">
                          <a:xfrm>
                            <a:off x="633" y="794"/>
                            <a:ext cx="282"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iCs/>
                                  <w:color w:val="000000"/>
                                  <w:sz w:val="16"/>
                                  <w:szCs w:val="16"/>
                                  <w:lang w:val="en-US"/>
                                </w:rPr>
                              </w:pPr>
                              <w:r>
                                <w:rPr>
                                  <w:i/>
                                  <w:iCs/>
                                  <w:color w:val="000000"/>
                                  <w:sz w:val="16"/>
                                  <w:szCs w:val="16"/>
                                  <w:lang w:val="en-US"/>
                                </w:rPr>
                                <w:t>i</w:t>
                              </w:r>
                            </w:p>
                          </w:txbxContent>
                        </wps:txbx>
                        <wps:bodyPr rot="0" vert="horz" wrap="square" lIns="0" tIns="0" rIns="0" bIns="0" anchor="t" anchorCtr="0" upright="1">
                          <a:noAutofit/>
                        </wps:bodyPr>
                      </wps:wsp>
                      <wps:wsp>
                        <wps:cNvPr id="8" name="Text Box 26"/>
                        <wps:cNvSpPr txBox="1">
                          <a:spLocks noChangeArrowheads="1"/>
                        </wps:cNvSpPr>
                        <wps:spPr bwMode="auto">
                          <a:xfrm>
                            <a:off x="690" y="674"/>
                            <a:ext cx="33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color w:val="000000"/>
                                  <w:lang w:val="en-US"/>
                                </w:rPr>
                              </w:pPr>
                              <w:r>
                                <w:rPr>
                                  <w:color w:val="000000"/>
                                  <w:lang w:val="en-US"/>
                                </w:rPr>
                                <w:t>=</w:t>
                              </w:r>
                            </w:p>
                          </w:txbxContent>
                        </wps:txbx>
                        <wps:bodyPr rot="0" vert="horz" wrap="square" lIns="0" tIns="0" rIns="0" bIns="0" anchor="t" anchorCtr="0" upright="1">
                          <a:noAutofit/>
                        </wps:bodyPr>
                      </wps:wsp>
                      <wps:wsp>
                        <wps:cNvPr id="9" name="Text Box 27"/>
                        <wps:cNvSpPr txBox="1">
                          <a:spLocks noChangeArrowheads="1"/>
                        </wps:cNvSpPr>
                        <wps:spPr bwMode="auto">
                          <a:xfrm>
                            <a:off x="1105" y="539"/>
                            <a:ext cx="39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lang w:val="en-US"/>
                                </w:rPr>
                              </w:pPr>
                              <w:r>
                                <w:rPr>
                                  <w:i/>
                                </w:rPr>
                                <w:t>С</w:t>
                              </w:r>
                              <w:r>
                                <w:rPr>
                                  <w:i/>
                                  <w:lang w:val="en-US"/>
                                </w:rPr>
                                <w:t>i</w:t>
                              </w:r>
                            </w:p>
                          </w:txbxContent>
                        </wps:txbx>
                        <wps:bodyPr rot="0" vert="horz" wrap="square" lIns="0" tIns="0" rIns="0" bIns="0" anchor="t" anchorCtr="0" upright="1">
                          <a:noAutofit/>
                        </wps:bodyPr>
                      </wps:wsp>
                      <wps:wsp>
                        <wps:cNvPr id="10" name="Text Box 28"/>
                        <wps:cNvSpPr txBox="1">
                          <a:spLocks noChangeArrowheads="1"/>
                        </wps:cNvSpPr>
                        <wps:spPr bwMode="auto">
                          <a:xfrm>
                            <a:off x="1495" y="509"/>
                            <a:ext cx="3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color w:val="000000"/>
                                  <w:lang w:val="en-US"/>
                                </w:rPr>
                              </w:pPr>
                              <w:r>
                                <w:rPr>
                                  <w:color w:val="000000"/>
                                  <w:lang w:val="en-US"/>
                                </w:rPr>
                                <w:t>-</w:t>
                              </w:r>
                            </w:p>
                          </w:txbxContent>
                        </wps:txbx>
                        <wps:bodyPr rot="0" vert="horz" wrap="square" lIns="0" tIns="0" rIns="0" bIns="0" anchor="t" anchorCtr="0" upright="1">
                          <a:noAutofit/>
                        </wps:bodyPr>
                      </wps:wsp>
                      <wps:wsp>
                        <wps:cNvPr id="11" name="Text Box 29"/>
                        <wps:cNvSpPr txBox="1">
                          <a:spLocks noChangeArrowheads="1"/>
                        </wps:cNvSpPr>
                        <wps:spPr bwMode="auto">
                          <a:xfrm>
                            <a:off x="1814" y="450"/>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2" name="Text Box 30"/>
                        <wps:cNvSpPr txBox="1">
                          <a:spLocks noChangeArrowheads="1"/>
                        </wps:cNvSpPr>
                        <wps:spPr bwMode="auto">
                          <a:xfrm>
                            <a:off x="1643" y="539"/>
                            <a:ext cx="56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iCs/>
                                  <w:color w:val="000000"/>
                                  <w:lang w:val="en-US"/>
                                </w:rPr>
                              </w:pPr>
                              <w:r>
                                <w:rPr>
                                  <w:i/>
                                  <w:iCs/>
                                  <w:color w:val="000000"/>
                                  <w:lang w:val="en-US"/>
                                </w:rPr>
                                <w:t>Cmin</w:t>
                              </w:r>
                            </w:p>
                          </w:txbxContent>
                        </wps:txbx>
                        <wps:bodyPr rot="0" vert="horz" wrap="square" lIns="0" tIns="0" rIns="0" bIns="0" anchor="t" anchorCtr="0" upright="1">
                          <a:noAutofit/>
                        </wps:bodyPr>
                      </wps:wsp>
                      <wps:wsp>
                        <wps:cNvPr id="13" name="Text Box 31"/>
                        <wps:cNvSpPr txBox="1">
                          <a:spLocks noChangeArrowheads="1"/>
                        </wps:cNvSpPr>
                        <wps:spPr bwMode="auto">
                          <a:xfrm>
                            <a:off x="1064" y="855"/>
                            <a:ext cx="10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bodyPr rot="0" vert="horz" wrap="none" lIns="91440" tIns="45720" rIns="91440" bIns="45720" anchor="ctr" anchorCtr="0" upright="1">
                          <a:noAutofit/>
                        </wps:bodyPr>
                      </wps:wsp>
                      <wps:wsp>
                        <wps:cNvPr id="14" name="Text Box 32"/>
                        <wps:cNvSpPr txBox="1">
                          <a:spLocks noChangeArrowheads="1"/>
                        </wps:cNvSpPr>
                        <wps:spPr bwMode="auto">
                          <a:xfrm>
                            <a:off x="1418" y="914"/>
                            <a:ext cx="100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i/>
                                  <w:color w:val="000000"/>
                                  <w:lang w:val="en-US"/>
                                </w:rPr>
                              </w:pPr>
                              <w:r>
                                <w:rPr>
                                  <w:i/>
                                  <w:color w:val="000000"/>
                                  <w:lang w:val="en-US"/>
                                </w:rPr>
                                <w:t>Cmin</w:t>
                              </w:r>
                            </w:p>
                          </w:txbxContent>
                        </wps:txbx>
                        <wps:bodyPr rot="0" vert="horz" wrap="square" lIns="0" tIns="0" rIns="0" bIns="0" anchor="t" anchorCtr="0" upright="1">
                          <a:noAutofit/>
                        </wps:bodyPr>
                      </wps:wsp>
                      <wps:wsp>
                        <wps:cNvPr id="15" name="Rectangle 33"/>
                        <wps:cNvSpPr>
                          <a:spLocks noChangeArrowheads="1"/>
                        </wps:cNvSpPr>
                        <wps:spPr bwMode="auto">
                          <a:xfrm>
                            <a:off x="1080" y="900"/>
                            <a:ext cx="1092" cy="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6" name="Text Box 34"/>
                        <wps:cNvSpPr txBox="1">
                          <a:spLocks noChangeArrowheads="1"/>
                        </wps:cNvSpPr>
                        <wps:spPr bwMode="auto">
                          <a:xfrm>
                            <a:off x="2155" y="719"/>
                            <a:ext cx="36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color w:val="000000"/>
                                </w:rPr>
                              </w:pPr>
                              <w:r>
                                <w:rPr>
                                  <w:color w:val="000000"/>
                                </w:rPr>
                                <w:t xml:space="preserve"> х</w:t>
                              </w:r>
                            </w:p>
                          </w:txbxContent>
                        </wps:txbx>
                        <wps:bodyPr rot="0" vert="horz" wrap="square" lIns="0" tIns="0" rIns="0" bIns="0" anchor="t" anchorCtr="0" upright="1">
                          <a:noAutofit/>
                        </wps:bodyPr>
                      </wps:wsp>
                      <wps:wsp>
                        <wps:cNvPr id="17" name="Text Box 35"/>
                        <wps:cNvSpPr txBox="1">
                          <a:spLocks noChangeArrowheads="1"/>
                        </wps:cNvSpPr>
                        <wps:spPr bwMode="auto">
                          <a:xfrm>
                            <a:off x="2339" y="719"/>
                            <a:ext cx="537"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Lst>
                        </wps:spPr>
                        <wps:txbx>
                          <w:txbxContent>
                            <w:p w:rsidR="0086408D" w:rsidRDefault="0086408D" w:rsidP="00845DBA">
                              <w:pPr>
                                <w:rPr>
                                  <w:color w:val="000000"/>
                                  <w:lang w:val="en-US"/>
                                </w:rPr>
                              </w:pPr>
                              <w:r>
                                <w:rPr>
                                  <w:color w:val="000000"/>
                                  <w:lang w:val="en-US"/>
                                </w:rPr>
                                <w:t>100</w:t>
                              </w:r>
                            </w:p>
                          </w:txbxContent>
                        </wps:txbx>
                        <wps:bodyPr rot="0" vert="horz" wrap="square" lIns="0" tIns="0" rIns="0" bIns="0" anchor="t" anchorCtr="0" upright="1">
                          <a:noAutofit/>
                        </wps:bodyPr>
                      </wps:wsp>
                    </wpg:wgp>
                  </a:graphicData>
                </a:graphic>
              </wp:inline>
            </w:drawing>
          </mc:Choice>
          <mc:Fallback>
            <w:pict>
              <v:group id="Группа 2" o:spid="_x0000_s1045" style="width:287.65pt;height:81.6pt;mso-position-horizontal-relative:char;mso-position-vertical-relative:line" coordsize="313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PcgYAAG48AAAOAAAAZHJzL2Uyb0RvYy54bWzsW+tu2zYU/j9g70Dov2pRpG5GnSLxpRjQ&#10;bcXaYb8ZSbaEyaJGKbG7YcCAPcJeZG+wV2jfaIekLrbcNG1Tu0WtBEh0pXhuHz8eHj5+sl1n6DYW&#10;ZcrziYEfWQaK85BHab6aGD+/XJi+gcqK5RHLeB5PjFdxaTy5+Pabx5tiHNs84VkUCwSN5OV4U0yM&#10;pKqK8WhUhkm8ZuUjXsQ53FxysWYVnIrVKBJsA62vs5FtWe5ow0VUCB7GZQlXZ/qmcaHaXy7jsPpx&#10;uSzjCmUTA/pWqb9C/b2Wf0cXj9l4JViRpGHdDfYRvVizNIePtk3NWMXQjUgPmlqnoeAlX1aPQr4e&#10;8eUyDWMlA0iDrZ40TwW/KZQsq/FmVbRqAtX29PTRzYY/3D4XKI0mhm2gnK3BRK//efPXm79f/we/&#10;/yJbamhTrMbw4FNRvCieCy0mHD7j4a8l3B7178vzlX4YXW++5xG0ym4qrjS0XYq1bAJkR1tliFet&#10;IeJthUK4SFyHYMcxUAj3sEVcYtemChOw58F7YTJv3sQEBFGvwUuy8yM21p9U3ay7JWUChys7nZYP&#10;0+mLhBWxMlUpVVXrlDY6/QkckeWrLEZ2rVH1WKPOUusS5XyawGPxpRB8k8Qsgl5hJYTsLrSrX5An&#10;JVjiI5V7t4rYuBBl9TTmayQPJoaAfiursdtnZaW12TwijZjzRZplcJ2Ns3zvAqhdXwGbwqvynrSu&#10;iok/AiuY+3OfmtR25ya1ZjPzcjGlprvAnjMjs+l0hv+U38V0nKRRFOfyM018Yvp+tqqRQkdWG6El&#10;z9JINie7VIrV9TQT6JYBPizUT+0zO4+N9ruhXApk6YmEbWpd2YG5cH3PpAvqmIFn+aaFg6vAtWhA&#10;Z4t9kZ6lefxwkdBmYgSO7Sgr7XS6JxuhrnO5OJSNjQFj8khZUDrcvD6uWJrp4x3pZY876cHCjW0h&#10;tLRH6ri65tEr8E7BwYMAdGF4gIOEi98NtAGonRg5jAUGyr7Lwb8DTKlEZnVCHQ8iHYndO9e7d1ge&#10;QkMTI6yEgfTJtNJ4flOIdJXAl7DSRc4vAXKWqfJa2T/dKwVXKvRPhAGAYhpXdzCASEPshTSY60gY&#10;4EjtAozK/8rMMgwlyNKAaKT0sFc7RoPNTYi/Jwrc7XZ3hVQDDi1+dHChBm0NNp2D7YHH2UXarvSX&#10;C8fyKPFNz3OIScncMq/8xdS8nGLX9eZX06t5DzrnSqPlw6FGAV5jHnnCb6pYvEiiDYpSOVoQJ7Cx&#10;AScQkLZnyR8I0mwFzFDFKwDCL2mVqLFSIsMBAvuW/K2dsW1dQ0734R1EqmV7H1CqttdbRXSw00Tf&#10;vThV/nbDxNkgldsg1UsJEVd8i2zaqKrmHqjawvUGYo8FWZRoyHI99X3t/gqyLE9Dlq3vtNxuIC6L&#10;twzuO4GiCY8esgfichdx6TDCbRz/AzECHFczGTjQLAYONIOBg4a9VM3hF85dINo0d+kQoQXPkyKC&#10;S4CrAInxgh4i2H4z3fMVqRoQYZjKADP5ZFOZDhEUR+7mEe+Y3eyzhq8LESCd10eEFipPiwgBKBYQ&#10;4YAjEAI8RiaABo4wJDeOkNzoEMEfOEIE+ZtDRGih8qSIgLEFuRaZ6SCBtEw3bSABzEoHSBjyndIp&#10;jgoJyvHOniRgGJr7LKEFy9NiAg1qTLD6mGDV2c+BJgw04ZiYoFcuB0yAIbiPCS1anhYTfAzrssAT&#10;qNNbEcHWMHUY1kXrpeEjYMK9ucRzWhfFbcFJm1yEtP/+uuhplhuwS3V28WDi4LiQ7xgmDsPE4dgT&#10;B1g2rT3/Xoz4mrOLGOKwRxJIq5nTkgTL1STBhzK0vWTCQBKG4qm2fmwgCW1RKpRyPaQo9e0FlJKp&#10;9wGhX0B5IpJAMXABmDVAvVofEKx6DXJIJQyphCMgQrvi0NUOnzdLeEtJJdQH7E8dJGM7Vn0SlkVq&#10;CgugwK1HDoIaC5oqtk9eUqnK6prW9yovs1wVAxMXOhfKMtvyt3uqgu9ua51CaR/K0vXE8NVTWs67&#10;1tWbWu+mSK9RykHl91C+CBsS2qr2DyhfvDfizyp3cFiqSD5PqaKttqkALfBwf4HBHRYYhmTi8ZKJ&#10;HStoh757MeKrzh0cFiuSz1OsaBMoQJD04AATHFLXLxPngVsu2o0T79hJMWy8OreNVx0mtKPhl4oJ&#10;ajcmbGpVWzfqDbhy1+zuORzvbhO++B8AAP//AwBQSwMEFAAGAAgAAAAhAIpW/rndAAAABQEAAA8A&#10;AABkcnMvZG93bnJldi54bWxMj0FLw0AQhe+C/2EZwZvdpCFV0mxKKeqpCLaC9DbNTpPQ7GzIbpP0&#10;37t6sZcHw3u8902+mkwrBupdY1lBPItAEJdWN1wp+Nq/Pb2AcB5ZY2uZFFzJwaq4v8sx03bkTxp2&#10;vhKhhF2GCmrvu0xKV9Zk0M1sRxy8k+0N+nD2ldQ9jqHctHIeRQtpsOGwUGNHm5rK8+5iFLyPOK6T&#10;+HXYnk+b62GffnxvY1Lq8WFaL0F4mvx/GH7xAzoUgeloL6ydaBWER/yfBi99ThMQxxBaJHOQRS5v&#10;6YsfAAAA//8DAFBLAQItABQABgAIAAAAIQC2gziS/gAAAOEBAAATAAAAAAAAAAAAAAAAAAAAAABb&#10;Q29udGVudF9UeXBlc10ueG1sUEsBAi0AFAAGAAgAAAAhADj9If/WAAAAlAEAAAsAAAAAAAAAAAAA&#10;AAAALwEAAF9yZWxzLy5yZWxzUEsBAi0AFAAGAAgAAAAhAJNuv49yBgAAbjwAAA4AAAAAAAAAAAAA&#10;AAAALgIAAGRycy9lMm9Eb2MueG1sUEsBAi0AFAAGAAgAAAAhAIpW/rndAAAABQEAAA8AAAAAAAAA&#10;AAAAAAAAzAgAAGRycy9kb3ducmV2LnhtbFBLBQYAAAAABAAEAPMAAADWCQAAAAA=&#10;">
                <v:rect id="Rectangle 22" o:spid="_x0000_s1046" style="position:absolute;width:3132;height:163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ZZ8EA&#10;AADaAAAADwAAAGRycy9kb3ducmV2LnhtbESPT4vCMBTE74LfITxhb5q6Liq1UVyXBa+tgh4fzbN/&#10;bF5Kk9X67TeC4HGYmd8wyaY3jbhR5yrLCqaTCARxbnXFhYLj4Xe8BOE8ssbGMil4kIPNejhIMNb2&#10;zindMl+IAGEXo4LS+zaW0uUlGXQT2xIH72I7gz7IrpC6w3uAm0Z+RtFcGqw4LJTY0q6k/Jr9GQUz&#10;Wtbn/Xf6k+5Mdq2rEz/0YqbUx6jfrkB46v07/GrvtYIveF4JN0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K2WfBAAAA2gAAAA8AAAAAAAAAAAAAAAAAmAIAAGRycy9kb3du&#10;cmV2LnhtbFBLBQYAAAAABAAEAPUAAACGAwAAAAA=&#10;" filled="f" stroked="f" strokecolor="#3465af">
                  <v:stroke joinstyle="round"/>
                </v:rect>
                <v:rect id="Rectangle 23" o:spid="_x0000_s1047" style="position:absolute;left:540;top:540;width:493;height: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KcMA&#10;AADaAAAADwAAAGRycy9kb3ducmV2LnhtbESPQWvCQBSE7wX/w/IKvdVNBWNNXSWI0Ry8aP0Bj+xr&#10;Es2+Ddk1xn/fFQSPw8x8wyxWg2lET52rLSv4GkcgiAuray4VnH6zz28QziNrbCyTgjs5WC1HbwtM&#10;tL3xgfqjL0WAsEtQQeV9m0jpiooMurFtiYP3ZzuDPsiulLrDW4CbRk6iKJYGaw4LFba0rqi4HK9G&#10;gU23Jxvn2WE+29Tnfj/47X03V+rjfUh/QHga/Cv8bOdawRQeV8IN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nKcMAAADaAAAADwAAAAAAAAAAAAAAAACYAgAAZHJzL2Rv&#10;d25yZXYueG1sUEsFBgAAAAAEAAQA9QAAAIgDAAAAAA==&#10;" stroked="f" strokecolor="#3465af">
                  <v:stroke joinstyle="round"/>
                  <v:textbox>
                    <w:txbxContent>
                      <w:p w:rsidR="0086408D" w:rsidRDefault="0086408D"/>
                    </w:txbxContent>
                  </v:textbox>
                </v:rect>
                <v:shape id="Text Box 24" o:spid="_x0000_s1048" type="#_x0000_t202" style="position:absolute;left:430;top:674;width:407;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nNMMA&#10;AADaAAAADwAAAGRycy9kb3ducmV2LnhtbESPQWvCQBSE74X+h+UVvIhu6kFKdA2xRfAkNFXE2yP7&#10;3IRm34bsGtd/3y0Uehxm5htmXUTbiZEG3zpW8DrPQBDXTrdsFBy/drM3ED4ga+wck4IHeSg2z09r&#10;zLW78yeNVTAiQdjnqKAJoc+l9HVDFv3c9cTJu7rBYkhyMFIPeE9w28lFli2lxZbTQoM9vTdUf1c3&#10;q2AaD+Op6vU5bBcf5rKN5jo9lkpNXmK5AhEohv/wX3uvFSzh90q6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0nNMMAAADaAAAADwAAAAAAAAAAAAAAAACYAgAAZHJzL2Rv&#10;d25yZXYueG1sUEsFBgAAAAAEAAQA9QAAAIgDAAAAAA==&#10;" filled="f" stroked="f" strokecolor="#3465af">
                  <v:stroke joinstyle="round"/>
                  <v:textbox inset="0,0,0,0">
                    <w:txbxContent>
                      <w:p w:rsidR="0086408D" w:rsidRDefault="0086408D" w:rsidP="00845DBA">
                        <w:pPr>
                          <w:rPr>
                            <w:i/>
                            <w:iCs/>
                            <w:color w:val="000000"/>
                          </w:rPr>
                        </w:pPr>
                        <w:r>
                          <w:rPr>
                            <w:i/>
                            <w:iCs/>
                            <w:color w:val="000000"/>
                            <w:lang w:val="en-US"/>
                          </w:rPr>
                          <w:t>R</w:t>
                        </w:r>
                        <w:r>
                          <w:rPr>
                            <w:i/>
                            <w:iCs/>
                            <w:color w:val="000000"/>
                          </w:rPr>
                          <w:t>с</w:t>
                        </w:r>
                      </w:p>
                    </w:txbxContent>
                  </v:textbox>
                </v:shape>
                <v:shape id="Text Box 25" o:spid="_x0000_s1049" type="#_x0000_t202" style="position:absolute;left:633;top:794;width:282;height:1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GCr8MA&#10;AADaAAAADwAAAGRycy9kb3ducmV2LnhtbESPQWsCMRSE7wX/Q3hCL6LZemhlNYpahJ4KXRXx9tg8&#10;s4ubl2UT1/jvTaHQ4zAz3zCLVbSN6KnztWMFb5MMBHHpdM1GwWG/G89A+ICssXFMCh7kYbUcvCww&#10;1+7OP9QXwYgEYZ+jgiqENpfSlxVZ9BPXEifv4jqLIcnOSN3hPcFtI6dZ9i4t1pwWKmxpW1F5LW5W&#10;wSh+98ei1aewmX6a8yaay+iwVup1GNdzEIFi+A//tb+0gg/4vZJ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GCr8MAAADaAAAADwAAAAAAAAAAAAAAAACYAgAAZHJzL2Rv&#10;d25yZXYueG1sUEsFBgAAAAAEAAQA9QAAAIgDAAAAAA==&#10;" filled="f" stroked="f" strokecolor="#3465af">
                  <v:stroke joinstyle="round"/>
                  <v:textbox inset="0,0,0,0">
                    <w:txbxContent>
                      <w:p w:rsidR="0086408D" w:rsidRDefault="0086408D" w:rsidP="00845DBA">
                        <w:pPr>
                          <w:rPr>
                            <w:i/>
                            <w:iCs/>
                            <w:color w:val="000000"/>
                            <w:sz w:val="16"/>
                            <w:szCs w:val="16"/>
                            <w:lang w:val="en-US"/>
                          </w:rPr>
                        </w:pPr>
                        <w:r>
                          <w:rPr>
                            <w:i/>
                            <w:iCs/>
                            <w:color w:val="000000"/>
                            <w:sz w:val="16"/>
                            <w:szCs w:val="16"/>
                            <w:lang w:val="en-US"/>
                          </w:rPr>
                          <w:t>i</w:t>
                        </w:r>
                      </w:p>
                    </w:txbxContent>
                  </v:textbox>
                </v:shape>
                <v:shape id="Text Box 26" o:spid="_x0000_s1050" type="#_x0000_t202" style="position:absolute;left:690;top:674;width:33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4W3b8A&#10;AADaAAAADwAAAGRycy9kb3ducmV2LnhtbERPy4rCMBTdD/gP4QqzEU11IUM1ig8GZiXYUcTdpbmm&#10;xeamNJka/94shFkeznu5jrYRPXW+dqxgOslAEJdO12wUnH6/x18gfEDW2DgmBU/ysF4NPpaYa/fg&#10;I/VFMCKFsM9RQRVCm0vpy4os+olriRN3c53FkGBnpO7wkcJtI2dZNpcWa04NFba0q6i8F39WwSge&#10;+nPR6kvYzvbmuo3mNjptlPocxs0CRKAY/sVv949WkLamK+kG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XhbdvwAAANoAAAAPAAAAAAAAAAAAAAAAAJgCAABkcnMvZG93bnJl&#10;di54bWxQSwUGAAAAAAQABAD1AAAAhAMAAAAA&#10;" filled="f" stroked="f" strokecolor="#3465af">
                  <v:stroke joinstyle="round"/>
                  <v:textbox inset="0,0,0,0">
                    <w:txbxContent>
                      <w:p w:rsidR="0086408D" w:rsidRDefault="0086408D" w:rsidP="00845DBA">
                        <w:pPr>
                          <w:rPr>
                            <w:color w:val="000000"/>
                            <w:lang w:val="en-US"/>
                          </w:rPr>
                        </w:pPr>
                        <w:r>
                          <w:rPr>
                            <w:color w:val="000000"/>
                            <w:lang w:val="en-US"/>
                          </w:rPr>
                          <w:t>=</w:t>
                        </w:r>
                      </w:p>
                    </w:txbxContent>
                  </v:textbox>
                </v:shape>
                <v:shape id="Text Box 27" o:spid="_x0000_s1051" type="#_x0000_t202" style="position:absolute;left:1105;top:539;width:391;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KzRsMA&#10;AADaAAAADwAAAGRycy9kb3ducmV2LnhtbESPQWsCMRSE7wX/Q3hCL6LZeih1NYpahJ4KXRXx9tg8&#10;s4ubl2UT1/jvTaHQ4zAz3zCLVbSN6KnztWMFb5MMBHHpdM1GwWG/G3+A8AFZY+OYFDzIw2o5eFlg&#10;rt2df6gvghEJwj5HBVUIbS6lLyuy6CeuJU7exXUWQ5KdkbrDe4LbRk6z7F1arDktVNjStqLyWtys&#10;glH87o9Fq09hM/005000l9FhrdTrMK7nIALF8B/+a39pBTP4vZJu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KzRsMAAADaAAAADwAAAAAAAAAAAAAAAACYAgAAZHJzL2Rv&#10;d25yZXYueG1sUEsFBgAAAAAEAAQA9QAAAIgDAAAAAA==&#10;" filled="f" stroked="f" strokecolor="#3465af">
                  <v:stroke joinstyle="round"/>
                  <v:textbox inset="0,0,0,0">
                    <w:txbxContent>
                      <w:p w:rsidR="0086408D" w:rsidRDefault="0086408D" w:rsidP="00845DBA">
                        <w:pPr>
                          <w:rPr>
                            <w:i/>
                            <w:lang w:val="en-US"/>
                          </w:rPr>
                        </w:pPr>
                        <w:r>
                          <w:rPr>
                            <w:i/>
                          </w:rPr>
                          <w:t>С</w:t>
                        </w:r>
                        <w:r>
                          <w:rPr>
                            <w:i/>
                            <w:lang w:val="en-US"/>
                          </w:rPr>
                          <w:t>i</w:t>
                        </w:r>
                      </w:p>
                    </w:txbxContent>
                  </v:textbox>
                </v:shape>
                <v:shape id="Text Box 28" o:spid="_x0000_s1052" type="#_x0000_t202" style="position:absolute;left:1495;top:509;width:30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57jcUA&#10;AADbAAAADwAAAGRycy9kb3ducmV2LnhtbESPQWsCMRCF74X+hzBCL6JZPZSyGkUrhZ4KbpXS27AZ&#10;s4ubybJJ1/TfO4dCbzO8N+99s95m36mRhtgGNrCYF6CI62BbdgZOn2+zF1AxIVvsApOBX4qw3Tw+&#10;rLG04cZHGqvklIRwLNFAk1Jfah3rhjzGeeiJRbuEwWOSdXDaDniTcN/pZVE8a48tS0ODPb02VF+r&#10;H29gmj/Gc9Xbr7RfHtz3PrvL9LQz5mmSdytQiXL6N/9dv1vBF3r5RQ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3nuNxQAAANsAAAAPAAAAAAAAAAAAAAAAAJgCAABkcnMv&#10;ZG93bnJldi54bWxQSwUGAAAAAAQABAD1AAAAigMAAAAA&#10;" filled="f" stroked="f" strokecolor="#3465af">
                  <v:stroke joinstyle="round"/>
                  <v:textbox inset="0,0,0,0">
                    <w:txbxContent>
                      <w:p w:rsidR="0086408D" w:rsidRDefault="0086408D" w:rsidP="00845DBA">
                        <w:pPr>
                          <w:rPr>
                            <w:color w:val="000000"/>
                            <w:lang w:val="en-US"/>
                          </w:rPr>
                        </w:pPr>
                        <w:r>
                          <w:rPr>
                            <w:color w:val="000000"/>
                            <w:lang w:val="en-US"/>
                          </w:rPr>
                          <w:t>-</w:t>
                        </w:r>
                      </w:p>
                    </w:txbxContent>
                  </v:textbox>
                </v:shape>
                <v:shape id="Text Box 29" o:spid="_x0000_s1053" type="#_x0000_t202" style="position:absolute;left:1814;top:450;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mNOsEA&#10;AADbAAAADwAAAGRycy9kb3ducmV2LnhtbERP32vCMBB+H/g/hBP2ZlPHqLMaRQfiXtWN6dvR3Nqw&#10;5FKaWOt/vwwGe7uP7+ct14OzoqcuGM8KplkOgrjy2nCt4P20m7yACBFZo/VMCu4UYL0aPSyx1P7G&#10;B+qPsRYphEOJCpoY21LKUDXkMGS+JU7cl+8cxgS7WuoObyncWfmU54V0aDg1NNjSa0PV9/HqFFSz&#10;uXm2/qILa/b9eTjYz2L7odTjeNgsQEQa4r/4z/2m0/wp/P6SD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JjTrBAAAA2wAAAA8AAAAAAAAAAAAAAAAAmAIAAGRycy9kb3du&#10;cmV2LnhtbFBLBQYAAAAABAAEAPUAAACGAwAAAAA=&#10;" filled="f" stroked="f" strokecolor="#3465af">
                  <v:stroke joinstyle="round"/>
                </v:shape>
                <v:shape id="Text Box 30" o:spid="_x0000_s1054" type="#_x0000_t202" style="position:absolute;left:1643;top:539;width:568;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BAYcIA&#10;AADbAAAADwAAAGRycy9kb3ducmV2LnhtbERPS2sCMRC+F/wPYYReRLPuoZTVKD4QPBW6VcTbsBmz&#10;i5vJsolr+u+bQqG3+fies1xH24qBet84VjCfZSCIK6cbNgpOX4fpOwgfkDW2jknBN3lYr0YvSyy0&#10;e/InDWUwIoWwL1BBHUJXSOmrmiz6meuIE3dzvcWQYG+k7vGZwm0r8yx7kxYbTg01drSrqbqXD6tg&#10;Ej+Gc9npS9jme3PdRnObnDZKvY7jZgEiUAz/4j/3Uaf5Ofz+kg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EBhwgAAANsAAAAPAAAAAAAAAAAAAAAAAJgCAABkcnMvZG93&#10;bnJldi54bWxQSwUGAAAAAAQABAD1AAAAhwMAAAAA&#10;" filled="f" stroked="f" strokecolor="#3465af">
                  <v:stroke joinstyle="round"/>
                  <v:textbox inset="0,0,0,0">
                    <w:txbxContent>
                      <w:p w:rsidR="0086408D" w:rsidRDefault="0086408D" w:rsidP="00845DBA">
                        <w:pPr>
                          <w:rPr>
                            <w:i/>
                            <w:iCs/>
                            <w:color w:val="000000"/>
                            <w:lang w:val="en-US"/>
                          </w:rPr>
                        </w:pPr>
                        <w:r>
                          <w:rPr>
                            <w:i/>
                            <w:iCs/>
                            <w:color w:val="000000"/>
                            <w:lang w:val="en-US"/>
                          </w:rPr>
                          <w:t>Cmin</w:t>
                        </w:r>
                      </w:p>
                    </w:txbxContent>
                  </v:textbox>
                </v:shape>
                <v:shape id="Text Box 31" o:spid="_x0000_s1055" type="#_x0000_t202" style="position:absolute;left:1064;top:855;width:106;height:27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e21sEA&#10;AADbAAAADwAAAGRycy9kb3ducmV2LnhtbERPTWsCMRC9C/0PYQreNFsrW90apRZKvWpbtLdhM90N&#10;TSbLJq7rvzeC4G0e73MWq95Z0VEbjGcFT+MMBHHpteFKwffXx2gGIkRkjdYzKThTgNXyYbDAQvsT&#10;b6nbxUqkEA4FKqhjbAopQ1mTwzD2DXHi/nzrMCbYVlK3eErhzspJluXSoeHUUGND7zWV/7ujU1C+&#10;zM3U+l+dW/PZHfqt3efrH6WGj/3bK4hIfbyLb+6NTvOf4fpLOkAu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XttbBAAAA2wAAAA8AAAAAAAAAAAAAAAAAmAIAAGRycy9kb3du&#10;cmV2LnhtbFBLBQYAAAAABAAEAPUAAACGAwAAAAA=&#10;" filled="f" stroked="f" strokecolor="#3465af">
                  <v:stroke joinstyle="round"/>
                </v:shape>
                <v:shape id="Text Box 32" o:spid="_x0000_s1056" type="#_x0000_t202" style="position:absolute;left:1418;top:914;width:1002;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9jsEA&#10;AADbAAAADwAAAGRycy9kb3ducmV2LnhtbERPTWsCMRC9F/wPYYReRLOVUmQ1ilqEngpdFfE2bMbs&#10;4maybOIa/70pFHqbx/ucxSraRvTU+dqxgrdJBoK4dLpmo+Cw341nIHxA1tg4JgUP8rBaDl4WmGt3&#10;5x/qi2BECmGfo4IqhDaX0pcVWfQT1xIn7uI6iyHBzkjd4T2F20ZOs+xDWqw5NVTY0rai8lrcrIJR&#10;/O6PRatPYTP9NOdNNJfRYa3U6zCu5yACxfAv/nN/6TT/HX5/SQf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lfY7BAAAA2wAAAA8AAAAAAAAAAAAAAAAAmAIAAGRycy9kb3du&#10;cmV2LnhtbFBLBQYAAAAABAAEAPUAAACGAwAAAAA=&#10;" filled="f" stroked="f" strokecolor="#3465af">
                  <v:stroke joinstyle="round"/>
                  <v:textbox inset="0,0,0,0">
                    <w:txbxContent>
                      <w:p w:rsidR="0086408D" w:rsidRDefault="0086408D" w:rsidP="00845DBA">
                        <w:pPr>
                          <w:rPr>
                            <w:i/>
                            <w:color w:val="000000"/>
                            <w:lang w:val="en-US"/>
                          </w:rPr>
                        </w:pPr>
                        <w:r>
                          <w:rPr>
                            <w:i/>
                            <w:color w:val="000000"/>
                            <w:lang w:val="en-US"/>
                          </w:rPr>
                          <w:t>Cmin</w:t>
                        </w:r>
                      </w:p>
                    </w:txbxContent>
                  </v:textbox>
                </v:shape>
                <v:rect id="Rectangle 33" o:spid="_x0000_s1057" style="position:absolute;left:1080;top:900;width:1092;height: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v9m8QA&#10;AADbAAAADwAAAGRycy9kb3ducmV2LnhtbERP32vCMBB+H/g/hBN8GZo6cEhnFDcQJjJBLWyPZ3Nr&#10;i82lJlHr/nojDHy7j+/nTWatqcWZnK8sKxgOEhDEudUVFwqy3aI/BuEDssbaMim4kofZtPM0wVTb&#10;C2/ovA2FiCHsU1RQhtCkUvq8JIN+YBviyP1aZzBE6AqpHV5iuKnlS5K8SoMVx4YSG/ooKT9sT0ZB&#10;8b7PlsnXdfG9WjbZn/t53q+Pa6V63Xb+BiJQGx7if/enjvNHcP8lHi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L/ZvEAAAA2wAAAA8AAAAAAAAAAAAAAAAAmAIAAGRycy9k&#10;b3ducmV2LnhtbFBLBQYAAAAABAAEAPUAAACJAwAAAAA=&#10;" fillcolor="black" strokeweight=".26mm">
                  <v:stroke endcap="square"/>
                </v:rect>
                <v:shape id="Text Box 34" o:spid="_x0000_s1058" type="#_x0000_t202" style="position:absolute;left:2155;top:719;width:36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GYsIA&#10;AADbAAAADwAAAGRycy9kb3ducmV2LnhtbERPTWvCQBC9F/oflil4Ed3Ug5ToGmKL4Eloqoi3ITtu&#10;QrOzIbvG9d93C4Xe5vE+Z11E24mRBt86VvA6z0AQ1063bBQcv3azNxA+IGvsHJOCB3koNs9Pa8y1&#10;u/MnjVUwIoWwz1FBE0KfS+nrhiz6ueuJE3d1g8WQ4GCkHvCewm0nF1m2lBZbTg0N9vTeUP1d3ayC&#10;aTyMp6rX57BdfJjLNprr9FgqNXmJ5QpEoBj+xX/uvU7zl/D7Szp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e0ZiwgAAANsAAAAPAAAAAAAAAAAAAAAAAJgCAABkcnMvZG93&#10;bnJldi54bWxQSwUGAAAAAAQABAD1AAAAhwMAAAAA&#10;" filled="f" stroked="f" strokecolor="#3465af">
                  <v:stroke joinstyle="round"/>
                  <v:textbox inset="0,0,0,0">
                    <w:txbxContent>
                      <w:p w:rsidR="0086408D" w:rsidRDefault="0086408D" w:rsidP="00845DBA">
                        <w:pPr>
                          <w:rPr>
                            <w:color w:val="000000"/>
                          </w:rPr>
                        </w:pPr>
                        <w:r>
                          <w:rPr>
                            <w:color w:val="000000"/>
                          </w:rPr>
                          <w:t xml:space="preserve"> х</w:t>
                        </w:r>
                      </w:p>
                    </w:txbxContent>
                  </v:textbox>
                </v:shape>
                <v:shape id="Text Box 35" o:spid="_x0000_s1059" type="#_x0000_t202" style="position:absolute;left:2339;top:719;width:537;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j+cIA&#10;AADbAAAADwAAAGRycy9kb3ducmV2LnhtbERPTWsCMRC9F/wPYYReRLP10MpqFLUIPRW6KuJt2IzZ&#10;xc1k2cQ1/ntTKPQ2j/c5i1W0jeip87VjBW+TDARx6XTNRsFhvxvPQPiArLFxTAoe5GG1HLwsMNfu&#10;zj/UF8GIFMI+RwVVCG0upS8rsugnriVO3MV1FkOCnZG6w3sKt42cZtm7tFhzaqiwpW1F5bW4WQWj&#10;+N0fi1afwmb6ac6baC6jw1qp12Fcz0EEiuFf/Of+0mn+B/z+kg6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N+P5wgAAANsAAAAPAAAAAAAAAAAAAAAAAJgCAABkcnMvZG93&#10;bnJldi54bWxQSwUGAAAAAAQABAD1AAAAhwMAAAAA&#10;" filled="f" stroked="f" strokecolor="#3465af">
                  <v:stroke joinstyle="round"/>
                  <v:textbox inset="0,0,0,0">
                    <w:txbxContent>
                      <w:p w:rsidR="0086408D" w:rsidRDefault="0086408D" w:rsidP="00845DBA">
                        <w:pPr>
                          <w:rPr>
                            <w:color w:val="000000"/>
                            <w:lang w:val="en-US"/>
                          </w:rPr>
                        </w:pPr>
                        <w:r>
                          <w:rPr>
                            <w:color w:val="000000"/>
                            <w:lang w:val="en-US"/>
                          </w:rPr>
                          <w:t>100</w:t>
                        </w:r>
                      </w:p>
                    </w:txbxContent>
                  </v:textbox>
                </v:shape>
                <w10:anchorlock/>
              </v:group>
            </w:pict>
          </mc:Fallback>
        </mc:AlternateContent>
      </w:r>
    </w:p>
    <w:p w:rsidR="00845DBA" w:rsidRPr="006225B3" w:rsidRDefault="00845DBA" w:rsidP="00845DBA">
      <w:pPr>
        <w:ind w:firstLine="720"/>
        <w:rPr>
          <w:sz w:val="22"/>
          <w:szCs w:val="22"/>
          <w:lang w:eastAsia="zh-CN"/>
        </w:rPr>
      </w:pPr>
      <w:r w:rsidRPr="006225B3">
        <w:rPr>
          <w:sz w:val="22"/>
          <w:szCs w:val="22"/>
          <w:lang w:eastAsia="zh-CN"/>
        </w:rPr>
        <w:t xml:space="preserve">где: </w:t>
      </w:r>
    </w:p>
    <w:p w:rsidR="00845DBA" w:rsidRPr="006225B3" w:rsidRDefault="00510096" w:rsidP="00845DBA">
      <w:pPr>
        <w:ind w:firstLine="720"/>
        <w:rPr>
          <w:sz w:val="22"/>
          <w:szCs w:val="22"/>
          <w:lang w:eastAsia="zh-CN"/>
        </w:rPr>
      </w:pPr>
      <w:r>
        <w:rPr>
          <w:i/>
          <w:noProof/>
        </w:rPr>
        <mc:AlternateContent>
          <mc:Choice Requires="wps">
            <w:drawing>
              <wp:anchor distT="0" distB="0" distL="114935" distR="114935" simplePos="0" relativeHeight="251656704" behindDoc="0" locked="0" layoutInCell="1" allowOverlap="1">
                <wp:simplePos x="0" y="0"/>
                <wp:positionH relativeFrom="column">
                  <wp:posOffset>228600</wp:posOffset>
                </wp:positionH>
                <wp:positionV relativeFrom="paragraph">
                  <wp:posOffset>38100</wp:posOffset>
                </wp:positionV>
                <wp:extent cx="199390" cy="17335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408D" w:rsidRDefault="0086408D" w:rsidP="00845DBA">
                            <w:r>
                              <w:rPr>
                                <w:i/>
                                <w:iCs/>
                                <w:color w:val="000000"/>
                                <w:lang w:val="en-US"/>
                              </w:rPr>
                              <w:t>R</w:t>
                            </w:r>
                            <w:r>
                              <w:rPr>
                                <w:i/>
                                <w:iCs/>
                                <w:color w:val="000000"/>
                              </w:rPr>
                              <w:t>с</w:t>
                            </w:r>
                            <w:r>
                              <w:rPr>
                                <w:i/>
                                <w:iCs/>
                                <w:color w:val="000000"/>
                                <w:vertAlign w:val="subscript"/>
                                <w:lang w:val="en-US"/>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60" type="#_x0000_t202" style="position:absolute;left:0;text-align:left;margin-left:18pt;margin-top:3pt;width:15.7pt;height:13.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SBpQIAACkFAAAOAAAAZHJzL2Uyb0RvYy54bWysVM2O0zAQviPxDpbv3SRtuttEm672hyKk&#10;5UdaeAA3cRoLxza222RZceDOK/AOHDhw4xW6b8TYbrpbuCBEDs7YHn/+ZuYbn571LUcbqg2TosDJ&#10;UYwRFaWsmFgV+N3bxWiGkbFEVIRLQQt8Sw0+mz99ctqpnI5lI3lFNQIQYfJOFbixVuVRZMqGtsQc&#10;SUUFbNZSt8TCVK+iSpMO0FsejeP4OOqkrpSWJTUGVq/CJp57/LqmpX1d14ZaxAsM3KwftR+Xbozm&#10;pyRfaaIaVu5okH9g0RIm4NI91BWxBK01+wOqZaWWRtb2qJRtJOualdTHANEk8W/R3DREUR8LJMeo&#10;fZrM/4MtX23eaMQqqB1GgrRQou3X7bft9+3P7Y/7z/dfUOJy1CmTg+uNAmfbX8je+bt4jbqW5XuD&#10;hLxsiFjRc61l11BSAUd/Mnp0NOAYB7LsXsoKLiNrKz1QX+vWAUJKEKBDrW739aG9RaW7MssmGeyU&#10;sJWcTCbTqeMWkXw4rLSxz6lskTMKrKH8Hpxsro0NroOLJy85qxaMcz/Rq+Ul12hDQCoL/4WzXDUk&#10;rHq5wHUmuPqrzWMMLhySkA4zXBdWIAAg4PZcKF4Xd1kyTuOLcTZaHM9ORukinY6yk3g2ipPsIjuO&#10;0yy9WnxyDJI0b1hVUXHNBB00mqR/p4FdtwR1eZWirsDZdDz1wR2w34W1izV23y6/B24ts9CynLUF&#10;nu2dSO6K/kxUEDbJLWE82NEhfZ8yyMHw91nxEnGqCPqw/bL3igSOgOb0s5TVLYhGSygq1B/eGzAa&#10;qT9i1EHvFth8WBNNMeIvBAjPNfpg6MFYDgYRJRwtsMUomJc2PAhrpdmqAeQgbSHPQZw188J5YAHU&#10;3QT60Qexeztcwz+ee6+HF27+CwAA//8DAFBLAwQUAAYACAAAACEAahway9oAAAAGAQAADwAAAGRy&#10;cy9kb3ducmV2LnhtbEyPwU7DMAyG70i8Q2QkbixlRd0oTSfYxK6IgrRr1nhN1capmmzr3n7eCU6W&#10;/VufPxeryfXihGNoPSl4niUgkGpvWmoU/P58Pi1BhKjJ6N4TKrhggFV5f1fo3PgzfeOpio1gCIVc&#10;K7AxDrmUobbodJj5AYmzgx+djtyOjTSjPjPc9XKeJJl0uiW+YPWAa4t1Vx2dgvRrvtiFbbVZDzt8&#10;7ZbhozuQVerxYXp/AxFxin/LcNNndSjZae+PZILomZHxK1HBrXCcLV5A7HmcpiDLQv7XL68AAAD/&#10;/wMAUEsBAi0AFAAGAAgAAAAhALaDOJL+AAAA4QEAABMAAAAAAAAAAAAAAAAAAAAAAFtDb250ZW50&#10;X1R5cGVzXS54bWxQSwECLQAUAAYACAAAACEAOP0h/9YAAACUAQAACwAAAAAAAAAAAAAAAAAvAQAA&#10;X3JlbHMvLnJlbHNQSwECLQAUAAYACAAAACEA7vF0gaUCAAApBQAADgAAAAAAAAAAAAAAAAAuAgAA&#10;ZHJzL2Uyb0RvYy54bWxQSwECLQAUAAYACAAAACEAahway9oAAAAGAQAADwAAAAAAAAAAAAAAAAD/&#10;BAAAZHJzL2Rvd25yZXYueG1sUEsFBgAAAAAEAAQA8wAAAAYGAAAAAA==&#10;" stroked="f">
                <v:fill opacity="0"/>
                <v:textbox inset="0,0,0,0">
                  <w:txbxContent>
                    <w:p w:rsidR="0086408D" w:rsidRDefault="0086408D" w:rsidP="00845DBA">
                      <w:r>
                        <w:rPr>
                          <w:i/>
                          <w:iCs/>
                          <w:color w:val="000000"/>
                          <w:lang w:val="en-US"/>
                        </w:rPr>
                        <w:t>R</w:t>
                      </w:r>
                      <w:r>
                        <w:rPr>
                          <w:i/>
                          <w:iCs/>
                          <w:color w:val="000000"/>
                        </w:rPr>
                        <w:t>с</w:t>
                      </w:r>
                      <w:r>
                        <w:rPr>
                          <w:i/>
                          <w:iCs/>
                          <w:color w:val="000000"/>
                          <w:vertAlign w:val="subscript"/>
                          <w:lang w:val="en-US"/>
                        </w:rPr>
                        <w:t>i</w:t>
                      </w:r>
                    </w:p>
                  </w:txbxContent>
                </v:textbox>
              </v:shape>
            </w:pict>
          </mc:Fallback>
        </mc:AlternateContent>
      </w:r>
      <w:r w:rsidR="00105CAB" w:rsidRPr="006225B3">
        <w:rPr>
          <w:i/>
          <w:sz w:val="22"/>
          <w:szCs w:val="22"/>
          <w:lang w:val="en-US" w:eastAsia="zh-CN"/>
        </w:rPr>
        <w:t>Rc</w:t>
      </w:r>
      <w:r w:rsidR="00105CAB" w:rsidRPr="006225B3">
        <w:rPr>
          <w:i/>
          <w:sz w:val="22"/>
          <w:szCs w:val="22"/>
          <w:vertAlign w:val="subscript"/>
          <w:lang w:val="en-US" w:eastAsia="zh-CN"/>
        </w:rPr>
        <w:t>i</w:t>
      </w:r>
      <w:r w:rsidR="00845DBA" w:rsidRPr="006225B3">
        <w:rPr>
          <w:i/>
          <w:sz w:val="22"/>
          <w:szCs w:val="22"/>
          <w:lang w:eastAsia="zh-CN"/>
        </w:rPr>
        <w:t> </w:t>
      </w:r>
      <w:r w:rsidR="00845DBA" w:rsidRPr="006225B3">
        <w:rPr>
          <w:sz w:val="22"/>
          <w:szCs w:val="22"/>
          <w:lang w:eastAsia="zh-CN"/>
        </w:rPr>
        <w:t>- рейтинг, присуждаемый i-й заявке по указанному критерию;</w:t>
      </w:r>
    </w:p>
    <w:p w:rsidR="00845DBA" w:rsidRPr="006225B3" w:rsidRDefault="00845DBA" w:rsidP="00845DBA">
      <w:pPr>
        <w:ind w:firstLine="720"/>
        <w:rPr>
          <w:sz w:val="22"/>
          <w:szCs w:val="22"/>
          <w:lang w:eastAsia="zh-CN"/>
        </w:rPr>
      </w:pPr>
      <w:r w:rsidRPr="006225B3">
        <w:rPr>
          <w:i/>
          <w:sz w:val="22"/>
          <w:szCs w:val="22"/>
          <w:lang w:val="en-US" w:eastAsia="zh-CN"/>
        </w:rPr>
        <w:t>Cmin</w:t>
      </w:r>
      <w:r w:rsidRPr="006225B3">
        <w:rPr>
          <w:sz w:val="22"/>
          <w:szCs w:val="22"/>
          <w:lang w:eastAsia="zh-CN"/>
        </w:rPr>
        <w:t xml:space="preserve"> - минимальный срок предоставления гарантии качества товара, работ, услуг, установленный </w:t>
      </w:r>
      <w:r w:rsidR="004E72CD" w:rsidRPr="006225B3">
        <w:rPr>
          <w:sz w:val="22"/>
          <w:szCs w:val="22"/>
          <w:lang w:eastAsia="zh-CN"/>
        </w:rPr>
        <w:t>З</w:t>
      </w:r>
      <w:r w:rsidRPr="006225B3">
        <w:rPr>
          <w:sz w:val="22"/>
          <w:szCs w:val="22"/>
          <w:lang w:eastAsia="zh-CN"/>
        </w:rPr>
        <w:t>аказчиком в документации о закупке;</w:t>
      </w:r>
    </w:p>
    <w:p w:rsidR="00845DBA" w:rsidRPr="006225B3" w:rsidRDefault="00845DBA" w:rsidP="00845DBA">
      <w:pPr>
        <w:ind w:firstLine="720"/>
        <w:rPr>
          <w:sz w:val="22"/>
          <w:szCs w:val="22"/>
          <w:lang w:eastAsia="zh-CN"/>
        </w:rPr>
      </w:pPr>
      <w:r w:rsidRPr="006225B3">
        <w:rPr>
          <w:sz w:val="22"/>
          <w:szCs w:val="22"/>
          <w:lang w:val="en-US" w:eastAsia="zh-CN"/>
        </w:rPr>
        <w:t>Ci</w:t>
      </w:r>
      <w:r w:rsidRPr="006225B3">
        <w:rPr>
          <w:sz w:val="22"/>
          <w:szCs w:val="22"/>
          <w:lang w:eastAsia="zh-CN"/>
        </w:rPr>
        <w:t xml:space="preserve"> - предложение i-го участника по сроку гарантии качества товара, работ, услуг.</w:t>
      </w:r>
    </w:p>
    <w:p w:rsidR="00845DBA" w:rsidRPr="006225B3" w:rsidRDefault="00845DBA" w:rsidP="00845DBA">
      <w:pPr>
        <w:ind w:firstLine="720"/>
        <w:rPr>
          <w:sz w:val="22"/>
          <w:szCs w:val="22"/>
          <w:lang w:eastAsia="zh-CN"/>
        </w:rPr>
      </w:pPr>
      <w:r w:rsidRPr="006225B3">
        <w:rPr>
          <w:sz w:val="22"/>
          <w:szCs w:val="22"/>
          <w:lang w:eastAsia="zh-CN"/>
        </w:rPr>
        <w:t>В целях оценки и сопоставления предложений в заявках со сроком предоставления гарантии качества товара, работ, услуг, который на 50 (пятьдесят) и более процентов превышает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100 баллам.</w:t>
      </w:r>
    </w:p>
    <w:p w:rsidR="00845DBA" w:rsidRPr="006225B3" w:rsidRDefault="00845DBA" w:rsidP="00845DBA">
      <w:pPr>
        <w:ind w:firstLine="720"/>
        <w:rPr>
          <w:sz w:val="22"/>
          <w:szCs w:val="22"/>
          <w:lang w:eastAsia="zh-CN"/>
        </w:rPr>
      </w:pPr>
      <w:r w:rsidRPr="006225B3">
        <w:rPr>
          <w:sz w:val="22"/>
          <w:szCs w:val="22"/>
          <w:lang w:eastAsia="zh-CN"/>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845DBA" w:rsidRPr="006225B3" w:rsidRDefault="00845DBA" w:rsidP="00B45743">
      <w:pPr>
        <w:numPr>
          <w:ilvl w:val="0"/>
          <w:numId w:val="2"/>
        </w:numPr>
        <w:tabs>
          <w:tab w:val="left" w:pos="0"/>
          <w:tab w:val="left" w:pos="284"/>
        </w:tabs>
        <w:autoSpaceDE w:val="0"/>
        <w:ind w:left="0" w:firstLine="0"/>
        <w:jc w:val="left"/>
        <w:rPr>
          <w:sz w:val="22"/>
          <w:szCs w:val="22"/>
          <w:lang w:eastAsia="zh-CN"/>
        </w:rPr>
      </w:pPr>
      <w:r w:rsidRPr="006225B3">
        <w:rPr>
          <w:sz w:val="22"/>
          <w:szCs w:val="22"/>
          <w:lang w:eastAsia="zh-CN"/>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845DBA" w:rsidRPr="00845DBA" w:rsidRDefault="00B45743" w:rsidP="00845DBA">
      <w:pPr>
        <w:ind w:firstLine="0"/>
        <w:rPr>
          <w:sz w:val="22"/>
          <w:szCs w:val="22"/>
          <w:lang w:eastAsia="zh-CN"/>
        </w:rPr>
      </w:pPr>
      <w:r w:rsidRPr="006225B3">
        <w:rPr>
          <w:sz w:val="22"/>
          <w:szCs w:val="22"/>
          <w:lang w:eastAsia="zh-CN"/>
        </w:rPr>
        <w:t>8</w:t>
      </w:r>
      <w:r w:rsidR="00845DBA" w:rsidRPr="006225B3">
        <w:rPr>
          <w:sz w:val="22"/>
          <w:szCs w:val="22"/>
          <w:lang w:eastAsia="zh-CN"/>
        </w:rPr>
        <w:t>. Приведенный в настоящем приложении перечень критериев оценки заявок на участие в закупке не является исчерпывающим. В документации о закупке могут быть предусмотрены иные критерии оценки. В этом случае Заказчик обязан установить в документации о закупке порядок оценки и сопоставления заявок по указанным критериям оценки.</w:t>
      </w:r>
    </w:p>
    <w:p w:rsidR="00260261" w:rsidRDefault="00260261" w:rsidP="00845DBA">
      <w:pPr>
        <w:suppressAutoHyphens/>
        <w:ind w:firstLine="0"/>
        <w:jc w:val="right"/>
        <w:rPr>
          <w:b/>
          <w:sz w:val="22"/>
          <w:szCs w:val="22"/>
          <w:lang w:eastAsia="zh-CN"/>
        </w:rPr>
      </w:pPr>
    </w:p>
    <w:sectPr w:rsidR="00260261" w:rsidSect="009D5CF1">
      <w:headerReference w:type="default" r:id="rId30"/>
      <w:footerReference w:type="default" r:id="rId31"/>
      <w:footerReference w:type="first" r:id="rId3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AE" w:rsidRDefault="00C509AE">
      <w:r>
        <w:separator/>
      </w:r>
    </w:p>
  </w:endnote>
  <w:endnote w:type="continuationSeparator" w:id="0">
    <w:p w:rsidR="00C509AE" w:rsidRDefault="00C5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8D" w:rsidRDefault="0086408D">
    <w:pPr>
      <w:pStyle w:val="a7"/>
      <w:jc w:val="right"/>
    </w:pPr>
    <w:r>
      <w:fldChar w:fldCharType="begin"/>
    </w:r>
    <w:r>
      <w:instrText>PAGE   \* MERGEFORMAT</w:instrText>
    </w:r>
    <w:r>
      <w:fldChar w:fldCharType="separate"/>
    </w:r>
    <w:r w:rsidR="00510096">
      <w:rPr>
        <w:noProof/>
      </w:rPr>
      <w:t>95</w:t>
    </w:r>
    <w:r>
      <w:fldChar w:fldCharType="end"/>
    </w:r>
  </w:p>
  <w:p w:rsidR="0086408D" w:rsidRDefault="0086408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8D" w:rsidRDefault="0086408D">
    <w:pPr>
      <w:pStyle w:val="a7"/>
      <w:jc w:val="right"/>
    </w:pPr>
  </w:p>
  <w:p w:rsidR="0086408D" w:rsidRDefault="008640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AE" w:rsidRDefault="00C509AE">
      <w:r>
        <w:separator/>
      </w:r>
    </w:p>
  </w:footnote>
  <w:footnote w:type="continuationSeparator" w:id="0">
    <w:p w:rsidR="00C509AE" w:rsidRDefault="00C509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8D" w:rsidRDefault="0086408D">
    <w:pPr>
      <w:pStyle w:val="a5"/>
      <w:jc w:val="center"/>
    </w:pPr>
  </w:p>
  <w:p w:rsidR="0086408D" w:rsidRDefault="0086408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5"/>
    <w:multiLevelType w:val="singleLevel"/>
    <w:tmpl w:val="00000015"/>
    <w:name w:val="WW8Num21"/>
    <w:lvl w:ilvl="0">
      <w:start w:val="1"/>
      <w:numFmt w:val="decimal"/>
      <w:lvlText w:val="%1."/>
      <w:lvlJc w:val="left"/>
      <w:pPr>
        <w:tabs>
          <w:tab w:val="num" w:pos="720"/>
        </w:tabs>
        <w:ind w:left="720" w:hanging="360"/>
      </w:pPr>
      <w:rPr>
        <w:bCs/>
        <w:szCs w:val="28"/>
      </w:rPr>
    </w:lvl>
  </w:abstractNum>
  <w:abstractNum w:abstractNumId="2">
    <w:nsid w:val="00000402"/>
    <w:multiLevelType w:val="multilevel"/>
    <w:tmpl w:val="00000885"/>
    <w:lvl w:ilvl="0">
      <w:start w:val="1"/>
      <w:numFmt w:val="decimal"/>
      <w:lvlText w:val="%1)"/>
      <w:lvlJc w:val="left"/>
      <w:pPr>
        <w:ind w:left="2118" w:hanging="264"/>
      </w:pPr>
      <w:rPr>
        <w:rFonts w:ascii="Times New Roman" w:hAnsi="Times New Roman" w:cs="Times New Roman"/>
        <w:b w:val="0"/>
        <w:bCs w:val="0"/>
        <w:w w:val="99"/>
        <w:sz w:val="24"/>
        <w:szCs w:val="24"/>
      </w:rPr>
    </w:lvl>
    <w:lvl w:ilvl="1">
      <w:numFmt w:val="bullet"/>
      <w:lvlText w:val="•"/>
      <w:lvlJc w:val="left"/>
      <w:pPr>
        <w:ind w:left="2840" w:hanging="264"/>
      </w:pPr>
    </w:lvl>
    <w:lvl w:ilvl="2">
      <w:numFmt w:val="bullet"/>
      <w:lvlText w:val="•"/>
      <w:lvlJc w:val="left"/>
      <w:pPr>
        <w:ind w:left="3561" w:hanging="264"/>
      </w:pPr>
    </w:lvl>
    <w:lvl w:ilvl="3">
      <w:numFmt w:val="bullet"/>
      <w:lvlText w:val="•"/>
      <w:lvlJc w:val="left"/>
      <w:pPr>
        <w:ind w:left="4282" w:hanging="264"/>
      </w:pPr>
    </w:lvl>
    <w:lvl w:ilvl="4">
      <w:numFmt w:val="bullet"/>
      <w:lvlText w:val="•"/>
      <w:lvlJc w:val="left"/>
      <w:pPr>
        <w:ind w:left="5003" w:hanging="264"/>
      </w:pPr>
    </w:lvl>
    <w:lvl w:ilvl="5">
      <w:numFmt w:val="bullet"/>
      <w:lvlText w:val="•"/>
      <w:lvlJc w:val="left"/>
      <w:pPr>
        <w:ind w:left="5724" w:hanging="264"/>
      </w:pPr>
    </w:lvl>
    <w:lvl w:ilvl="6">
      <w:numFmt w:val="bullet"/>
      <w:lvlText w:val="•"/>
      <w:lvlJc w:val="left"/>
      <w:pPr>
        <w:ind w:left="6445" w:hanging="264"/>
      </w:pPr>
    </w:lvl>
    <w:lvl w:ilvl="7">
      <w:numFmt w:val="bullet"/>
      <w:lvlText w:val="•"/>
      <w:lvlJc w:val="left"/>
      <w:pPr>
        <w:ind w:left="7166" w:hanging="264"/>
      </w:pPr>
    </w:lvl>
    <w:lvl w:ilvl="8">
      <w:numFmt w:val="bullet"/>
      <w:lvlText w:val="•"/>
      <w:lvlJc w:val="left"/>
      <w:pPr>
        <w:ind w:left="7887" w:hanging="264"/>
      </w:pPr>
    </w:lvl>
  </w:abstractNum>
  <w:abstractNum w:abstractNumId="3">
    <w:nsid w:val="028D02B2"/>
    <w:multiLevelType w:val="hybridMultilevel"/>
    <w:tmpl w:val="0E24DA40"/>
    <w:lvl w:ilvl="0" w:tplc="6C800D9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0C09752B"/>
    <w:multiLevelType w:val="multilevel"/>
    <w:tmpl w:val="39A265D2"/>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844" w:hanging="1134"/>
      </w:pPr>
      <w:rPr>
        <w:rFonts w:hint="default"/>
        <w:b w:val="0"/>
      </w:rPr>
    </w:lvl>
    <w:lvl w:ilvl="3">
      <w:start w:val="1"/>
      <w:numFmt w:val="decimal"/>
      <w:lvlText w:val="%4)"/>
      <w:lvlJc w:val="left"/>
      <w:pPr>
        <w:ind w:left="1418"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197A1200"/>
    <w:multiLevelType w:val="multilevel"/>
    <w:tmpl w:val="8B466C52"/>
    <w:lvl w:ilvl="0">
      <w:start w:val="1"/>
      <w:numFmt w:val="upperRoman"/>
      <w:pStyle w:val="1625"/>
      <w:lvlText w:val="Раздел %1."/>
      <w:lvlJc w:val="center"/>
      <w:pPr>
        <w:tabs>
          <w:tab w:val="num" w:pos="3969"/>
        </w:tabs>
        <w:ind w:left="2268" w:firstLine="1418"/>
      </w:pPr>
      <w:rPr>
        <w:rFonts w:ascii="Times New Roman" w:hAnsi="Times New Roman" w:hint="default"/>
        <w:b/>
        <w:i w:val="0"/>
        <w:color w:val="0000FF"/>
        <w:sz w:val="32"/>
      </w:rPr>
    </w:lvl>
    <w:lvl w:ilvl="1">
      <w:start w:val="1"/>
      <w:numFmt w:val="decimal"/>
      <w:isLgl/>
      <w:lvlText w:val="%1.%2."/>
      <w:lvlJc w:val="left"/>
      <w:pPr>
        <w:tabs>
          <w:tab w:val="num" w:pos="1531"/>
        </w:tabs>
        <w:ind w:left="0" w:firstLine="1418"/>
      </w:pPr>
      <w:rPr>
        <w:rFonts w:ascii="Times New Roman" w:hAnsi="Times New Roman" w:hint="default"/>
        <w:b w:val="0"/>
        <w:i w:val="0"/>
        <w:color w:val="auto"/>
        <w:sz w:val="28"/>
      </w:rPr>
    </w:lvl>
    <w:lvl w:ilvl="2">
      <w:start w:val="1"/>
      <w:numFmt w:val="decimal"/>
      <w:isLgl/>
      <w:lvlText w:val="%1.%2.%3."/>
      <w:lvlJc w:val="left"/>
      <w:pPr>
        <w:tabs>
          <w:tab w:val="num" w:pos="1701"/>
        </w:tabs>
        <w:ind w:left="0" w:firstLine="1418"/>
      </w:pPr>
      <w:rPr>
        <w:rFonts w:ascii="Times New Roman" w:hAnsi="Times New Roman" w:hint="default"/>
        <w:b w:val="0"/>
        <w:strike w:val="0"/>
        <w:color w:val="auto"/>
        <w:sz w:val="24"/>
        <w:szCs w:val="24"/>
      </w:rPr>
    </w:lvl>
    <w:lvl w:ilvl="3">
      <w:start w:val="1"/>
      <w:numFmt w:val="decimal"/>
      <w:isLgl/>
      <w:lvlText w:val="%1.%2.%3.%4."/>
      <w:lvlJc w:val="left"/>
      <w:pPr>
        <w:tabs>
          <w:tab w:val="num" w:pos="2013"/>
        </w:tabs>
        <w:ind w:left="142" w:firstLine="1418"/>
      </w:pPr>
      <w:rPr>
        <w:rFonts w:ascii="Times New Roman" w:hAnsi="Times New Roman" w:hint="default"/>
        <w:b w:val="0"/>
        <w:color w:val="auto"/>
        <w:sz w:val="28"/>
      </w:rPr>
    </w:lvl>
    <w:lvl w:ilvl="4">
      <w:start w:val="1"/>
      <w:numFmt w:val="decimal"/>
      <w:isLgl/>
      <w:lvlText w:val="%1.%2.%3.%4.%5."/>
      <w:lvlJc w:val="left"/>
      <w:pPr>
        <w:tabs>
          <w:tab w:val="num" w:pos="2880"/>
        </w:tabs>
        <w:ind w:left="2232" w:hanging="792"/>
      </w:pPr>
      <w:rPr>
        <w:rFonts w:hint="default"/>
        <w:b w:val="0"/>
        <w:color w:val="auto"/>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20662CF3"/>
    <w:multiLevelType w:val="hybridMultilevel"/>
    <w:tmpl w:val="62D8704A"/>
    <w:lvl w:ilvl="0" w:tplc="0852B12A">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BF62546"/>
    <w:multiLevelType w:val="hybridMultilevel"/>
    <w:tmpl w:val="75EEBC02"/>
    <w:lvl w:ilvl="0" w:tplc="F02C5A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26E6557"/>
    <w:multiLevelType w:val="hybridMultilevel"/>
    <w:tmpl w:val="4DEA84DE"/>
    <w:lvl w:ilvl="0" w:tplc="975E71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DD1CB1"/>
    <w:multiLevelType w:val="hybridMultilevel"/>
    <w:tmpl w:val="0694C4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3892307"/>
    <w:multiLevelType w:val="hybridMultilevel"/>
    <w:tmpl w:val="F0FA4082"/>
    <w:lvl w:ilvl="0" w:tplc="F02C5A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458F538B"/>
    <w:multiLevelType w:val="hybridMultilevel"/>
    <w:tmpl w:val="74A8C990"/>
    <w:lvl w:ilvl="0" w:tplc="F02C5A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0BF0540"/>
    <w:multiLevelType w:val="multilevel"/>
    <w:tmpl w:val="E1C6F34E"/>
    <w:lvl w:ilvl="0">
      <w:start w:val="20"/>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3)"/>
      <w:lvlJc w:val="left"/>
      <w:pPr>
        <w:ind w:left="1854" w:hanging="720"/>
      </w:pPr>
      <w:rPr>
        <w:rFonts w:ascii="Times New Roman" w:eastAsia="Times New Roman" w:hAnsi="Times New Roman" w:cs="Times New Roman"/>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54BF7D54"/>
    <w:multiLevelType w:val="hybridMultilevel"/>
    <w:tmpl w:val="F1F03872"/>
    <w:lvl w:ilvl="0" w:tplc="F02C5A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672D7F"/>
    <w:multiLevelType w:val="multilevel"/>
    <w:tmpl w:val="055E52AA"/>
    <w:lvl w:ilvl="0">
      <w:start w:val="12"/>
      <w:numFmt w:val="decimal"/>
      <w:lvlText w:val="%1."/>
      <w:lvlJc w:val="left"/>
      <w:pPr>
        <w:ind w:left="1134" w:hanging="1134"/>
      </w:pPr>
      <w:rPr>
        <w:rFonts w:hint="default"/>
      </w:rPr>
    </w:lvl>
    <w:lvl w:ilvl="1">
      <w:start w:val="8"/>
      <w:numFmt w:val="decimal"/>
      <w:lvlText w:val="%1.%2"/>
      <w:lvlJc w:val="left"/>
      <w:pPr>
        <w:ind w:left="1985" w:hanging="1134"/>
      </w:pPr>
      <w:rPr>
        <w:rFonts w:hint="default"/>
      </w:rPr>
    </w:lvl>
    <w:lvl w:ilvl="2">
      <w:start w:val="4"/>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5DC878D0"/>
    <w:multiLevelType w:val="hybridMultilevel"/>
    <w:tmpl w:val="79FE74F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8416332"/>
    <w:multiLevelType w:val="hybridMultilevel"/>
    <w:tmpl w:val="66126194"/>
    <w:lvl w:ilvl="0" w:tplc="F02C5A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6B8F1C9F"/>
    <w:multiLevelType w:val="hybridMultilevel"/>
    <w:tmpl w:val="2B967518"/>
    <w:lvl w:ilvl="0" w:tplc="F02C5AF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6C541C9C"/>
    <w:multiLevelType w:val="hybridMultilevel"/>
    <w:tmpl w:val="8C4A7270"/>
    <w:lvl w:ilvl="0" w:tplc="F02C5AF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769E548D"/>
    <w:multiLevelType w:val="multilevel"/>
    <w:tmpl w:val="E16A374C"/>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num w:numId="1">
    <w:abstractNumId w:val="8"/>
  </w:num>
  <w:num w:numId="2">
    <w:abstractNumId w:val="0"/>
  </w:num>
  <w:num w:numId="3">
    <w:abstractNumId w:val="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6"/>
  </w:num>
  <w:num w:numId="7">
    <w:abstractNumId w:val="15"/>
  </w:num>
  <w:num w:numId="8">
    <w:abstractNumId w:val="7"/>
  </w:num>
  <w:num w:numId="9">
    <w:abstractNumId w:val="17"/>
  </w:num>
  <w:num w:numId="10">
    <w:abstractNumId w:val="4"/>
  </w:num>
  <w:num w:numId="11">
    <w:abstractNumId w:val="19"/>
  </w:num>
  <w:num w:numId="12">
    <w:abstractNumId w:val="10"/>
  </w:num>
  <w:num w:numId="13">
    <w:abstractNumId w:val="14"/>
  </w:num>
  <w:num w:numId="14">
    <w:abstractNumId w:val="3"/>
  </w:num>
  <w:num w:numId="15">
    <w:abstractNumId w:val="13"/>
  </w:num>
  <w:num w:numId="16">
    <w:abstractNumId w:val="11"/>
  </w:num>
  <w:num w:numId="17">
    <w:abstractNumId w:val="16"/>
  </w:num>
  <w:num w:numId="18">
    <w:abstractNumId w:val="18"/>
  </w:num>
  <w:num w:numId="19">
    <w:abstractNumId w:val="5"/>
  </w:num>
  <w:num w:numId="2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1AC"/>
    <w:rsid w:val="00000F49"/>
    <w:rsid w:val="00001B24"/>
    <w:rsid w:val="00002065"/>
    <w:rsid w:val="000024C2"/>
    <w:rsid w:val="000024E3"/>
    <w:rsid w:val="00003207"/>
    <w:rsid w:val="00003F4B"/>
    <w:rsid w:val="0000548F"/>
    <w:rsid w:val="00005C20"/>
    <w:rsid w:val="00006A69"/>
    <w:rsid w:val="00007A9B"/>
    <w:rsid w:val="00007BBE"/>
    <w:rsid w:val="00007E24"/>
    <w:rsid w:val="00007E40"/>
    <w:rsid w:val="00010C46"/>
    <w:rsid w:val="00011E7C"/>
    <w:rsid w:val="00012048"/>
    <w:rsid w:val="0001255D"/>
    <w:rsid w:val="00012980"/>
    <w:rsid w:val="00015386"/>
    <w:rsid w:val="000162D6"/>
    <w:rsid w:val="00017475"/>
    <w:rsid w:val="00020686"/>
    <w:rsid w:val="00020BDE"/>
    <w:rsid w:val="000215A1"/>
    <w:rsid w:val="00022568"/>
    <w:rsid w:val="00022BA6"/>
    <w:rsid w:val="00022C5F"/>
    <w:rsid w:val="00022FD8"/>
    <w:rsid w:val="00023496"/>
    <w:rsid w:val="00023838"/>
    <w:rsid w:val="0002471F"/>
    <w:rsid w:val="00026776"/>
    <w:rsid w:val="00026975"/>
    <w:rsid w:val="00026988"/>
    <w:rsid w:val="00027058"/>
    <w:rsid w:val="0002763F"/>
    <w:rsid w:val="0003006F"/>
    <w:rsid w:val="000302B0"/>
    <w:rsid w:val="000305E9"/>
    <w:rsid w:val="00030632"/>
    <w:rsid w:val="00030F6D"/>
    <w:rsid w:val="00031279"/>
    <w:rsid w:val="00032C20"/>
    <w:rsid w:val="000331C0"/>
    <w:rsid w:val="00034A4D"/>
    <w:rsid w:val="00035776"/>
    <w:rsid w:val="000359FF"/>
    <w:rsid w:val="00036518"/>
    <w:rsid w:val="0004083F"/>
    <w:rsid w:val="0004175B"/>
    <w:rsid w:val="0004215A"/>
    <w:rsid w:val="00042742"/>
    <w:rsid w:val="00042DB8"/>
    <w:rsid w:val="00042DC6"/>
    <w:rsid w:val="00043777"/>
    <w:rsid w:val="00043871"/>
    <w:rsid w:val="00044404"/>
    <w:rsid w:val="000444D6"/>
    <w:rsid w:val="000465E2"/>
    <w:rsid w:val="000467C5"/>
    <w:rsid w:val="0004686E"/>
    <w:rsid w:val="0004710F"/>
    <w:rsid w:val="000514D6"/>
    <w:rsid w:val="00052484"/>
    <w:rsid w:val="00052AA0"/>
    <w:rsid w:val="0005317E"/>
    <w:rsid w:val="00053411"/>
    <w:rsid w:val="00054547"/>
    <w:rsid w:val="00054B55"/>
    <w:rsid w:val="00054D30"/>
    <w:rsid w:val="000550C7"/>
    <w:rsid w:val="000552A3"/>
    <w:rsid w:val="00055B7B"/>
    <w:rsid w:val="00055F8E"/>
    <w:rsid w:val="00056C57"/>
    <w:rsid w:val="00056CA5"/>
    <w:rsid w:val="00057463"/>
    <w:rsid w:val="00057546"/>
    <w:rsid w:val="0005764D"/>
    <w:rsid w:val="00062048"/>
    <w:rsid w:val="0006219E"/>
    <w:rsid w:val="000634A2"/>
    <w:rsid w:val="00063ED9"/>
    <w:rsid w:val="00063FFF"/>
    <w:rsid w:val="00064EF0"/>
    <w:rsid w:val="000665A2"/>
    <w:rsid w:val="00066AE3"/>
    <w:rsid w:val="00066C46"/>
    <w:rsid w:val="00070E3F"/>
    <w:rsid w:val="000727E2"/>
    <w:rsid w:val="0007406E"/>
    <w:rsid w:val="000740F9"/>
    <w:rsid w:val="000758A9"/>
    <w:rsid w:val="00075FC2"/>
    <w:rsid w:val="000800E1"/>
    <w:rsid w:val="00080337"/>
    <w:rsid w:val="0008271A"/>
    <w:rsid w:val="0008288F"/>
    <w:rsid w:val="00082E62"/>
    <w:rsid w:val="00083275"/>
    <w:rsid w:val="00084698"/>
    <w:rsid w:val="00085014"/>
    <w:rsid w:val="00085264"/>
    <w:rsid w:val="00085D48"/>
    <w:rsid w:val="0008611C"/>
    <w:rsid w:val="00086ABB"/>
    <w:rsid w:val="00086CAF"/>
    <w:rsid w:val="0009044E"/>
    <w:rsid w:val="000934DD"/>
    <w:rsid w:val="00093A6F"/>
    <w:rsid w:val="00094251"/>
    <w:rsid w:val="00094850"/>
    <w:rsid w:val="00095834"/>
    <w:rsid w:val="00096BBB"/>
    <w:rsid w:val="00097E13"/>
    <w:rsid w:val="00097EFE"/>
    <w:rsid w:val="000A0695"/>
    <w:rsid w:val="000A0771"/>
    <w:rsid w:val="000A2240"/>
    <w:rsid w:val="000A35FF"/>
    <w:rsid w:val="000A3E8C"/>
    <w:rsid w:val="000A42F4"/>
    <w:rsid w:val="000A4903"/>
    <w:rsid w:val="000A4DA4"/>
    <w:rsid w:val="000A5D16"/>
    <w:rsid w:val="000B0A7C"/>
    <w:rsid w:val="000B1BA7"/>
    <w:rsid w:val="000B4B2B"/>
    <w:rsid w:val="000B5273"/>
    <w:rsid w:val="000B5B98"/>
    <w:rsid w:val="000B5C0B"/>
    <w:rsid w:val="000B5CDC"/>
    <w:rsid w:val="000B5D5D"/>
    <w:rsid w:val="000B5E92"/>
    <w:rsid w:val="000B6C5C"/>
    <w:rsid w:val="000B7EC8"/>
    <w:rsid w:val="000C0198"/>
    <w:rsid w:val="000C0525"/>
    <w:rsid w:val="000C15FD"/>
    <w:rsid w:val="000C1638"/>
    <w:rsid w:val="000C1B7E"/>
    <w:rsid w:val="000C2ECF"/>
    <w:rsid w:val="000C3459"/>
    <w:rsid w:val="000C347C"/>
    <w:rsid w:val="000C3591"/>
    <w:rsid w:val="000C3AC5"/>
    <w:rsid w:val="000C3B88"/>
    <w:rsid w:val="000C4FF8"/>
    <w:rsid w:val="000C5FE8"/>
    <w:rsid w:val="000C665A"/>
    <w:rsid w:val="000C6F87"/>
    <w:rsid w:val="000D00F5"/>
    <w:rsid w:val="000D0A34"/>
    <w:rsid w:val="000D0D3C"/>
    <w:rsid w:val="000D0D9F"/>
    <w:rsid w:val="000D0FA1"/>
    <w:rsid w:val="000D21D0"/>
    <w:rsid w:val="000D309F"/>
    <w:rsid w:val="000D30FE"/>
    <w:rsid w:val="000D39A7"/>
    <w:rsid w:val="000D44C2"/>
    <w:rsid w:val="000D4CE4"/>
    <w:rsid w:val="000D511F"/>
    <w:rsid w:val="000D6171"/>
    <w:rsid w:val="000D7279"/>
    <w:rsid w:val="000D79C7"/>
    <w:rsid w:val="000D7B5F"/>
    <w:rsid w:val="000E01B5"/>
    <w:rsid w:val="000E0A1E"/>
    <w:rsid w:val="000E1343"/>
    <w:rsid w:val="000E1DB1"/>
    <w:rsid w:val="000E2298"/>
    <w:rsid w:val="000E3C07"/>
    <w:rsid w:val="000E3C0B"/>
    <w:rsid w:val="000E3C88"/>
    <w:rsid w:val="000E466D"/>
    <w:rsid w:val="000E654E"/>
    <w:rsid w:val="000E65AC"/>
    <w:rsid w:val="000E6CE0"/>
    <w:rsid w:val="000E7389"/>
    <w:rsid w:val="000F0C26"/>
    <w:rsid w:val="000F104D"/>
    <w:rsid w:val="000F1C7E"/>
    <w:rsid w:val="000F28CF"/>
    <w:rsid w:val="000F2ABB"/>
    <w:rsid w:val="000F3906"/>
    <w:rsid w:val="000F41F9"/>
    <w:rsid w:val="000F4512"/>
    <w:rsid w:val="000F5D2D"/>
    <w:rsid w:val="00100BD1"/>
    <w:rsid w:val="00101781"/>
    <w:rsid w:val="00102903"/>
    <w:rsid w:val="00102925"/>
    <w:rsid w:val="001043AB"/>
    <w:rsid w:val="00104E49"/>
    <w:rsid w:val="00105654"/>
    <w:rsid w:val="00105981"/>
    <w:rsid w:val="00105CAB"/>
    <w:rsid w:val="00105E46"/>
    <w:rsid w:val="00107080"/>
    <w:rsid w:val="001100B4"/>
    <w:rsid w:val="001105AE"/>
    <w:rsid w:val="0011061A"/>
    <w:rsid w:val="00110924"/>
    <w:rsid w:val="0011124B"/>
    <w:rsid w:val="00111F68"/>
    <w:rsid w:val="00112133"/>
    <w:rsid w:val="0011713D"/>
    <w:rsid w:val="00117330"/>
    <w:rsid w:val="00117A5E"/>
    <w:rsid w:val="00120748"/>
    <w:rsid w:val="001225C7"/>
    <w:rsid w:val="00122E58"/>
    <w:rsid w:val="00123367"/>
    <w:rsid w:val="00123BBA"/>
    <w:rsid w:val="00123E93"/>
    <w:rsid w:val="001272A0"/>
    <w:rsid w:val="00127AC3"/>
    <w:rsid w:val="00127F95"/>
    <w:rsid w:val="001301ED"/>
    <w:rsid w:val="001310AB"/>
    <w:rsid w:val="00131725"/>
    <w:rsid w:val="00131F0E"/>
    <w:rsid w:val="0013216C"/>
    <w:rsid w:val="001327A5"/>
    <w:rsid w:val="00132B8B"/>
    <w:rsid w:val="001334BD"/>
    <w:rsid w:val="0013384D"/>
    <w:rsid w:val="00133B0E"/>
    <w:rsid w:val="001343B9"/>
    <w:rsid w:val="001349F8"/>
    <w:rsid w:val="001355A0"/>
    <w:rsid w:val="0013625A"/>
    <w:rsid w:val="00136C4D"/>
    <w:rsid w:val="0013726D"/>
    <w:rsid w:val="001402DA"/>
    <w:rsid w:val="00141161"/>
    <w:rsid w:val="001411FA"/>
    <w:rsid w:val="001412FC"/>
    <w:rsid w:val="001425E1"/>
    <w:rsid w:val="00144308"/>
    <w:rsid w:val="001444DF"/>
    <w:rsid w:val="00144860"/>
    <w:rsid w:val="00144931"/>
    <w:rsid w:val="001463C2"/>
    <w:rsid w:val="00146C71"/>
    <w:rsid w:val="00147099"/>
    <w:rsid w:val="00147E4F"/>
    <w:rsid w:val="00150F37"/>
    <w:rsid w:val="00151C0B"/>
    <w:rsid w:val="00151CC1"/>
    <w:rsid w:val="001526FB"/>
    <w:rsid w:val="001543E3"/>
    <w:rsid w:val="001544D2"/>
    <w:rsid w:val="00154A23"/>
    <w:rsid w:val="00154F94"/>
    <w:rsid w:val="00156954"/>
    <w:rsid w:val="00156FB8"/>
    <w:rsid w:val="0015779D"/>
    <w:rsid w:val="001579A0"/>
    <w:rsid w:val="00162690"/>
    <w:rsid w:val="00162CE0"/>
    <w:rsid w:val="001634C2"/>
    <w:rsid w:val="00163AF4"/>
    <w:rsid w:val="00163CAB"/>
    <w:rsid w:val="00163F6C"/>
    <w:rsid w:val="001641FE"/>
    <w:rsid w:val="001645F8"/>
    <w:rsid w:val="00164743"/>
    <w:rsid w:val="001649A1"/>
    <w:rsid w:val="001650BE"/>
    <w:rsid w:val="001656E7"/>
    <w:rsid w:val="0016616A"/>
    <w:rsid w:val="00166724"/>
    <w:rsid w:val="0017051F"/>
    <w:rsid w:val="00170765"/>
    <w:rsid w:val="001728B8"/>
    <w:rsid w:val="00172CDB"/>
    <w:rsid w:val="0017379C"/>
    <w:rsid w:val="00174769"/>
    <w:rsid w:val="00176595"/>
    <w:rsid w:val="00176FF9"/>
    <w:rsid w:val="00182954"/>
    <w:rsid w:val="001835B2"/>
    <w:rsid w:val="00184009"/>
    <w:rsid w:val="001845F0"/>
    <w:rsid w:val="00184C20"/>
    <w:rsid w:val="00185134"/>
    <w:rsid w:val="00185965"/>
    <w:rsid w:val="001859A8"/>
    <w:rsid w:val="001876E7"/>
    <w:rsid w:val="00187C37"/>
    <w:rsid w:val="001901F3"/>
    <w:rsid w:val="00190C41"/>
    <w:rsid w:val="00192756"/>
    <w:rsid w:val="00192ACC"/>
    <w:rsid w:val="001932E0"/>
    <w:rsid w:val="00193FA3"/>
    <w:rsid w:val="00194CF3"/>
    <w:rsid w:val="001957C7"/>
    <w:rsid w:val="00196801"/>
    <w:rsid w:val="00197A2E"/>
    <w:rsid w:val="00197E46"/>
    <w:rsid w:val="001A0D64"/>
    <w:rsid w:val="001A0E6B"/>
    <w:rsid w:val="001A14DD"/>
    <w:rsid w:val="001A3432"/>
    <w:rsid w:val="001A39C3"/>
    <w:rsid w:val="001A3BAF"/>
    <w:rsid w:val="001A5505"/>
    <w:rsid w:val="001A58BC"/>
    <w:rsid w:val="001A5ED4"/>
    <w:rsid w:val="001A61BA"/>
    <w:rsid w:val="001A6222"/>
    <w:rsid w:val="001A622F"/>
    <w:rsid w:val="001A6532"/>
    <w:rsid w:val="001A6936"/>
    <w:rsid w:val="001A770F"/>
    <w:rsid w:val="001B0BA3"/>
    <w:rsid w:val="001B180C"/>
    <w:rsid w:val="001B29A9"/>
    <w:rsid w:val="001B2C34"/>
    <w:rsid w:val="001B33C6"/>
    <w:rsid w:val="001B3D9D"/>
    <w:rsid w:val="001B4C41"/>
    <w:rsid w:val="001B4F9F"/>
    <w:rsid w:val="001B5C02"/>
    <w:rsid w:val="001B7E18"/>
    <w:rsid w:val="001C075B"/>
    <w:rsid w:val="001C0865"/>
    <w:rsid w:val="001C090A"/>
    <w:rsid w:val="001C1001"/>
    <w:rsid w:val="001C1933"/>
    <w:rsid w:val="001C324E"/>
    <w:rsid w:val="001C3264"/>
    <w:rsid w:val="001C51AA"/>
    <w:rsid w:val="001C5D09"/>
    <w:rsid w:val="001C6018"/>
    <w:rsid w:val="001C6AF6"/>
    <w:rsid w:val="001C74BB"/>
    <w:rsid w:val="001D15D4"/>
    <w:rsid w:val="001D4071"/>
    <w:rsid w:val="001D40C1"/>
    <w:rsid w:val="001D4D08"/>
    <w:rsid w:val="001D5467"/>
    <w:rsid w:val="001D5565"/>
    <w:rsid w:val="001D6567"/>
    <w:rsid w:val="001E1687"/>
    <w:rsid w:val="001E1777"/>
    <w:rsid w:val="001E354B"/>
    <w:rsid w:val="001E45F6"/>
    <w:rsid w:val="001E4B6B"/>
    <w:rsid w:val="001E50D0"/>
    <w:rsid w:val="001E596D"/>
    <w:rsid w:val="001E704F"/>
    <w:rsid w:val="001E7422"/>
    <w:rsid w:val="001E76C4"/>
    <w:rsid w:val="001E7CC1"/>
    <w:rsid w:val="001F05D8"/>
    <w:rsid w:val="001F062F"/>
    <w:rsid w:val="001F0DBF"/>
    <w:rsid w:val="001F1367"/>
    <w:rsid w:val="001F16CE"/>
    <w:rsid w:val="001F1758"/>
    <w:rsid w:val="001F2A6C"/>
    <w:rsid w:val="001F30E0"/>
    <w:rsid w:val="001F3B0A"/>
    <w:rsid w:val="001F5323"/>
    <w:rsid w:val="001F5AB1"/>
    <w:rsid w:val="001F5BB6"/>
    <w:rsid w:val="001F63F1"/>
    <w:rsid w:val="001F67E9"/>
    <w:rsid w:val="001F6C8A"/>
    <w:rsid w:val="001F708F"/>
    <w:rsid w:val="001F70AC"/>
    <w:rsid w:val="001F77D4"/>
    <w:rsid w:val="001F7BE2"/>
    <w:rsid w:val="00200CC4"/>
    <w:rsid w:val="00200E28"/>
    <w:rsid w:val="00200E41"/>
    <w:rsid w:val="00200EEA"/>
    <w:rsid w:val="00200FB0"/>
    <w:rsid w:val="00201178"/>
    <w:rsid w:val="00201231"/>
    <w:rsid w:val="0020141F"/>
    <w:rsid w:val="00203C16"/>
    <w:rsid w:val="00203C67"/>
    <w:rsid w:val="00204B4C"/>
    <w:rsid w:val="00204D87"/>
    <w:rsid w:val="00205254"/>
    <w:rsid w:val="00205AFA"/>
    <w:rsid w:val="0020628C"/>
    <w:rsid w:val="00206300"/>
    <w:rsid w:val="0020661C"/>
    <w:rsid w:val="00206F5E"/>
    <w:rsid w:val="002075AC"/>
    <w:rsid w:val="00207654"/>
    <w:rsid w:val="002079F2"/>
    <w:rsid w:val="00207BE5"/>
    <w:rsid w:val="00207DB4"/>
    <w:rsid w:val="00210769"/>
    <w:rsid w:val="00210961"/>
    <w:rsid w:val="00211C4C"/>
    <w:rsid w:val="0021235A"/>
    <w:rsid w:val="0021289A"/>
    <w:rsid w:val="00212B7D"/>
    <w:rsid w:val="002131F6"/>
    <w:rsid w:val="002138E9"/>
    <w:rsid w:val="00214B51"/>
    <w:rsid w:val="00215C5E"/>
    <w:rsid w:val="00217474"/>
    <w:rsid w:val="00217D1F"/>
    <w:rsid w:val="00217F2E"/>
    <w:rsid w:val="00220A24"/>
    <w:rsid w:val="00220DFC"/>
    <w:rsid w:val="002221DE"/>
    <w:rsid w:val="002229FF"/>
    <w:rsid w:val="00223065"/>
    <w:rsid w:val="002231A3"/>
    <w:rsid w:val="00223A6C"/>
    <w:rsid w:val="00223F07"/>
    <w:rsid w:val="0022432D"/>
    <w:rsid w:val="002252D2"/>
    <w:rsid w:val="00225A8A"/>
    <w:rsid w:val="00225F1B"/>
    <w:rsid w:val="00226BA6"/>
    <w:rsid w:val="002275FA"/>
    <w:rsid w:val="00227DF1"/>
    <w:rsid w:val="00227E58"/>
    <w:rsid w:val="002308E1"/>
    <w:rsid w:val="00230DD5"/>
    <w:rsid w:val="00233873"/>
    <w:rsid w:val="00234221"/>
    <w:rsid w:val="00234246"/>
    <w:rsid w:val="002344D1"/>
    <w:rsid w:val="00234CD5"/>
    <w:rsid w:val="0023540E"/>
    <w:rsid w:val="002374E7"/>
    <w:rsid w:val="0024094C"/>
    <w:rsid w:val="00241581"/>
    <w:rsid w:val="00241B8A"/>
    <w:rsid w:val="00242CB7"/>
    <w:rsid w:val="00243014"/>
    <w:rsid w:val="002434F7"/>
    <w:rsid w:val="0024483A"/>
    <w:rsid w:val="00246C7E"/>
    <w:rsid w:val="0024756F"/>
    <w:rsid w:val="002508BF"/>
    <w:rsid w:val="00251999"/>
    <w:rsid w:val="00252255"/>
    <w:rsid w:val="002524F9"/>
    <w:rsid w:val="00253861"/>
    <w:rsid w:val="00253FA2"/>
    <w:rsid w:val="0025422C"/>
    <w:rsid w:val="00254CDA"/>
    <w:rsid w:val="00254D30"/>
    <w:rsid w:val="0025589F"/>
    <w:rsid w:val="00255928"/>
    <w:rsid w:val="00255A84"/>
    <w:rsid w:val="002567CA"/>
    <w:rsid w:val="0025698C"/>
    <w:rsid w:val="0025704A"/>
    <w:rsid w:val="00257835"/>
    <w:rsid w:val="0026004B"/>
    <w:rsid w:val="00260261"/>
    <w:rsid w:val="0026028E"/>
    <w:rsid w:val="00260548"/>
    <w:rsid w:val="00260C62"/>
    <w:rsid w:val="00260E0C"/>
    <w:rsid w:val="0026153C"/>
    <w:rsid w:val="00261668"/>
    <w:rsid w:val="00261C56"/>
    <w:rsid w:val="00261F8E"/>
    <w:rsid w:val="00262288"/>
    <w:rsid w:val="0026248C"/>
    <w:rsid w:val="002629CA"/>
    <w:rsid w:val="00262D0E"/>
    <w:rsid w:val="00263EC5"/>
    <w:rsid w:val="0026429B"/>
    <w:rsid w:val="002648D4"/>
    <w:rsid w:val="0026560D"/>
    <w:rsid w:val="00265B1B"/>
    <w:rsid w:val="0026613D"/>
    <w:rsid w:val="00266D18"/>
    <w:rsid w:val="00266E40"/>
    <w:rsid w:val="00267D6F"/>
    <w:rsid w:val="002702B5"/>
    <w:rsid w:val="00270B17"/>
    <w:rsid w:val="00272853"/>
    <w:rsid w:val="00274B29"/>
    <w:rsid w:val="00274BAC"/>
    <w:rsid w:val="00274BEB"/>
    <w:rsid w:val="00275361"/>
    <w:rsid w:val="0027574F"/>
    <w:rsid w:val="00277D90"/>
    <w:rsid w:val="00280DDC"/>
    <w:rsid w:val="00280F70"/>
    <w:rsid w:val="00282E58"/>
    <w:rsid w:val="002840B3"/>
    <w:rsid w:val="00285806"/>
    <w:rsid w:val="002859B1"/>
    <w:rsid w:val="0028627E"/>
    <w:rsid w:val="00287105"/>
    <w:rsid w:val="00287914"/>
    <w:rsid w:val="002900E7"/>
    <w:rsid w:val="002906C7"/>
    <w:rsid w:val="002913A3"/>
    <w:rsid w:val="002915C2"/>
    <w:rsid w:val="00293777"/>
    <w:rsid w:val="00294CE4"/>
    <w:rsid w:val="0029504F"/>
    <w:rsid w:val="002950EC"/>
    <w:rsid w:val="00296274"/>
    <w:rsid w:val="00296F18"/>
    <w:rsid w:val="00296F97"/>
    <w:rsid w:val="002971F8"/>
    <w:rsid w:val="0029732B"/>
    <w:rsid w:val="00297799"/>
    <w:rsid w:val="002978A0"/>
    <w:rsid w:val="00297ACA"/>
    <w:rsid w:val="00297DA6"/>
    <w:rsid w:val="002A0503"/>
    <w:rsid w:val="002A0665"/>
    <w:rsid w:val="002A0A25"/>
    <w:rsid w:val="002A142E"/>
    <w:rsid w:val="002A22AF"/>
    <w:rsid w:val="002A25B1"/>
    <w:rsid w:val="002A2680"/>
    <w:rsid w:val="002A33CC"/>
    <w:rsid w:val="002A46A3"/>
    <w:rsid w:val="002A47BD"/>
    <w:rsid w:val="002A6670"/>
    <w:rsid w:val="002A6832"/>
    <w:rsid w:val="002A7082"/>
    <w:rsid w:val="002A74EF"/>
    <w:rsid w:val="002B0C81"/>
    <w:rsid w:val="002B0C97"/>
    <w:rsid w:val="002B1166"/>
    <w:rsid w:val="002B1429"/>
    <w:rsid w:val="002B16F1"/>
    <w:rsid w:val="002B18E5"/>
    <w:rsid w:val="002B2BDB"/>
    <w:rsid w:val="002B3125"/>
    <w:rsid w:val="002B364B"/>
    <w:rsid w:val="002B4FB2"/>
    <w:rsid w:val="002B4FC4"/>
    <w:rsid w:val="002B5BF1"/>
    <w:rsid w:val="002B60A3"/>
    <w:rsid w:val="002B76F1"/>
    <w:rsid w:val="002B7A2F"/>
    <w:rsid w:val="002C04EF"/>
    <w:rsid w:val="002C1F67"/>
    <w:rsid w:val="002C299E"/>
    <w:rsid w:val="002C41BC"/>
    <w:rsid w:val="002C482D"/>
    <w:rsid w:val="002C499B"/>
    <w:rsid w:val="002C5EBC"/>
    <w:rsid w:val="002C7075"/>
    <w:rsid w:val="002C7130"/>
    <w:rsid w:val="002C7A7F"/>
    <w:rsid w:val="002C7B94"/>
    <w:rsid w:val="002D022E"/>
    <w:rsid w:val="002D0E2C"/>
    <w:rsid w:val="002D10F9"/>
    <w:rsid w:val="002D132C"/>
    <w:rsid w:val="002D2F36"/>
    <w:rsid w:val="002D3A97"/>
    <w:rsid w:val="002D575B"/>
    <w:rsid w:val="002D60CD"/>
    <w:rsid w:val="002E248B"/>
    <w:rsid w:val="002E24F5"/>
    <w:rsid w:val="002E2BE6"/>
    <w:rsid w:val="002E4810"/>
    <w:rsid w:val="002E5B04"/>
    <w:rsid w:val="002E66F4"/>
    <w:rsid w:val="002E7BD0"/>
    <w:rsid w:val="002E7D96"/>
    <w:rsid w:val="002F104C"/>
    <w:rsid w:val="002F24C5"/>
    <w:rsid w:val="002F30B4"/>
    <w:rsid w:val="002F323A"/>
    <w:rsid w:val="002F326D"/>
    <w:rsid w:val="002F354C"/>
    <w:rsid w:val="002F36B4"/>
    <w:rsid w:val="002F5E28"/>
    <w:rsid w:val="002F69C1"/>
    <w:rsid w:val="002F6B10"/>
    <w:rsid w:val="002F7727"/>
    <w:rsid w:val="002F79DF"/>
    <w:rsid w:val="0030057C"/>
    <w:rsid w:val="0030245D"/>
    <w:rsid w:val="00303DD9"/>
    <w:rsid w:val="00303EB0"/>
    <w:rsid w:val="00303FE8"/>
    <w:rsid w:val="00304297"/>
    <w:rsid w:val="00304DBE"/>
    <w:rsid w:val="00305446"/>
    <w:rsid w:val="00305B9A"/>
    <w:rsid w:val="00305D67"/>
    <w:rsid w:val="003069D4"/>
    <w:rsid w:val="00307495"/>
    <w:rsid w:val="003114F8"/>
    <w:rsid w:val="00311677"/>
    <w:rsid w:val="0031248A"/>
    <w:rsid w:val="003130F2"/>
    <w:rsid w:val="00313165"/>
    <w:rsid w:val="00313795"/>
    <w:rsid w:val="00314359"/>
    <w:rsid w:val="0031484B"/>
    <w:rsid w:val="003149D0"/>
    <w:rsid w:val="00315607"/>
    <w:rsid w:val="00316D9E"/>
    <w:rsid w:val="00317657"/>
    <w:rsid w:val="00320B1F"/>
    <w:rsid w:val="00322349"/>
    <w:rsid w:val="0032386B"/>
    <w:rsid w:val="0032532F"/>
    <w:rsid w:val="00325940"/>
    <w:rsid w:val="00327997"/>
    <w:rsid w:val="00327A8A"/>
    <w:rsid w:val="00330B9E"/>
    <w:rsid w:val="00331AFC"/>
    <w:rsid w:val="00332114"/>
    <w:rsid w:val="003343E0"/>
    <w:rsid w:val="003347C0"/>
    <w:rsid w:val="00336AA1"/>
    <w:rsid w:val="00337B69"/>
    <w:rsid w:val="00341FC6"/>
    <w:rsid w:val="00342515"/>
    <w:rsid w:val="0034576B"/>
    <w:rsid w:val="00350AAA"/>
    <w:rsid w:val="00350CB6"/>
    <w:rsid w:val="0035142D"/>
    <w:rsid w:val="00352966"/>
    <w:rsid w:val="00352AB2"/>
    <w:rsid w:val="0035496F"/>
    <w:rsid w:val="00355202"/>
    <w:rsid w:val="003558CF"/>
    <w:rsid w:val="003559B3"/>
    <w:rsid w:val="0035683E"/>
    <w:rsid w:val="00356C62"/>
    <w:rsid w:val="003574D1"/>
    <w:rsid w:val="00357865"/>
    <w:rsid w:val="00357A69"/>
    <w:rsid w:val="00360BCE"/>
    <w:rsid w:val="00360DE0"/>
    <w:rsid w:val="00363B89"/>
    <w:rsid w:val="00363F79"/>
    <w:rsid w:val="00364D04"/>
    <w:rsid w:val="00365E9D"/>
    <w:rsid w:val="00365F31"/>
    <w:rsid w:val="0036631C"/>
    <w:rsid w:val="003665A4"/>
    <w:rsid w:val="0036704A"/>
    <w:rsid w:val="00367125"/>
    <w:rsid w:val="00367546"/>
    <w:rsid w:val="003677DB"/>
    <w:rsid w:val="0037074B"/>
    <w:rsid w:val="00371CA6"/>
    <w:rsid w:val="00372996"/>
    <w:rsid w:val="00374121"/>
    <w:rsid w:val="003752EC"/>
    <w:rsid w:val="003760BF"/>
    <w:rsid w:val="003760D6"/>
    <w:rsid w:val="00376749"/>
    <w:rsid w:val="00380151"/>
    <w:rsid w:val="00380CC8"/>
    <w:rsid w:val="00381B66"/>
    <w:rsid w:val="0038265B"/>
    <w:rsid w:val="00383A81"/>
    <w:rsid w:val="00383F2D"/>
    <w:rsid w:val="003847A2"/>
    <w:rsid w:val="00384F9D"/>
    <w:rsid w:val="00385602"/>
    <w:rsid w:val="00385F0A"/>
    <w:rsid w:val="0038674A"/>
    <w:rsid w:val="00390012"/>
    <w:rsid w:val="00390759"/>
    <w:rsid w:val="00391884"/>
    <w:rsid w:val="00391F0E"/>
    <w:rsid w:val="003922F4"/>
    <w:rsid w:val="0039256E"/>
    <w:rsid w:val="00392EED"/>
    <w:rsid w:val="00394205"/>
    <w:rsid w:val="00395376"/>
    <w:rsid w:val="0039664B"/>
    <w:rsid w:val="0039666E"/>
    <w:rsid w:val="003974CC"/>
    <w:rsid w:val="00397878"/>
    <w:rsid w:val="003A03C3"/>
    <w:rsid w:val="003A0874"/>
    <w:rsid w:val="003A0955"/>
    <w:rsid w:val="003A0E27"/>
    <w:rsid w:val="003A2028"/>
    <w:rsid w:val="003A2141"/>
    <w:rsid w:val="003A2BD2"/>
    <w:rsid w:val="003A3AC7"/>
    <w:rsid w:val="003A547D"/>
    <w:rsid w:val="003A5B5F"/>
    <w:rsid w:val="003A5D02"/>
    <w:rsid w:val="003A62FA"/>
    <w:rsid w:val="003A736E"/>
    <w:rsid w:val="003A7DAA"/>
    <w:rsid w:val="003B1714"/>
    <w:rsid w:val="003B28B2"/>
    <w:rsid w:val="003B2DD9"/>
    <w:rsid w:val="003B3D3D"/>
    <w:rsid w:val="003B48A9"/>
    <w:rsid w:val="003B56E6"/>
    <w:rsid w:val="003B5787"/>
    <w:rsid w:val="003B5B27"/>
    <w:rsid w:val="003B69B2"/>
    <w:rsid w:val="003B6E1B"/>
    <w:rsid w:val="003C0E6E"/>
    <w:rsid w:val="003C17AD"/>
    <w:rsid w:val="003C20AA"/>
    <w:rsid w:val="003C369C"/>
    <w:rsid w:val="003C3C8D"/>
    <w:rsid w:val="003C522D"/>
    <w:rsid w:val="003C5326"/>
    <w:rsid w:val="003C647C"/>
    <w:rsid w:val="003C76BE"/>
    <w:rsid w:val="003C77AF"/>
    <w:rsid w:val="003C7DAF"/>
    <w:rsid w:val="003D0915"/>
    <w:rsid w:val="003D0FCA"/>
    <w:rsid w:val="003D1786"/>
    <w:rsid w:val="003D199D"/>
    <w:rsid w:val="003D22F7"/>
    <w:rsid w:val="003D30DB"/>
    <w:rsid w:val="003D3507"/>
    <w:rsid w:val="003D371E"/>
    <w:rsid w:val="003D3AEE"/>
    <w:rsid w:val="003D57AD"/>
    <w:rsid w:val="003D57D4"/>
    <w:rsid w:val="003D77AC"/>
    <w:rsid w:val="003E04C2"/>
    <w:rsid w:val="003E223C"/>
    <w:rsid w:val="003E2C60"/>
    <w:rsid w:val="003E367E"/>
    <w:rsid w:val="003E44AC"/>
    <w:rsid w:val="003E55BF"/>
    <w:rsid w:val="003E61D9"/>
    <w:rsid w:val="003E6A47"/>
    <w:rsid w:val="003E6C08"/>
    <w:rsid w:val="003E6C4C"/>
    <w:rsid w:val="003F06D2"/>
    <w:rsid w:val="003F0CD3"/>
    <w:rsid w:val="003F2273"/>
    <w:rsid w:val="003F285E"/>
    <w:rsid w:val="003F2F1D"/>
    <w:rsid w:val="003F336F"/>
    <w:rsid w:val="003F3E20"/>
    <w:rsid w:val="003F4A62"/>
    <w:rsid w:val="003F59B3"/>
    <w:rsid w:val="003F649A"/>
    <w:rsid w:val="003F7974"/>
    <w:rsid w:val="003F7A71"/>
    <w:rsid w:val="004029BD"/>
    <w:rsid w:val="00402DB3"/>
    <w:rsid w:val="0040320F"/>
    <w:rsid w:val="004034B3"/>
    <w:rsid w:val="00403557"/>
    <w:rsid w:val="004036C3"/>
    <w:rsid w:val="00403BA1"/>
    <w:rsid w:val="0040450E"/>
    <w:rsid w:val="00405302"/>
    <w:rsid w:val="00405453"/>
    <w:rsid w:val="0040566B"/>
    <w:rsid w:val="00406DE3"/>
    <w:rsid w:val="004079F4"/>
    <w:rsid w:val="004114D3"/>
    <w:rsid w:val="00411D4F"/>
    <w:rsid w:val="00411D55"/>
    <w:rsid w:val="004121D7"/>
    <w:rsid w:val="004122CA"/>
    <w:rsid w:val="00412EA9"/>
    <w:rsid w:val="0041323E"/>
    <w:rsid w:val="0041403C"/>
    <w:rsid w:val="0041426D"/>
    <w:rsid w:val="00414520"/>
    <w:rsid w:val="0041493B"/>
    <w:rsid w:val="00414A6A"/>
    <w:rsid w:val="00414B17"/>
    <w:rsid w:val="0041590F"/>
    <w:rsid w:val="00416090"/>
    <w:rsid w:val="004161A1"/>
    <w:rsid w:val="0041781E"/>
    <w:rsid w:val="00417B58"/>
    <w:rsid w:val="00417CBF"/>
    <w:rsid w:val="004201DD"/>
    <w:rsid w:val="00420671"/>
    <w:rsid w:val="00420874"/>
    <w:rsid w:val="00421073"/>
    <w:rsid w:val="004215C5"/>
    <w:rsid w:val="00421797"/>
    <w:rsid w:val="00421BD8"/>
    <w:rsid w:val="00422331"/>
    <w:rsid w:val="00422470"/>
    <w:rsid w:val="00422736"/>
    <w:rsid w:val="00423229"/>
    <w:rsid w:val="00423E00"/>
    <w:rsid w:val="0042543C"/>
    <w:rsid w:val="00425866"/>
    <w:rsid w:val="00426017"/>
    <w:rsid w:val="004265B1"/>
    <w:rsid w:val="00426D19"/>
    <w:rsid w:val="00427203"/>
    <w:rsid w:val="00427ADE"/>
    <w:rsid w:val="004314AF"/>
    <w:rsid w:val="00431E5E"/>
    <w:rsid w:val="0043212F"/>
    <w:rsid w:val="004332B8"/>
    <w:rsid w:val="0043369F"/>
    <w:rsid w:val="00433EA9"/>
    <w:rsid w:val="0043472F"/>
    <w:rsid w:val="004357E8"/>
    <w:rsid w:val="00435F46"/>
    <w:rsid w:val="00436476"/>
    <w:rsid w:val="0043656A"/>
    <w:rsid w:val="00440AAF"/>
    <w:rsid w:val="0044124D"/>
    <w:rsid w:val="004431AD"/>
    <w:rsid w:val="00443FBD"/>
    <w:rsid w:val="004440BD"/>
    <w:rsid w:val="0044425D"/>
    <w:rsid w:val="00444A2A"/>
    <w:rsid w:val="00445BA5"/>
    <w:rsid w:val="0044625B"/>
    <w:rsid w:val="00447075"/>
    <w:rsid w:val="0044743B"/>
    <w:rsid w:val="00447C35"/>
    <w:rsid w:val="00450FCE"/>
    <w:rsid w:val="00451AB4"/>
    <w:rsid w:val="00452B65"/>
    <w:rsid w:val="0045485A"/>
    <w:rsid w:val="00454B0F"/>
    <w:rsid w:val="00455B20"/>
    <w:rsid w:val="00455E01"/>
    <w:rsid w:val="00456650"/>
    <w:rsid w:val="00456858"/>
    <w:rsid w:val="00457EB3"/>
    <w:rsid w:val="0046182F"/>
    <w:rsid w:val="00462209"/>
    <w:rsid w:val="00463292"/>
    <w:rsid w:val="004700E3"/>
    <w:rsid w:val="00470124"/>
    <w:rsid w:val="00472996"/>
    <w:rsid w:val="0047346B"/>
    <w:rsid w:val="004737E1"/>
    <w:rsid w:val="004750D7"/>
    <w:rsid w:val="0047613C"/>
    <w:rsid w:val="00476479"/>
    <w:rsid w:val="004769D1"/>
    <w:rsid w:val="00480B1B"/>
    <w:rsid w:val="004824D8"/>
    <w:rsid w:val="00483120"/>
    <w:rsid w:val="0048356B"/>
    <w:rsid w:val="00483AC0"/>
    <w:rsid w:val="00483ED5"/>
    <w:rsid w:val="00484337"/>
    <w:rsid w:val="00485302"/>
    <w:rsid w:val="0048600D"/>
    <w:rsid w:val="00486032"/>
    <w:rsid w:val="00486467"/>
    <w:rsid w:val="004871F4"/>
    <w:rsid w:val="00487930"/>
    <w:rsid w:val="00491149"/>
    <w:rsid w:val="004920C8"/>
    <w:rsid w:val="004927E0"/>
    <w:rsid w:val="0049334A"/>
    <w:rsid w:val="004944F3"/>
    <w:rsid w:val="00496A5C"/>
    <w:rsid w:val="00496AEB"/>
    <w:rsid w:val="00497745"/>
    <w:rsid w:val="004A0781"/>
    <w:rsid w:val="004A1125"/>
    <w:rsid w:val="004A17E7"/>
    <w:rsid w:val="004A1B58"/>
    <w:rsid w:val="004A293E"/>
    <w:rsid w:val="004A2D1B"/>
    <w:rsid w:val="004A2DD5"/>
    <w:rsid w:val="004A2FA3"/>
    <w:rsid w:val="004A38C8"/>
    <w:rsid w:val="004A3952"/>
    <w:rsid w:val="004A44D9"/>
    <w:rsid w:val="004A4E20"/>
    <w:rsid w:val="004A6970"/>
    <w:rsid w:val="004A69A0"/>
    <w:rsid w:val="004A6A57"/>
    <w:rsid w:val="004A70B0"/>
    <w:rsid w:val="004A7E30"/>
    <w:rsid w:val="004B11E5"/>
    <w:rsid w:val="004B1382"/>
    <w:rsid w:val="004B1B4F"/>
    <w:rsid w:val="004B1D45"/>
    <w:rsid w:val="004B1D86"/>
    <w:rsid w:val="004B1EFA"/>
    <w:rsid w:val="004B2565"/>
    <w:rsid w:val="004B28B2"/>
    <w:rsid w:val="004B2E2E"/>
    <w:rsid w:val="004B4BBB"/>
    <w:rsid w:val="004B535F"/>
    <w:rsid w:val="004B5958"/>
    <w:rsid w:val="004B5AA3"/>
    <w:rsid w:val="004B5EAE"/>
    <w:rsid w:val="004B64C2"/>
    <w:rsid w:val="004B695D"/>
    <w:rsid w:val="004B6CED"/>
    <w:rsid w:val="004B7002"/>
    <w:rsid w:val="004B7B55"/>
    <w:rsid w:val="004C0ED6"/>
    <w:rsid w:val="004C10E8"/>
    <w:rsid w:val="004C1529"/>
    <w:rsid w:val="004C1998"/>
    <w:rsid w:val="004C1D66"/>
    <w:rsid w:val="004C3542"/>
    <w:rsid w:val="004C40DA"/>
    <w:rsid w:val="004C5960"/>
    <w:rsid w:val="004C6E96"/>
    <w:rsid w:val="004C6EB5"/>
    <w:rsid w:val="004C7697"/>
    <w:rsid w:val="004D13F3"/>
    <w:rsid w:val="004D292C"/>
    <w:rsid w:val="004D3175"/>
    <w:rsid w:val="004D3B22"/>
    <w:rsid w:val="004D46BD"/>
    <w:rsid w:val="004D4EA5"/>
    <w:rsid w:val="004D5198"/>
    <w:rsid w:val="004D537D"/>
    <w:rsid w:val="004D5809"/>
    <w:rsid w:val="004D7744"/>
    <w:rsid w:val="004E194F"/>
    <w:rsid w:val="004E1C78"/>
    <w:rsid w:val="004E1D3A"/>
    <w:rsid w:val="004E2836"/>
    <w:rsid w:val="004E4249"/>
    <w:rsid w:val="004E5518"/>
    <w:rsid w:val="004E58BA"/>
    <w:rsid w:val="004E5CD9"/>
    <w:rsid w:val="004E690F"/>
    <w:rsid w:val="004E6FCF"/>
    <w:rsid w:val="004E7092"/>
    <w:rsid w:val="004E72CD"/>
    <w:rsid w:val="004E7E02"/>
    <w:rsid w:val="004F0173"/>
    <w:rsid w:val="004F074E"/>
    <w:rsid w:val="004F08B7"/>
    <w:rsid w:val="004F1517"/>
    <w:rsid w:val="004F1DE4"/>
    <w:rsid w:val="004F2931"/>
    <w:rsid w:val="004F3306"/>
    <w:rsid w:val="004F33E9"/>
    <w:rsid w:val="004F50B3"/>
    <w:rsid w:val="005014F5"/>
    <w:rsid w:val="00501754"/>
    <w:rsid w:val="00501948"/>
    <w:rsid w:val="00501CC5"/>
    <w:rsid w:val="00501FF5"/>
    <w:rsid w:val="00503337"/>
    <w:rsid w:val="00504409"/>
    <w:rsid w:val="00504F5A"/>
    <w:rsid w:val="005051AC"/>
    <w:rsid w:val="00505685"/>
    <w:rsid w:val="0050780E"/>
    <w:rsid w:val="00510096"/>
    <w:rsid w:val="00510544"/>
    <w:rsid w:val="00511839"/>
    <w:rsid w:val="0051254A"/>
    <w:rsid w:val="0051358A"/>
    <w:rsid w:val="00516CAE"/>
    <w:rsid w:val="005174C0"/>
    <w:rsid w:val="005215F2"/>
    <w:rsid w:val="00521823"/>
    <w:rsid w:val="00522985"/>
    <w:rsid w:val="00523391"/>
    <w:rsid w:val="00523D35"/>
    <w:rsid w:val="00523F16"/>
    <w:rsid w:val="0052417F"/>
    <w:rsid w:val="005253F2"/>
    <w:rsid w:val="00525517"/>
    <w:rsid w:val="0052602A"/>
    <w:rsid w:val="00526342"/>
    <w:rsid w:val="00526626"/>
    <w:rsid w:val="00526AE2"/>
    <w:rsid w:val="005301B5"/>
    <w:rsid w:val="00532460"/>
    <w:rsid w:val="00532522"/>
    <w:rsid w:val="00532C49"/>
    <w:rsid w:val="00534022"/>
    <w:rsid w:val="00534C60"/>
    <w:rsid w:val="00534EAA"/>
    <w:rsid w:val="00535051"/>
    <w:rsid w:val="0053602F"/>
    <w:rsid w:val="00537AB1"/>
    <w:rsid w:val="0054101B"/>
    <w:rsid w:val="00542C57"/>
    <w:rsid w:val="00543640"/>
    <w:rsid w:val="00543A3D"/>
    <w:rsid w:val="00543D28"/>
    <w:rsid w:val="005440A5"/>
    <w:rsid w:val="00544ABF"/>
    <w:rsid w:val="00545388"/>
    <w:rsid w:val="00547041"/>
    <w:rsid w:val="0054750E"/>
    <w:rsid w:val="00547733"/>
    <w:rsid w:val="005500D1"/>
    <w:rsid w:val="005513B2"/>
    <w:rsid w:val="00551433"/>
    <w:rsid w:val="0055145A"/>
    <w:rsid w:val="00552C3B"/>
    <w:rsid w:val="0055346B"/>
    <w:rsid w:val="005534B5"/>
    <w:rsid w:val="0055452E"/>
    <w:rsid w:val="005545CB"/>
    <w:rsid w:val="00556B6A"/>
    <w:rsid w:val="00556EB5"/>
    <w:rsid w:val="00556F3D"/>
    <w:rsid w:val="00557AAC"/>
    <w:rsid w:val="00561DFE"/>
    <w:rsid w:val="00561FA0"/>
    <w:rsid w:val="00565145"/>
    <w:rsid w:val="005659DB"/>
    <w:rsid w:val="00566DCE"/>
    <w:rsid w:val="005716D8"/>
    <w:rsid w:val="00571C7F"/>
    <w:rsid w:val="00573623"/>
    <w:rsid w:val="0057393D"/>
    <w:rsid w:val="00573C5F"/>
    <w:rsid w:val="005758C7"/>
    <w:rsid w:val="0057689F"/>
    <w:rsid w:val="0057758D"/>
    <w:rsid w:val="00577E01"/>
    <w:rsid w:val="00580E24"/>
    <w:rsid w:val="0058212D"/>
    <w:rsid w:val="0058269D"/>
    <w:rsid w:val="005828B8"/>
    <w:rsid w:val="00582B7D"/>
    <w:rsid w:val="005841AC"/>
    <w:rsid w:val="00585B64"/>
    <w:rsid w:val="00585E21"/>
    <w:rsid w:val="005861A3"/>
    <w:rsid w:val="00590765"/>
    <w:rsid w:val="005931E7"/>
    <w:rsid w:val="0059424A"/>
    <w:rsid w:val="0059467A"/>
    <w:rsid w:val="0059484B"/>
    <w:rsid w:val="005952C2"/>
    <w:rsid w:val="00597446"/>
    <w:rsid w:val="005975E1"/>
    <w:rsid w:val="005A0665"/>
    <w:rsid w:val="005A06FE"/>
    <w:rsid w:val="005A0BA8"/>
    <w:rsid w:val="005A1C63"/>
    <w:rsid w:val="005A1E50"/>
    <w:rsid w:val="005A1F63"/>
    <w:rsid w:val="005A2A5F"/>
    <w:rsid w:val="005A3E13"/>
    <w:rsid w:val="005A5708"/>
    <w:rsid w:val="005A67D8"/>
    <w:rsid w:val="005B0995"/>
    <w:rsid w:val="005B0CCD"/>
    <w:rsid w:val="005B2BA8"/>
    <w:rsid w:val="005B32C9"/>
    <w:rsid w:val="005B38B6"/>
    <w:rsid w:val="005B3C08"/>
    <w:rsid w:val="005B50E5"/>
    <w:rsid w:val="005B7E85"/>
    <w:rsid w:val="005C01AA"/>
    <w:rsid w:val="005C331D"/>
    <w:rsid w:val="005C3B8C"/>
    <w:rsid w:val="005C40F2"/>
    <w:rsid w:val="005C4B10"/>
    <w:rsid w:val="005C56F8"/>
    <w:rsid w:val="005C5F30"/>
    <w:rsid w:val="005C6038"/>
    <w:rsid w:val="005C6D35"/>
    <w:rsid w:val="005C76A7"/>
    <w:rsid w:val="005C7B36"/>
    <w:rsid w:val="005C7C3C"/>
    <w:rsid w:val="005D0378"/>
    <w:rsid w:val="005D0B06"/>
    <w:rsid w:val="005D0D2E"/>
    <w:rsid w:val="005D0E1A"/>
    <w:rsid w:val="005D41A9"/>
    <w:rsid w:val="005D42EA"/>
    <w:rsid w:val="005D4922"/>
    <w:rsid w:val="005D4FAD"/>
    <w:rsid w:val="005D5485"/>
    <w:rsid w:val="005D5CAC"/>
    <w:rsid w:val="005D6398"/>
    <w:rsid w:val="005D7F73"/>
    <w:rsid w:val="005E0A47"/>
    <w:rsid w:val="005E0D5D"/>
    <w:rsid w:val="005E0E03"/>
    <w:rsid w:val="005E2296"/>
    <w:rsid w:val="005E2414"/>
    <w:rsid w:val="005E3E90"/>
    <w:rsid w:val="005E56DE"/>
    <w:rsid w:val="005E5771"/>
    <w:rsid w:val="005E749B"/>
    <w:rsid w:val="005E7C26"/>
    <w:rsid w:val="005F1D0D"/>
    <w:rsid w:val="005F25D5"/>
    <w:rsid w:val="005F3D1D"/>
    <w:rsid w:val="005F5BF7"/>
    <w:rsid w:val="005F5EE7"/>
    <w:rsid w:val="005F6090"/>
    <w:rsid w:val="005F6A8E"/>
    <w:rsid w:val="005F6B63"/>
    <w:rsid w:val="005F714B"/>
    <w:rsid w:val="005F7814"/>
    <w:rsid w:val="006015B3"/>
    <w:rsid w:val="006021E4"/>
    <w:rsid w:val="00602280"/>
    <w:rsid w:val="00602563"/>
    <w:rsid w:val="0060348B"/>
    <w:rsid w:val="00603844"/>
    <w:rsid w:val="006045DC"/>
    <w:rsid w:val="00604EAE"/>
    <w:rsid w:val="00604EF2"/>
    <w:rsid w:val="0060522D"/>
    <w:rsid w:val="0060545B"/>
    <w:rsid w:val="00605563"/>
    <w:rsid w:val="00605F3D"/>
    <w:rsid w:val="00606A56"/>
    <w:rsid w:val="00613D5D"/>
    <w:rsid w:val="0061411F"/>
    <w:rsid w:val="006141AF"/>
    <w:rsid w:val="00614C0A"/>
    <w:rsid w:val="00616219"/>
    <w:rsid w:val="00616CC8"/>
    <w:rsid w:val="00616E34"/>
    <w:rsid w:val="006215F3"/>
    <w:rsid w:val="00622406"/>
    <w:rsid w:val="006225B3"/>
    <w:rsid w:val="006228AD"/>
    <w:rsid w:val="00622EB2"/>
    <w:rsid w:val="006243F8"/>
    <w:rsid w:val="006244F7"/>
    <w:rsid w:val="00624E26"/>
    <w:rsid w:val="00625E60"/>
    <w:rsid w:val="0062658D"/>
    <w:rsid w:val="00626664"/>
    <w:rsid w:val="0062715A"/>
    <w:rsid w:val="00627B99"/>
    <w:rsid w:val="00627EED"/>
    <w:rsid w:val="00630B92"/>
    <w:rsid w:val="00631092"/>
    <w:rsid w:val="00631BEF"/>
    <w:rsid w:val="00632106"/>
    <w:rsid w:val="00632496"/>
    <w:rsid w:val="00632959"/>
    <w:rsid w:val="00632D0E"/>
    <w:rsid w:val="006336F2"/>
    <w:rsid w:val="006351E7"/>
    <w:rsid w:val="006375A6"/>
    <w:rsid w:val="0064047A"/>
    <w:rsid w:val="0064064D"/>
    <w:rsid w:val="006406A5"/>
    <w:rsid w:val="0064073F"/>
    <w:rsid w:val="00640C92"/>
    <w:rsid w:val="0064176C"/>
    <w:rsid w:val="00641F96"/>
    <w:rsid w:val="00642B71"/>
    <w:rsid w:val="00642BE7"/>
    <w:rsid w:val="00642C3B"/>
    <w:rsid w:val="006438D5"/>
    <w:rsid w:val="00643D66"/>
    <w:rsid w:val="006451FF"/>
    <w:rsid w:val="00645DE3"/>
    <w:rsid w:val="00647624"/>
    <w:rsid w:val="00647943"/>
    <w:rsid w:val="00650817"/>
    <w:rsid w:val="006510AF"/>
    <w:rsid w:val="00651BA8"/>
    <w:rsid w:val="006523FB"/>
    <w:rsid w:val="00652661"/>
    <w:rsid w:val="0065297E"/>
    <w:rsid w:val="006558F8"/>
    <w:rsid w:val="0065639F"/>
    <w:rsid w:val="006565BE"/>
    <w:rsid w:val="00656FCD"/>
    <w:rsid w:val="006574DF"/>
    <w:rsid w:val="00657787"/>
    <w:rsid w:val="00657EF3"/>
    <w:rsid w:val="006604E8"/>
    <w:rsid w:val="00660516"/>
    <w:rsid w:val="00661271"/>
    <w:rsid w:val="006623C4"/>
    <w:rsid w:val="00662804"/>
    <w:rsid w:val="00662AA1"/>
    <w:rsid w:val="006630A0"/>
    <w:rsid w:val="0066349C"/>
    <w:rsid w:val="006634B8"/>
    <w:rsid w:val="00663DE6"/>
    <w:rsid w:val="00663F96"/>
    <w:rsid w:val="00664A9B"/>
    <w:rsid w:val="00665D8C"/>
    <w:rsid w:val="00665D8D"/>
    <w:rsid w:val="00666C59"/>
    <w:rsid w:val="006675E1"/>
    <w:rsid w:val="0066768F"/>
    <w:rsid w:val="00667DDA"/>
    <w:rsid w:val="00670667"/>
    <w:rsid w:val="00670DDE"/>
    <w:rsid w:val="00672178"/>
    <w:rsid w:val="006721DD"/>
    <w:rsid w:val="00672741"/>
    <w:rsid w:val="00673BB5"/>
    <w:rsid w:val="006742D0"/>
    <w:rsid w:val="006743FC"/>
    <w:rsid w:val="006746A4"/>
    <w:rsid w:val="00674AB7"/>
    <w:rsid w:val="00675964"/>
    <w:rsid w:val="00675FD0"/>
    <w:rsid w:val="00677CF0"/>
    <w:rsid w:val="00680544"/>
    <w:rsid w:val="00680966"/>
    <w:rsid w:val="006809A7"/>
    <w:rsid w:val="0068168B"/>
    <w:rsid w:val="006821BB"/>
    <w:rsid w:val="00684904"/>
    <w:rsid w:val="00684B5D"/>
    <w:rsid w:val="00684F8F"/>
    <w:rsid w:val="006859D6"/>
    <w:rsid w:val="00686470"/>
    <w:rsid w:val="00687018"/>
    <w:rsid w:val="0068715D"/>
    <w:rsid w:val="00687891"/>
    <w:rsid w:val="00690864"/>
    <w:rsid w:val="006908EE"/>
    <w:rsid w:val="00691103"/>
    <w:rsid w:val="00691429"/>
    <w:rsid w:val="00691902"/>
    <w:rsid w:val="006948F0"/>
    <w:rsid w:val="00694DD2"/>
    <w:rsid w:val="00694EC6"/>
    <w:rsid w:val="00695094"/>
    <w:rsid w:val="006950CB"/>
    <w:rsid w:val="00695BAF"/>
    <w:rsid w:val="00697116"/>
    <w:rsid w:val="00697CFE"/>
    <w:rsid w:val="006A1C79"/>
    <w:rsid w:val="006A2871"/>
    <w:rsid w:val="006A2C09"/>
    <w:rsid w:val="006A2FE1"/>
    <w:rsid w:val="006A63E4"/>
    <w:rsid w:val="006A7011"/>
    <w:rsid w:val="006A78B5"/>
    <w:rsid w:val="006B0162"/>
    <w:rsid w:val="006B0456"/>
    <w:rsid w:val="006B0EAF"/>
    <w:rsid w:val="006B1F8B"/>
    <w:rsid w:val="006B2060"/>
    <w:rsid w:val="006B261A"/>
    <w:rsid w:val="006B3C2C"/>
    <w:rsid w:val="006B4CDC"/>
    <w:rsid w:val="006B5DEF"/>
    <w:rsid w:val="006B6027"/>
    <w:rsid w:val="006B738E"/>
    <w:rsid w:val="006B7670"/>
    <w:rsid w:val="006C0412"/>
    <w:rsid w:val="006C187C"/>
    <w:rsid w:val="006C18D7"/>
    <w:rsid w:val="006C20F7"/>
    <w:rsid w:val="006C2333"/>
    <w:rsid w:val="006C298F"/>
    <w:rsid w:val="006C33E1"/>
    <w:rsid w:val="006C3AE0"/>
    <w:rsid w:val="006C5AEB"/>
    <w:rsid w:val="006C63F6"/>
    <w:rsid w:val="006C66A6"/>
    <w:rsid w:val="006C713E"/>
    <w:rsid w:val="006D085C"/>
    <w:rsid w:val="006D0A30"/>
    <w:rsid w:val="006D0A4A"/>
    <w:rsid w:val="006D0E08"/>
    <w:rsid w:val="006D1275"/>
    <w:rsid w:val="006D2814"/>
    <w:rsid w:val="006D2DBF"/>
    <w:rsid w:val="006D3A4D"/>
    <w:rsid w:val="006D3EC4"/>
    <w:rsid w:val="006D4532"/>
    <w:rsid w:val="006D4A13"/>
    <w:rsid w:val="006D534E"/>
    <w:rsid w:val="006D6228"/>
    <w:rsid w:val="006D72F6"/>
    <w:rsid w:val="006D72F8"/>
    <w:rsid w:val="006D7408"/>
    <w:rsid w:val="006D78E4"/>
    <w:rsid w:val="006E0C8F"/>
    <w:rsid w:val="006E328D"/>
    <w:rsid w:val="006E358F"/>
    <w:rsid w:val="006E4858"/>
    <w:rsid w:val="006E566E"/>
    <w:rsid w:val="006E76FD"/>
    <w:rsid w:val="006F0689"/>
    <w:rsid w:val="006F0E4D"/>
    <w:rsid w:val="006F1251"/>
    <w:rsid w:val="006F1B60"/>
    <w:rsid w:val="006F20AD"/>
    <w:rsid w:val="006F2100"/>
    <w:rsid w:val="006F2272"/>
    <w:rsid w:val="006F2C21"/>
    <w:rsid w:val="006F2D9A"/>
    <w:rsid w:val="006F39B9"/>
    <w:rsid w:val="006F498F"/>
    <w:rsid w:val="006F4A37"/>
    <w:rsid w:val="006F4B5C"/>
    <w:rsid w:val="006F5352"/>
    <w:rsid w:val="006F61E9"/>
    <w:rsid w:val="006F644D"/>
    <w:rsid w:val="006F6E96"/>
    <w:rsid w:val="00700073"/>
    <w:rsid w:val="00700126"/>
    <w:rsid w:val="007002D4"/>
    <w:rsid w:val="00700702"/>
    <w:rsid w:val="00700D39"/>
    <w:rsid w:val="007016C0"/>
    <w:rsid w:val="00701F07"/>
    <w:rsid w:val="00702663"/>
    <w:rsid w:val="0070268E"/>
    <w:rsid w:val="00702A2E"/>
    <w:rsid w:val="0070332E"/>
    <w:rsid w:val="00703AB9"/>
    <w:rsid w:val="00705774"/>
    <w:rsid w:val="00705B38"/>
    <w:rsid w:val="0070694A"/>
    <w:rsid w:val="0071034E"/>
    <w:rsid w:val="007104CA"/>
    <w:rsid w:val="007120DE"/>
    <w:rsid w:val="007123AA"/>
    <w:rsid w:val="00712E9F"/>
    <w:rsid w:val="00713423"/>
    <w:rsid w:val="00713A7E"/>
    <w:rsid w:val="00714671"/>
    <w:rsid w:val="00714F9A"/>
    <w:rsid w:val="007158F8"/>
    <w:rsid w:val="007161A8"/>
    <w:rsid w:val="00716E9D"/>
    <w:rsid w:val="00717CAD"/>
    <w:rsid w:val="007205E2"/>
    <w:rsid w:val="00720CA7"/>
    <w:rsid w:val="00724C17"/>
    <w:rsid w:val="00727445"/>
    <w:rsid w:val="00731EFA"/>
    <w:rsid w:val="00732AEF"/>
    <w:rsid w:val="00732B24"/>
    <w:rsid w:val="00732ECA"/>
    <w:rsid w:val="0073350C"/>
    <w:rsid w:val="00735462"/>
    <w:rsid w:val="007358D0"/>
    <w:rsid w:val="0073723B"/>
    <w:rsid w:val="00737477"/>
    <w:rsid w:val="00737F4A"/>
    <w:rsid w:val="00740013"/>
    <w:rsid w:val="00740B91"/>
    <w:rsid w:val="00740C57"/>
    <w:rsid w:val="0074108C"/>
    <w:rsid w:val="00741B91"/>
    <w:rsid w:val="0074248B"/>
    <w:rsid w:val="007427BC"/>
    <w:rsid w:val="0074372E"/>
    <w:rsid w:val="00746E05"/>
    <w:rsid w:val="007470B7"/>
    <w:rsid w:val="00750DE0"/>
    <w:rsid w:val="00750FAD"/>
    <w:rsid w:val="00751C9D"/>
    <w:rsid w:val="00751D03"/>
    <w:rsid w:val="007523CC"/>
    <w:rsid w:val="00752708"/>
    <w:rsid w:val="00752D6C"/>
    <w:rsid w:val="00753199"/>
    <w:rsid w:val="00753E16"/>
    <w:rsid w:val="00753F80"/>
    <w:rsid w:val="00753F85"/>
    <w:rsid w:val="00754EB3"/>
    <w:rsid w:val="007550A4"/>
    <w:rsid w:val="007551F2"/>
    <w:rsid w:val="0075538A"/>
    <w:rsid w:val="00755E47"/>
    <w:rsid w:val="007562ED"/>
    <w:rsid w:val="00756389"/>
    <w:rsid w:val="0075642C"/>
    <w:rsid w:val="007565BF"/>
    <w:rsid w:val="007573FB"/>
    <w:rsid w:val="00757A8A"/>
    <w:rsid w:val="00760DF9"/>
    <w:rsid w:val="00762111"/>
    <w:rsid w:val="007636FC"/>
    <w:rsid w:val="00764BBA"/>
    <w:rsid w:val="0076517B"/>
    <w:rsid w:val="00765306"/>
    <w:rsid w:val="00767D0F"/>
    <w:rsid w:val="00767DF4"/>
    <w:rsid w:val="007711BC"/>
    <w:rsid w:val="00771267"/>
    <w:rsid w:val="007714B9"/>
    <w:rsid w:val="007737E2"/>
    <w:rsid w:val="007745D8"/>
    <w:rsid w:val="00774FE4"/>
    <w:rsid w:val="00775169"/>
    <w:rsid w:val="00775EC9"/>
    <w:rsid w:val="00777093"/>
    <w:rsid w:val="0077740B"/>
    <w:rsid w:val="00777645"/>
    <w:rsid w:val="00777C5D"/>
    <w:rsid w:val="00780A9D"/>
    <w:rsid w:val="0078217A"/>
    <w:rsid w:val="00782D78"/>
    <w:rsid w:val="00782E2D"/>
    <w:rsid w:val="007833F6"/>
    <w:rsid w:val="00783439"/>
    <w:rsid w:val="007834F1"/>
    <w:rsid w:val="007852AC"/>
    <w:rsid w:val="00785971"/>
    <w:rsid w:val="007867E2"/>
    <w:rsid w:val="00786FDC"/>
    <w:rsid w:val="00790708"/>
    <w:rsid w:val="00790CA3"/>
    <w:rsid w:val="007910F7"/>
    <w:rsid w:val="0079172D"/>
    <w:rsid w:val="00791958"/>
    <w:rsid w:val="0079288B"/>
    <w:rsid w:val="007947F6"/>
    <w:rsid w:val="00794855"/>
    <w:rsid w:val="00795741"/>
    <w:rsid w:val="00795803"/>
    <w:rsid w:val="00797F5C"/>
    <w:rsid w:val="007A0113"/>
    <w:rsid w:val="007A11E3"/>
    <w:rsid w:val="007A22C5"/>
    <w:rsid w:val="007A269F"/>
    <w:rsid w:val="007A483D"/>
    <w:rsid w:val="007A4F8B"/>
    <w:rsid w:val="007A5E1F"/>
    <w:rsid w:val="007B120A"/>
    <w:rsid w:val="007B14E3"/>
    <w:rsid w:val="007B1513"/>
    <w:rsid w:val="007B181E"/>
    <w:rsid w:val="007B1A5D"/>
    <w:rsid w:val="007B4573"/>
    <w:rsid w:val="007B45B1"/>
    <w:rsid w:val="007B782D"/>
    <w:rsid w:val="007C1322"/>
    <w:rsid w:val="007C1ADA"/>
    <w:rsid w:val="007C1AF8"/>
    <w:rsid w:val="007C24D0"/>
    <w:rsid w:val="007C29B8"/>
    <w:rsid w:val="007C2D9A"/>
    <w:rsid w:val="007C4804"/>
    <w:rsid w:val="007C4977"/>
    <w:rsid w:val="007C7735"/>
    <w:rsid w:val="007C78AC"/>
    <w:rsid w:val="007C7996"/>
    <w:rsid w:val="007D0F50"/>
    <w:rsid w:val="007D12F1"/>
    <w:rsid w:val="007D1F81"/>
    <w:rsid w:val="007D1FD7"/>
    <w:rsid w:val="007D22F0"/>
    <w:rsid w:val="007D310F"/>
    <w:rsid w:val="007D480E"/>
    <w:rsid w:val="007D4D1A"/>
    <w:rsid w:val="007D4F54"/>
    <w:rsid w:val="007D57DD"/>
    <w:rsid w:val="007D6EA6"/>
    <w:rsid w:val="007E2190"/>
    <w:rsid w:val="007E3192"/>
    <w:rsid w:val="007E3ABF"/>
    <w:rsid w:val="007E4077"/>
    <w:rsid w:val="007E41DF"/>
    <w:rsid w:val="007E445E"/>
    <w:rsid w:val="007E4768"/>
    <w:rsid w:val="007E69D3"/>
    <w:rsid w:val="007E6D9A"/>
    <w:rsid w:val="007E6ED9"/>
    <w:rsid w:val="007E6F14"/>
    <w:rsid w:val="007E7818"/>
    <w:rsid w:val="007F0587"/>
    <w:rsid w:val="007F0650"/>
    <w:rsid w:val="007F1872"/>
    <w:rsid w:val="007F1D0F"/>
    <w:rsid w:val="007F251D"/>
    <w:rsid w:val="007F2AE8"/>
    <w:rsid w:val="007F387F"/>
    <w:rsid w:val="007F7089"/>
    <w:rsid w:val="007F77E5"/>
    <w:rsid w:val="007F7F21"/>
    <w:rsid w:val="00802704"/>
    <w:rsid w:val="0080328C"/>
    <w:rsid w:val="00803813"/>
    <w:rsid w:val="0080532D"/>
    <w:rsid w:val="00805A5A"/>
    <w:rsid w:val="00805B10"/>
    <w:rsid w:val="00805BA7"/>
    <w:rsid w:val="00805DEE"/>
    <w:rsid w:val="00806A1E"/>
    <w:rsid w:val="00807589"/>
    <w:rsid w:val="00815C42"/>
    <w:rsid w:val="00816B2E"/>
    <w:rsid w:val="008174DC"/>
    <w:rsid w:val="0081756B"/>
    <w:rsid w:val="00817A79"/>
    <w:rsid w:val="0082104D"/>
    <w:rsid w:val="008218FF"/>
    <w:rsid w:val="00821BF0"/>
    <w:rsid w:val="0082309C"/>
    <w:rsid w:val="00823C6A"/>
    <w:rsid w:val="008241F2"/>
    <w:rsid w:val="00824392"/>
    <w:rsid w:val="00824AA2"/>
    <w:rsid w:val="008255ED"/>
    <w:rsid w:val="008260F9"/>
    <w:rsid w:val="00826825"/>
    <w:rsid w:val="00826C2D"/>
    <w:rsid w:val="008271DC"/>
    <w:rsid w:val="00830F8F"/>
    <w:rsid w:val="0083129D"/>
    <w:rsid w:val="0083294E"/>
    <w:rsid w:val="00832CA4"/>
    <w:rsid w:val="00833C43"/>
    <w:rsid w:val="0083528E"/>
    <w:rsid w:val="008357BE"/>
    <w:rsid w:val="0083582A"/>
    <w:rsid w:val="0083771F"/>
    <w:rsid w:val="008403DC"/>
    <w:rsid w:val="00840D3E"/>
    <w:rsid w:val="00840E06"/>
    <w:rsid w:val="00841758"/>
    <w:rsid w:val="00841DD1"/>
    <w:rsid w:val="0084229B"/>
    <w:rsid w:val="00842973"/>
    <w:rsid w:val="00843429"/>
    <w:rsid w:val="00843A63"/>
    <w:rsid w:val="008449C0"/>
    <w:rsid w:val="00844C38"/>
    <w:rsid w:val="00844D6B"/>
    <w:rsid w:val="008452E9"/>
    <w:rsid w:val="00845713"/>
    <w:rsid w:val="00845DBA"/>
    <w:rsid w:val="00846F7F"/>
    <w:rsid w:val="008479C6"/>
    <w:rsid w:val="008502A6"/>
    <w:rsid w:val="008506D2"/>
    <w:rsid w:val="008513B5"/>
    <w:rsid w:val="00851E9C"/>
    <w:rsid w:val="008521C0"/>
    <w:rsid w:val="00852267"/>
    <w:rsid w:val="008522A3"/>
    <w:rsid w:val="0085288D"/>
    <w:rsid w:val="00852BD9"/>
    <w:rsid w:val="008531AE"/>
    <w:rsid w:val="008556E9"/>
    <w:rsid w:val="00856195"/>
    <w:rsid w:val="008561A5"/>
    <w:rsid w:val="00856D4A"/>
    <w:rsid w:val="00857703"/>
    <w:rsid w:val="00857973"/>
    <w:rsid w:val="00860213"/>
    <w:rsid w:val="00861566"/>
    <w:rsid w:val="00861BAF"/>
    <w:rsid w:val="00862CEC"/>
    <w:rsid w:val="0086408D"/>
    <w:rsid w:val="008640AA"/>
    <w:rsid w:val="008650A6"/>
    <w:rsid w:val="0086519F"/>
    <w:rsid w:val="00866587"/>
    <w:rsid w:val="008667F1"/>
    <w:rsid w:val="00867E4F"/>
    <w:rsid w:val="0087059D"/>
    <w:rsid w:val="00870C8B"/>
    <w:rsid w:val="008716C0"/>
    <w:rsid w:val="0087178C"/>
    <w:rsid w:val="00871E3A"/>
    <w:rsid w:val="00872137"/>
    <w:rsid w:val="00872D3E"/>
    <w:rsid w:val="008744F9"/>
    <w:rsid w:val="00875029"/>
    <w:rsid w:val="0087596C"/>
    <w:rsid w:val="008768E5"/>
    <w:rsid w:val="00876938"/>
    <w:rsid w:val="00876965"/>
    <w:rsid w:val="00876B5C"/>
    <w:rsid w:val="00877B41"/>
    <w:rsid w:val="00880633"/>
    <w:rsid w:val="00880BE6"/>
    <w:rsid w:val="0088207D"/>
    <w:rsid w:val="00882955"/>
    <w:rsid w:val="00882EDA"/>
    <w:rsid w:val="00883740"/>
    <w:rsid w:val="00884E45"/>
    <w:rsid w:val="00885C24"/>
    <w:rsid w:val="00885DDA"/>
    <w:rsid w:val="008875C8"/>
    <w:rsid w:val="008904C7"/>
    <w:rsid w:val="00890DE3"/>
    <w:rsid w:val="00890E16"/>
    <w:rsid w:val="00891B2C"/>
    <w:rsid w:val="00892BA8"/>
    <w:rsid w:val="008930F1"/>
    <w:rsid w:val="008932CA"/>
    <w:rsid w:val="00893616"/>
    <w:rsid w:val="00894CAA"/>
    <w:rsid w:val="008950B5"/>
    <w:rsid w:val="00895133"/>
    <w:rsid w:val="00896DAC"/>
    <w:rsid w:val="00896DB8"/>
    <w:rsid w:val="00896EB4"/>
    <w:rsid w:val="00897C20"/>
    <w:rsid w:val="008A010D"/>
    <w:rsid w:val="008A2149"/>
    <w:rsid w:val="008A2153"/>
    <w:rsid w:val="008A2224"/>
    <w:rsid w:val="008A23B6"/>
    <w:rsid w:val="008A2758"/>
    <w:rsid w:val="008A310D"/>
    <w:rsid w:val="008A3936"/>
    <w:rsid w:val="008A6D6C"/>
    <w:rsid w:val="008A79FD"/>
    <w:rsid w:val="008A7C37"/>
    <w:rsid w:val="008B16C8"/>
    <w:rsid w:val="008B1739"/>
    <w:rsid w:val="008B193B"/>
    <w:rsid w:val="008B1FFF"/>
    <w:rsid w:val="008B299F"/>
    <w:rsid w:val="008B2B1A"/>
    <w:rsid w:val="008B2F56"/>
    <w:rsid w:val="008B5798"/>
    <w:rsid w:val="008B6080"/>
    <w:rsid w:val="008B6596"/>
    <w:rsid w:val="008B6C4F"/>
    <w:rsid w:val="008B6C60"/>
    <w:rsid w:val="008B6F26"/>
    <w:rsid w:val="008B7EDE"/>
    <w:rsid w:val="008C014E"/>
    <w:rsid w:val="008C0FCE"/>
    <w:rsid w:val="008C1323"/>
    <w:rsid w:val="008C174D"/>
    <w:rsid w:val="008C17F9"/>
    <w:rsid w:val="008C1802"/>
    <w:rsid w:val="008C19A4"/>
    <w:rsid w:val="008C2458"/>
    <w:rsid w:val="008C2691"/>
    <w:rsid w:val="008C2BF3"/>
    <w:rsid w:val="008C3866"/>
    <w:rsid w:val="008C3FE1"/>
    <w:rsid w:val="008C4F68"/>
    <w:rsid w:val="008C6865"/>
    <w:rsid w:val="008C763B"/>
    <w:rsid w:val="008D0916"/>
    <w:rsid w:val="008D165A"/>
    <w:rsid w:val="008D2732"/>
    <w:rsid w:val="008D5B11"/>
    <w:rsid w:val="008D699B"/>
    <w:rsid w:val="008D6B7E"/>
    <w:rsid w:val="008D6BF4"/>
    <w:rsid w:val="008D73F0"/>
    <w:rsid w:val="008E0880"/>
    <w:rsid w:val="008E1CA1"/>
    <w:rsid w:val="008E3256"/>
    <w:rsid w:val="008E3572"/>
    <w:rsid w:val="008E3A60"/>
    <w:rsid w:val="008E476C"/>
    <w:rsid w:val="008E7227"/>
    <w:rsid w:val="008E723A"/>
    <w:rsid w:val="008E78E5"/>
    <w:rsid w:val="008E7E76"/>
    <w:rsid w:val="008F00FC"/>
    <w:rsid w:val="008F018F"/>
    <w:rsid w:val="008F05C8"/>
    <w:rsid w:val="008F11B7"/>
    <w:rsid w:val="008F1412"/>
    <w:rsid w:val="008F1F69"/>
    <w:rsid w:val="008F2A9A"/>
    <w:rsid w:val="008F357E"/>
    <w:rsid w:val="008F51A5"/>
    <w:rsid w:val="008F55FA"/>
    <w:rsid w:val="008F6028"/>
    <w:rsid w:val="008F6896"/>
    <w:rsid w:val="00900BF5"/>
    <w:rsid w:val="00900DD2"/>
    <w:rsid w:val="0090197D"/>
    <w:rsid w:val="00903071"/>
    <w:rsid w:val="009100CF"/>
    <w:rsid w:val="00910E7F"/>
    <w:rsid w:val="009114E8"/>
    <w:rsid w:val="0091158D"/>
    <w:rsid w:val="00912063"/>
    <w:rsid w:val="00912088"/>
    <w:rsid w:val="0091303D"/>
    <w:rsid w:val="009135F8"/>
    <w:rsid w:val="009149B3"/>
    <w:rsid w:val="00914F1C"/>
    <w:rsid w:val="00914F26"/>
    <w:rsid w:val="0091685E"/>
    <w:rsid w:val="00917AA0"/>
    <w:rsid w:val="00920462"/>
    <w:rsid w:val="00920BD2"/>
    <w:rsid w:val="009240CD"/>
    <w:rsid w:val="0092601F"/>
    <w:rsid w:val="00926072"/>
    <w:rsid w:val="00927411"/>
    <w:rsid w:val="00927ED9"/>
    <w:rsid w:val="0093214B"/>
    <w:rsid w:val="0093396E"/>
    <w:rsid w:val="00934721"/>
    <w:rsid w:val="00934A86"/>
    <w:rsid w:val="0093660E"/>
    <w:rsid w:val="0093670D"/>
    <w:rsid w:val="00936F69"/>
    <w:rsid w:val="00937CFB"/>
    <w:rsid w:val="00940C34"/>
    <w:rsid w:val="00941406"/>
    <w:rsid w:val="00941DAD"/>
    <w:rsid w:val="00941FA5"/>
    <w:rsid w:val="0094205A"/>
    <w:rsid w:val="0094214B"/>
    <w:rsid w:val="00942FB7"/>
    <w:rsid w:val="00943030"/>
    <w:rsid w:val="009430B6"/>
    <w:rsid w:val="00944834"/>
    <w:rsid w:val="009463BF"/>
    <w:rsid w:val="00946A42"/>
    <w:rsid w:val="00947D77"/>
    <w:rsid w:val="009501D5"/>
    <w:rsid w:val="0095371F"/>
    <w:rsid w:val="009545E8"/>
    <w:rsid w:val="00956013"/>
    <w:rsid w:val="00956292"/>
    <w:rsid w:val="00956A9E"/>
    <w:rsid w:val="0095732B"/>
    <w:rsid w:val="009603E9"/>
    <w:rsid w:val="00960879"/>
    <w:rsid w:val="009616AF"/>
    <w:rsid w:val="00962825"/>
    <w:rsid w:val="009634C0"/>
    <w:rsid w:val="00963581"/>
    <w:rsid w:val="00963819"/>
    <w:rsid w:val="00963869"/>
    <w:rsid w:val="009652CB"/>
    <w:rsid w:val="009658C5"/>
    <w:rsid w:val="0096690B"/>
    <w:rsid w:val="00966C14"/>
    <w:rsid w:val="00966C37"/>
    <w:rsid w:val="00970784"/>
    <w:rsid w:val="00970FE6"/>
    <w:rsid w:val="009711D1"/>
    <w:rsid w:val="00972081"/>
    <w:rsid w:val="009722BE"/>
    <w:rsid w:val="00972668"/>
    <w:rsid w:val="00972E15"/>
    <w:rsid w:val="00973FB8"/>
    <w:rsid w:val="009744AF"/>
    <w:rsid w:val="00974CE6"/>
    <w:rsid w:val="00975484"/>
    <w:rsid w:val="0097654A"/>
    <w:rsid w:val="0097673B"/>
    <w:rsid w:val="00976C04"/>
    <w:rsid w:val="00977674"/>
    <w:rsid w:val="00977A67"/>
    <w:rsid w:val="00980ADC"/>
    <w:rsid w:val="00980D76"/>
    <w:rsid w:val="009811A5"/>
    <w:rsid w:val="00981332"/>
    <w:rsid w:val="00981381"/>
    <w:rsid w:val="00983262"/>
    <w:rsid w:val="0098352E"/>
    <w:rsid w:val="00983CE7"/>
    <w:rsid w:val="00984267"/>
    <w:rsid w:val="00984332"/>
    <w:rsid w:val="00984461"/>
    <w:rsid w:val="009845DC"/>
    <w:rsid w:val="009848DD"/>
    <w:rsid w:val="009870F2"/>
    <w:rsid w:val="00987C01"/>
    <w:rsid w:val="00987D31"/>
    <w:rsid w:val="009902FA"/>
    <w:rsid w:val="009916C4"/>
    <w:rsid w:val="00991E01"/>
    <w:rsid w:val="00992622"/>
    <w:rsid w:val="00993E49"/>
    <w:rsid w:val="0099593B"/>
    <w:rsid w:val="009A0365"/>
    <w:rsid w:val="009A1B9D"/>
    <w:rsid w:val="009A1BEF"/>
    <w:rsid w:val="009A351C"/>
    <w:rsid w:val="009A4237"/>
    <w:rsid w:val="009A430C"/>
    <w:rsid w:val="009A51B0"/>
    <w:rsid w:val="009A56AB"/>
    <w:rsid w:val="009A6291"/>
    <w:rsid w:val="009A684A"/>
    <w:rsid w:val="009A799D"/>
    <w:rsid w:val="009A7D02"/>
    <w:rsid w:val="009B0A68"/>
    <w:rsid w:val="009B111F"/>
    <w:rsid w:val="009B22AA"/>
    <w:rsid w:val="009B348C"/>
    <w:rsid w:val="009B4B6E"/>
    <w:rsid w:val="009B59C2"/>
    <w:rsid w:val="009B61E0"/>
    <w:rsid w:val="009C0B4F"/>
    <w:rsid w:val="009C24A0"/>
    <w:rsid w:val="009C2BCF"/>
    <w:rsid w:val="009C2CAF"/>
    <w:rsid w:val="009C3028"/>
    <w:rsid w:val="009C342D"/>
    <w:rsid w:val="009C48C7"/>
    <w:rsid w:val="009C4DE4"/>
    <w:rsid w:val="009C639C"/>
    <w:rsid w:val="009C6D5E"/>
    <w:rsid w:val="009C73D8"/>
    <w:rsid w:val="009C7A6B"/>
    <w:rsid w:val="009C7CBA"/>
    <w:rsid w:val="009D0AED"/>
    <w:rsid w:val="009D0D28"/>
    <w:rsid w:val="009D0DE5"/>
    <w:rsid w:val="009D0E1B"/>
    <w:rsid w:val="009D2186"/>
    <w:rsid w:val="009D326D"/>
    <w:rsid w:val="009D3C7B"/>
    <w:rsid w:val="009D3D2B"/>
    <w:rsid w:val="009D509F"/>
    <w:rsid w:val="009D579A"/>
    <w:rsid w:val="009D57F9"/>
    <w:rsid w:val="009D5CF1"/>
    <w:rsid w:val="009D6125"/>
    <w:rsid w:val="009D67D0"/>
    <w:rsid w:val="009D6B54"/>
    <w:rsid w:val="009D7A6E"/>
    <w:rsid w:val="009E000F"/>
    <w:rsid w:val="009E0861"/>
    <w:rsid w:val="009E0D46"/>
    <w:rsid w:val="009E16B2"/>
    <w:rsid w:val="009E16D6"/>
    <w:rsid w:val="009E1EFF"/>
    <w:rsid w:val="009E2C77"/>
    <w:rsid w:val="009E5C45"/>
    <w:rsid w:val="009E609D"/>
    <w:rsid w:val="009E6C87"/>
    <w:rsid w:val="009E70DE"/>
    <w:rsid w:val="009F0A0D"/>
    <w:rsid w:val="009F0C91"/>
    <w:rsid w:val="009F153E"/>
    <w:rsid w:val="009F1614"/>
    <w:rsid w:val="009F78A5"/>
    <w:rsid w:val="00A004C5"/>
    <w:rsid w:val="00A01A5D"/>
    <w:rsid w:val="00A047D2"/>
    <w:rsid w:val="00A047F6"/>
    <w:rsid w:val="00A0669F"/>
    <w:rsid w:val="00A070D6"/>
    <w:rsid w:val="00A102FB"/>
    <w:rsid w:val="00A103AD"/>
    <w:rsid w:val="00A104C7"/>
    <w:rsid w:val="00A110A6"/>
    <w:rsid w:val="00A1132B"/>
    <w:rsid w:val="00A11508"/>
    <w:rsid w:val="00A11CDC"/>
    <w:rsid w:val="00A126EA"/>
    <w:rsid w:val="00A12942"/>
    <w:rsid w:val="00A13215"/>
    <w:rsid w:val="00A13CC3"/>
    <w:rsid w:val="00A14DEC"/>
    <w:rsid w:val="00A15CC0"/>
    <w:rsid w:val="00A15D75"/>
    <w:rsid w:val="00A15DDE"/>
    <w:rsid w:val="00A15DF5"/>
    <w:rsid w:val="00A1758C"/>
    <w:rsid w:val="00A20F5E"/>
    <w:rsid w:val="00A211ED"/>
    <w:rsid w:val="00A22DC1"/>
    <w:rsid w:val="00A2483A"/>
    <w:rsid w:val="00A2573A"/>
    <w:rsid w:val="00A25E38"/>
    <w:rsid w:val="00A268F5"/>
    <w:rsid w:val="00A27508"/>
    <w:rsid w:val="00A277AF"/>
    <w:rsid w:val="00A2797C"/>
    <w:rsid w:val="00A30A1F"/>
    <w:rsid w:val="00A30F66"/>
    <w:rsid w:val="00A310E2"/>
    <w:rsid w:val="00A32389"/>
    <w:rsid w:val="00A32624"/>
    <w:rsid w:val="00A331A3"/>
    <w:rsid w:val="00A33521"/>
    <w:rsid w:val="00A340D1"/>
    <w:rsid w:val="00A34875"/>
    <w:rsid w:val="00A35DCF"/>
    <w:rsid w:val="00A35E4F"/>
    <w:rsid w:val="00A36E08"/>
    <w:rsid w:val="00A3748C"/>
    <w:rsid w:val="00A37921"/>
    <w:rsid w:val="00A406D1"/>
    <w:rsid w:val="00A4207F"/>
    <w:rsid w:val="00A4263B"/>
    <w:rsid w:val="00A43B00"/>
    <w:rsid w:val="00A43FD1"/>
    <w:rsid w:val="00A4435B"/>
    <w:rsid w:val="00A45F86"/>
    <w:rsid w:val="00A47426"/>
    <w:rsid w:val="00A47A0F"/>
    <w:rsid w:val="00A50307"/>
    <w:rsid w:val="00A506BD"/>
    <w:rsid w:val="00A51794"/>
    <w:rsid w:val="00A51AE4"/>
    <w:rsid w:val="00A527F1"/>
    <w:rsid w:val="00A53801"/>
    <w:rsid w:val="00A54073"/>
    <w:rsid w:val="00A540E6"/>
    <w:rsid w:val="00A55513"/>
    <w:rsid w:val="00A56DBA"/>
    <w:rsid w:val="00A56EAF"/>
    <w:rsid w:val="00A57306"/>
    <w:rsid w:val="00A57482"/>
    <w:rsid w:val="00A62914"/>
    <w:rsid w:val="00A629F4"/>
    <w:rsid w:val="00A63F80"/>
    <w:rsid w:val="00A64611"/>
    <w:rsid w:val="00A6593A"/>
    <w:rsid w:val="00A65C48"/>
    <w:rsid w:val="00A6663B"/>
    <w:rsid w:val="00A66D88"/>
    <w:rsid w:val="00A70430"/>
    <w:rsid w:val="00A71DA4"/>
    <w:rsid w:val="00A72105"/>
    <w:rsid w:val="00A722EC"/>
    <w:rsid w:val="00A72A33"/>
    <w:rsid w:val="00A72F0C"/>
    <w:rsid w:val="00A72F18"/>
    <w:rsid w:val="00A73FA2"/>
    <w:rsid w:val="00A742E4"/>
    <w:rsid w:val="00A7539D"/>
    <w:rsid w:val="00A765D5"/>
    <w:rsid w:val="00A76897"/>
    <w:rsid w:val="00A76BD3"/>
    <w:rsid w:val="00A76F16"/>
    <w:rsid w:val="00A7717A"/>
    <w:rsid w:val="00A8160C"/>
    <w:rsid w:val="00A81E25"/>
    <w:rsid w:val="00A8246E"/>
    <w:rsid w:val="00A82B96"/>
    <w:rsid w:val="00A849BD"/>
    <w:rsid w:val="00A85C79"/>
    <w:rsid w:val="00A90169"/>
    <w:rsid w:val="00A91033"/>
    <w:rsid w:val="00A91569"/>
    <w:rsid w:val="00A92384"/>
    <w:rsid w:val="00A93E59"/>
    <w:rsid w:val="00A95667"/>
    <w:rsid w:val="00A959BD"/>
    <w:rsid w:val="00A95C27"/>
    <w:rsid w:val="00A95C5C"/>
    <w:rsid w:val="00A95D5F"/>
    <w:rsid w:val="00A971DD"/>
    <w:rsid w:val="00AA0454"/>
    <w:rsid w:val="00AA11B9"/>
    <w:rsid w:val="00AA170B"/>
    <w:rsid w:val="00AA1905"/>
    <w:rsid w:val="00AA285B"/>
    <w:rsid w:val="00AA310D"/>
    <w:rsid w:val="00AA35E4"/>
    <w:rsid w:val="00AA5713"/>
    <w:rsid w:val="00AA5C3A"/>
    <w:rsid w:val="00AA5D13"/>
    <w:rsid w:val="00AA684F"/>
    <w:rsid w:val="00AA6BD2"/>
    <w:rsid w:val="00AA75C8"/>
    <w:rsid w:val="00AA7C81"/>
    <w:rsid w:val="00AB098E"/>
    <w:rsid w:val="00AB0D3B"/>
    <w:rsid w:val="00AB13A1"/>
    <w:rsid w:val="00AB1880"/>
    <w:rsid w:val="00AB1AF8"/>
    <w:rsid w:val="00AB2309"/>
    <w:rsid w:val="00AB267E"/>
    <w:rsid w:val="00AB3C86"/>
    <w:rsid w:val="00AB65D6"/>
    <w:rsid w:val="00AB68CA"/>
    <w:rsid w:val="00AB6B24"/>
    <w:rsid w:val="00AB6C98"/>
    <w:rsid w:val="00AB71A7"/>
    <w:rsid w:val="00AB7FA4"/>
    <w:rsid w:val="00AC0613"/>
    <w:rsid w:val="00AC171D"/>
    <w:rsid w:val="00AC1825"/>
    <w:rsid w:val="00AC1DF0"/>
    <w:rsid w:val="00AC2911"/>
    <w:rsid w:val="00AC2F61"/>
    <w:rsid w:val="00AC3163"/>
    <w:rsid w:val="00AC3E88"/>
    <w:rsid w:val="00AC4694"/>
    <w:rsid w:val="00AC4DD3"/>
    <w:rsid w:val="00AC674C"/>
    <w:rsid w:val="00AC72A5"/>
    <w:rsid w:val="00AD1594"/>
    <w:rsid w:val="00AD181A"/>
    <w:rsid w:val="00AD2E5D"/>
    <w:rsid w:val="00AD3780"/>
    <w:rsid w:val="00AD49F6"/>
    <w:rsid w:val="00AD6184"/>
    <w:rsid w:val="00AD6CF6"/>
    <w:rsid w:val="00AD747A"/>
    <w:rsid w:val="00AE089A"/>
    <w:rsid w:val="00AE1060"/>
    <w:rsid w:val="00AE13F3"/>
    <w:rsid w:val="00AE1529"/>
    <w:rsid w:val="00AE1939"/>
    <w:rsid w:val="00AE2021"/>
    <w:rsid w:val="00AE23EC"/>
    <w:rsid w:val="00AE2B3B"/>
    <w:rsid w:val="00AE32EC"/>
    <w:rsid w:val="00AE397A"/>
    <w:rsid w:val="00AE3ADC"/>
    <w:rsid w:val="00AE3C8B"/>
    <w:rsid w:val="00AE4820"/>
    <w:rsid w:val="00AE5D21"/>
    <w:rsid w:val="00AE7B30"/>
    <w:rsid w:val="00AF0472"/>
    <w:rsid w:val="00AF1178"/>
    <w:rsid w:val="00AF13DC"/>
    <w:rsid w:val="00AF2175"/>
    <w:rsid w:val="00AF23AA"/>
    <w:rsid w:val="00AF24FE"/>
    <w:rsid w:val="00AF252D"/>
    <w:rsid w:val="00AF26B1"/>
    <w:rsid w:val="00AF3CA3"/>
    <w:rsid w:val="00AF41B9"/>
    <w:rsid w:val="00AF5486"/>
    <w:rsid w:val="00AF5A6C"/>
    <w:rsid w:val="00AF5BA9"/>
    <w:rsid w:val="00AF5E66"/>
    <w:rsid w:val="00AF6009"/>
    <w:rsid w:val="00AF66A6"/>
    <w:rsid w:val="00AF68D4"/>
    <w:rsid w:val="00AF733A"/>
    <w:rsid w:val="00AF7EEE"/>
    <w:rsid w:val="00B00154"/>
    <w:rsid w:val="00B01B0E"/>
    <w:rsid w:val="00B02B62"/>
    <w:rsid w:val="00B02B64"/>
    <w:rsid w:val="00B03DFC"/>
    <w:rsid w:val="00B05F78"/>
    <w:rsid w:val="00B06B8D"/>
    <w:rsid w:val="00B072DE"/>
    <w:rsid w:val="00B07780"/>
    <w:rsid w:val="00B07EED"/>
    <w:rsid w:val="00B10429"/>
    <w:rsid w:val="00B1069B"/>
    <w:rsid w:val="00B106EC"/>
    <w:rsid w:val="00B106FF"/>
    <w:rsid w:val="00B10E8D"/>
    <w:rsid w:val="00B12C94"/>
    <w:rsid w:val="00B12CE1"/>
    <w:rsid w:val="00B13731"/>
    <w:rsid w:val="00B13F71"/>
    <w:rsid w:val="00B14450"/>
    <w:rsid w:val="00B1703A"/>
    <w:rsid w:val="00B17123"/>
    <w:rsid w:val="00B17F60"/>
    <w:rsid w:val="00B200A0"/>
    <w:rsid w:val="00B207B7"/>
    <w:rsid w:val="00B20D32"/>
    <w:rsid w:val="00B2125E"/>
    <w:rsid w:val="00B22A2E"/>
    <w:rsid w:val="00B22F63"/>
    <w:rsid w:val="00B23BCB"/>
    <w:rsid w:val="00B24FE4"/>
    <w:rsid w:val="00B25C73"/>
    <w:rsid w:val="00B25DE1"/>
    <w:rsid w:val="00B26131"/>
    <w:rsid w:val="00B2615A"/>
    <w:rsid w:val="00B2623D"/>
    <w:rsid w:val="00B26EE1"/>
    <w:rsid w:val="00B27BF8"/>
    <w:rsid w:val="00B27C07"/>
    <w:rsid w:val="00B30E9F"/>
    <w:rsid w:val="00B3144B"/>
    <w:rsid w:val="00B31510"/>
    <w:rsid w:val="00B31B30"/>
    <w:rsid w:val="00B31E76"/>
    <w:rsid w:val="00B3359A"/>
    <w:rsid w:val="00B33654"/>
    <w:rsid w:val="00B33F7B"/>
    <w:rsid w:val="00B34FEC"/>
    <w:rsid w:val="00B36406"/>
    <w:rsid w:val="00B36568"/>
    <w:rsid w:val="00B36CC7"/>
    <w:rsid w:val="00B37FC8"/>
    <w:rsid w:val="00B4024D"/>
    <w:rsid w:val="00B40F94"/>
    <w:rsid w:val="00B40FB4"/>
    <w:rsid w:val="00B4119C"/>
    <w:rsid w:val="00B413B8"/>
    <w:rsid w:val="00B41FAF"/>
    <w:rsid w:val="00B425B9"/>
    <w:rsid w:val="00B43248"/>
    <w:rsid w:val="00B43E74"/>
    <w:rsid w:val="00B44387"/>
    <w:rsid w:val="00B45170"/>
    <w:rsid w:val="00B45257"/>
    <w:rsid w:val="00B456CC"/>
    <w:rsid w:val="00B45743"/>
    <w:rsid w:val="00B459F2"/>
    <w:rsid w:val="00B46150"/>
    <w:rsid w:val="00B46862"/>
    <w:rsid w:val="00B47E9F"/>
    <w:rsid w:val="00B506CF"/>
    <w:rsid w:val="00B50D8A"/>
    <w:rsid w:val="00B50FFD"/>
    <w:rsid w:val="00B52063"/>
    <w:rsid w:val="00B52983"/>
    <w:rsid w:val="00B52C9F"/>
    <w:rsid w:val="00B52D21"/>
    <w:rsid w:val="00B53C83"/>
    <w:rsid w:val="00B53E37"/>
    <w:rsid w:val="00B5426E"/>
    <w:rsid w:val="00B544E3"/>
    <w:rsid w:val="00B5497C"/>
    <w:rsid w:val="00B55576"/>
    <w:rsid w:val="00B55C96"/>
    <w:rsid w:val="00B55E95"/>
    <w:rsid w:val="00B56576"/>
    <w:rsid w:val="00B573BC"/>
    <w:rsid w:val="00B57A59"/>
    <w:rsid w:val="00B57F15"/>
    <w:rsid w:val="00B600E4"/>
    <w:rsid w:val="00B601F1"/>
    <w:rsid w:val="00B604F0"/>
    <w:rsid w:val="00B605D8"/>
    <w:rsid w:val="00B60D8C"/>
    <w:rsid w:val="00B6108C"/>
    <w:rsid w:val="00B6204A"/>
    <w:rsid w:val="00B626D3"/>
    <w:rsid w:val="00B64092"/>
    <w:rsid w:val="00B64767"/>
    <w:rsid w:val="00B654EE"/>
    <w:rsid w:val="00B6710D"/>
    <w:rsid w:val="00B70231"/>
    <w:rsid w:val="00B70537"/>
    <w:rsid w:val="00B70584"/>
    <w:rsid w:val="00B7187C"/>
    <w:rsid w:val="00B71BC5"/>
    <w:rsid w:val="00B72D2D"/>
    <w:rsid w:val="00B73417"/>
    <w:rsid w:val="00B7387E"/>
    <w:rsid w:val="00B73B0B"/>
    <w:rsid w:val="00B73E99"/>
    <w:rsid w:val="00B75972"/>
    <w:rsid w:val="00B77A7E"/>
    <w:rsid w:val="00B81814"/>
    <w:rsid w:val="00B8240C"/>
    <w:rsid w:val="00B831FF"/>
    <w:rsid w:val="00B83358"/>
    <w:rsid w:val="00B839B7"/>
    <w:rsid w:val="00B84367"/>
    <w:rsid w:val="00B85549"/>
    <w:rsid w:val="00B85E92"/>
    <w:rsid w:val="00B86025"/>
    <w:rsid w:val="00B86BE3"/>
    <w:rsid w:val="00B911C8"/>
    <w:rsid w:val="00B9141A"/>
    <w:rsid w:val="00B92726"/>
    <w:rsid w:val="00B92ECD"/>
    <w:rsid w:val="00B94107"/>
    <w:rsid w:val="00B94420"/>
    <w:rsid w:val="00B94DC2"/>
    <w:rsid w:val="00B956F9"/>
    <w:rsid w:val="00B96604"/>
    <w:rsid w:val="00B969A2"/>
    <w:rsid w:val="00B9725B"/>
    <w:rsid w:val="00B976A5"/>
    <w:rsid w:val="00BA03F2"/>
    <w:rsid w:val="00BA08E0"/>
    <w:rsid w:val="00BA0BC5"/>
    <w:rsid w:val="00BA1BDB"/>
    <w:rsid w:val="00BA1CB8"/>
    <w:rsid w:val="00BA1D67"/>
    <w:rsid w:val="00BA1E98"/>
    <w:rsid w:val="00BA2E89"/>
    <w:rsid w:val="00BA3214"/>
    <w:rsid w:val="00BA32BB"/>
    <w:rsid w:val="00BA42A3"/>
    <w:rsid w:val="00BA46B6"/>
    <w:rsid w:val="00BA56EA"/>
    <w:rsid w:val="00BA6091"/>
    <w:rsid w:val="00BA617F"/>
    <w:rsid w:val="00BA6999"/>
    <w:rsid w:val="00BA7B86"/>
    <w:rsid w:val="00BB1700"/>
    <w:rsid w:val="00BB1A93"/>
    <w:rsid w:val="00BB1CF0"/>
    <w:rsid w:val="00BB1CF5"/>
    <w:rsid w:val="00BB1DCE"/>
    <w:rsid w:val="00BB30A1"/>
    <w:rsid w:val="00BB3245"/>
    <w:rsid w:val="00BB48C9"/>
    <w:rsid w:val="00BB6360"/>
    <w:rsid w:val="00BB6662"/>
    <w:rsid w:val="00BB7A3C"/>
    <w:rsid w:val="00BB7BF1"/>
    <w:rsid w:val="00BC14DB"/>
    <w:rsid w:val="00BC3015"/>
    <w:rsid w:val="00BC33F2"/>
    <w:rsid w:val="00BC44FF"/>
    <w:rsid w:val="00BC4AE3"/>
    <w:rsid w:val="00BC4B8B"/>
    <w:rsid w:val="00BC4C92"/>
    <w:rsid w:val="00BC506A"/>
    <w:rsid w:val="00BC5119"/>
    <w:rsid w:val="00BC52F4"/>
    <w:rsid w:val="00BC541D"/>
    <w:rsid w:val="00BD0090"/>
    <w:rsid w:val="00BD0341"/>
    <w:rsid w:val="00BD0BFD"/>
    <w:rsid w:val="00BD0CD4"/>
    <w:rsid w:val="00BD0F69"/>
    <w:rsid w:val="00BD111E"/>
    <w:rsid w:val="00BD22F3"/>
    <w:rsid w:val="00BD294E"/>
    <w:rsid w:val="00BD2A00"/>
    <w:rsid w:val="00BD2FCE"/>
    <w:rsid w:val="00BD5614"/>
    <w:rsid w:val="00BD5617"/>
    <w:rsid w:val="00BD582B"/>
    <w:rsid w:val="00BD619C"/>
    <w:rsid w:val="00BD6BC7"/>
    <w:rsid w:val="00BD732B"/>
    <w:rsid w:val="00BD7B22"/>
    <w:rsid w:val="00BE06BB"/>
    <w:rsid w:val="00BE1517"/>
    <w:rsid w:val="00BE1C1A"/>
    <w:rsid w:val="00BE2F36"/>
    <w:rsid w:val="00BE3428"/>
    <w:rsid w:val="00BE574B"/>
    <w:rsid w:val="00BE631F"/>
    <w:rsid w:val="00BE66DE"/>
    <w:rsid w:val="00BE67F4"/>
    <w:rsid w:val="00BE6ADE"/>
    <w:rsid w:val="00BF0262"/>
    <w:rsid w:val="00BF04D5"/>
    <w:rsid w:val="00BF0A35"/>
    <w:rsid w:val="00BF15D4"/>
    <w:rsid w:val="00BF1AA3"/>
    <w:rsid w:val="00BF2F64"/>
    <w:rsid w:val="00BF302A"/>
    <w:rsid w:val="00BF4720"/>
    <w:rsid w:val="00BF486D"/>
    <w:rsid w:val="00BF4A62"/>
    <w:rsid w:val="00BF57A6"/>
    <w:rsid w:val="00BF5827"/>
    <w:rsid w:val="00BF5D3A"/>
    <w:rsid w:val="00BF7326"/>
    <w:rsid w:val="00BF7354"/>
    <w:rsid w:val="00C00486"/>
    <w:rsid w:val="00C0101F"/>
    <w:rsid w:val="00C010BE"/>
    <w:rsid w:val="00C0196E"/>
    <w:rsid w:val="00C027D8"/>
    <w:rsid w:val="00C02E0E"/>
    <w:rsid w:val="00C02F8B"/>
    <w:rsid w:val="00C03219"/>
    <w:rsid w:val="00C036F5"/>
    <w:rsid w:val="00C0412B"/>
    <w:rsid w:val="00C04772"/>
    <w:rsid w:val="00C04F45"/>
    <w:rsid w:val="00C050E8"/>
    <w:rsid w:val="00C05322"/>
    <w:rsid w:val="00C05518"/>
    <w:rsid w:val="00C062FE"/>
    <w:rsid w:val="00C06492"/>
    <w:rsid w:val="00C06830"/>
    <w:rsid w:val="00C07364"/>
    <w:rsid w:val="00C07CD2"/>
    <w:rsid w:val="00C11F9B"/>
    <w:rsid w:val="00C121C8"/>
    <w:rsid w:val="00C125B3"/>
    <w:rsid w:val="00C127FB"/>
    <w:rsid w:val="00C13715"/>
    <w:rsid w:val="00C13E2F"/>
    <w:rsid w:val="00C13E5E"/>
    <w:rsid w:val="00C144C7"/>
    <w:rsid w:val="00C15742"/>
    <w:rsid w:val="00C15AA2"/>
    <w:rsid w:val="00C17812"/>
    <w:rsid w:val="00C20B5F"/>
    <w:rsid w:val="00C20DFB"/>
    <w:rsid w:val="00C211B7"/>
    <w:rsid w:val="00C2155A"/>
    <w:rsid w:val="00C224DB"/>
    <w:rsid w:val="00C245B0"/>
    <w:rsid w:val="00C24D66"/>
    <w:rsid w:val="00C2506C"/>
    <w:rsid w:val="00C25577"/>
    <w:rsid w:val="00C255C6"/>
    <w:rsid w:val="00C26082"/>
    <w:rsid w:val="00C26841"/>
    <w:rsid w:val="00C270BB"/>
    <w:rsid w:val="00C300B4"/>
    <w:rsid w:val="00C30A7A"/>
    <w:rsid w:val="00C314FE"/>
    <w:rsid w:val="00C33590"/>
    <w:rsid w:val="00C34201"/>
    <w:rsid w:val="00C364A2"/>
    <w:rsid w:val="00C37DF0"/>
    <w:rsid w:val="00C40495"/>
    <w:rsid w:val="00C406F9"/>
    <w:rsid w:val="00C40AE1"/>
    <w:rsid w:val="00C41828"/>
    <w:rsid w:val="00C4207C"/>
    <w:rsid w:val="00C42EF8"/>
    <w:rsid w:val="00C43233"/>
    <w:rsid w:val="00C4351C"/>
    <w:rsid w:val="00C4498B"/>
    <w:rsid w:val="00C4549A"/>
    <w:rsid w:val="00C454FB"/>
    <w:rsid w:val="00C456AE"/>
    <w:rsid w:val="00C458EC"/>
    <w:rsid w:val="00C464E1"/>
    <w:rsid w:val="00C467BD"/>
    <w:rsid w:val="00C47AD1"/>
    <w:rsid w:val="00C509AE"/>
    <w:rsid w:val="00C50D75"/>
    <w:rsid w:val="00C50E7B"/>
    <w:rsid w:val="00C50F2C"/>
    <w:rsid w:val="00C510CF"/>
    <w:rsid w:val="00C51666"/>
    <w:rsid w:val="00C51947"/>
    <w:rsid w:val="00C52183"/>
    <w:rsid w:val="00C529B7"/>
    <w:rsid w:val="00C53569"/>
    <w:rsid w:val="00C53A72"/>
    <w:rsid w:val="00C53CD3"/>
    <w:rsid w:val="00C53E0B"/>
    <w:rsid w:val="00C53F8F"/>
    <w:rsid w:val="00C54054"/>
    <w:rsid w:val="00C54C7B"/>
    <w:rsid w:val="00C54CC4"/>
    <w:rsid w:val="00C55F67"/>
    <w:rsid w:val="00C56461"/>
    <w:rsid w:val="00C575B7"/>
    <w:rsid w:val="00C57F08"/>
    <w:rsid w:val="00C6005E"/>
    <w:rsid w:val="00C60504"/>
    <w:rsid w:val="00C60545"/>
    <w:rsid w:val="00C61A1C"/>
    <w:rsid w:val="00C61E7D"/>
    <w:rsid w:val="00C61F19"/>
    <w:rsid w:val="00C6268F"/>
    <w:rsid w:val="00C63ABC"/>
    <w:rsid w:val="00C65330"/>
    <w:rsid w:val="00C65AD8"/>
    <w:rsid w:val="00C66180"/>
    <w:rsid w:val="00C661F9"/>
    <w:rsid w:val="00C6796D"/>
    <w:rsid w:val="00C67B34"/>
    <w:rsid w:val="00C70014"/>
    <w:rsid w:val="00C70333"/>
    <w:rsid w:val="00C70D10"/>
    <w:rsid w:val="00C725B5"/>
    <w:rsid w:val="00C72A45"/>
    <w:rsid w:val="00C73C4F"/>
    <w:rsid w:val="00C743A2"/>
    <w:rsid w:val="00C7525C"/>
    <w:rsid w:val="00C75E19"/>
    <w:rsid w:val="00C75F54"/>
    <w:rsid w:val="00C764BE"/>
    <w:rsid w:val="00C764CA"/>
    <w:rsid w:val="00C766EE"/>
    <w:rsid w:val="00C76AF5"/>
    <w:rsid w:val="00C77FAA"/>
    <w:rsid w:val="00C80BC3"/>
    <w:rsid w:val="00C82466"/>
    <w:rsid w:val="00C831A8"/>
    <w:rsid w:val="00C84D1F"/>
    <w:rsid w:val="00C85736"/>
    <w:rsid w:val="00C858F7"/>
    <w:rsid w:val="00C8596F"/>
    <w:rsid w:val="00C85C82"/>
    <w:rsid w:val="00C8600A"/>
    <w:rsid w:val="00C86C6D"/>
    <w:rsid w:val="00C86FBB"/>
    <w:rsid w:val="00C8787E"/>
    <w:rsid w:val="00C87B4F"/>
    <w:rsid w:val="00C90388"/>
    <w:rsid w:val="00C91A63"/>
    <w:rsid w:val="00C933A9"/>
    <w:rsid w:val="00C9344A"/>
    <w:rsid w:val="00C93B44"/>
    <w:rsid w:val="00C93D1E"/>
    <w:rsid w:val="00C947EA"/>
    <w:rsid w:val="00C9509A"/>
    <w:rsid w:val="00C9562C"/>
    <w:rsid w:val="00C959C1"/>
    <w:rsid w:val="00C9618E"/>
    <w:rsid w:val="00C961FA"/>
    <w:rsid w:val="00C965B5"/>
    <w:rsid w:val="00C96FEE"/>
    <w:rsid w:val="00C97203"/>
    <w:rsid w:val="00C97C2B"/>
    <w:rsid w:val="00CA0239"/>
    <w:rsid w:val="00CA0849"/>
    <w:rsid w:val="00CA1C4D"/>
    <w:rsid w:val="00CA1DD8"/>
    <w:rsid w:val="00CA3F12"/>
    <w:rsid w:val="00CA4BEE"/>
    <w:rsid w:val="00CA556A"/>
    <w:rsid w:val="00CA6A78"/>
    <w:rsid w:val="00CA6C2D"/>
    <w:rsid w:val="00CA795E"/>
    <w:rsid w:val="00CB0325"/>
    <w:rsid w:val="00CB03B8"/>
    <w:rsid w:val="00CB0455"/>
    <w:rsid w:val="00CB2016"/>
    <w:rsid w:val="00CB2FEA"/>
    <w:rsid w:val="00CB3D67"/>
    <w:rsid w:val="00CB3EF1"/>
    <w:rsid w:val="00CB4263"/>
    <w:rsid w:val="00CB4858"/>
    <w:rsid w:val="00CB48AB"/>
    <w:rsid w:val="00CB4F09"/>
    <w:rsid w:val="00CB53C0"/>
    <w:rsid w:val="00CB552C"/>
    <w:rsid w:val="00CB60C0"/>
    <w:rsid w:val="00CB6707"/>
    <w:rsid w:val="00CC0B27"/>
    <w:rsid w:val="00CC1374"/>
    <w:rsid w:val="00CC276A"/>
    <w:rsid w:val="00CC2E33"/>
    <w:rsid w:val="00CC2F11"/>
    <w:rsid w:val="00CC39ED"/>
    <w:rsid w:val="00CC42D2"/>
    <w:rsid w:val="00CC4650"/>
    <w:rsid w:val="00CC5689"/>
    <w:rsid w:val="00CC5A2E"/>
    <w:rsid w:val="00CC5DD2"/>
    <w:rsid w:val="00CC62B2"/>
    <w:rsid w:val="00CC69C6"/>
    <w:rsid w:val="00CC6C01"/>
    <w:rsid w:val="00CD00CC"/>
    <w:rsid w:val="00CD04CA"/>
    <w:rsid w:val="00CD0B11"/>
    <w:rsid w:val="00CD1B51"/>
    <w:rsid w:val="00CD242E"/>
    <w:rsid w:val="00CD2834"/>
    <w:rsid w:val="00CD3150"/>
    <w:rsid w:val="00CD5A8F"/>
    <w:rsid w:val="00CD64E4"/>
    <w:rsid w:val="00CD6A40"/>
    <w:rsid w:val="00CD6B6D"/>
    <w:rsid w:val="00CD6E15"/>
    <w:rsid w:val="00CD74FF"/>
    <w:rsid w:val="00CD792A"/>
    <w:rsid w:val="00CE100E"/>
    <w:rsid w:val="00CE10FE"/>
    <w:rsid w:val="00CE1909"/>
    <w:rsid w:val="00CE19A2"/>
    <w:rsid w:val="00CE1B7B"/>
    <w:rsid w:val="00CE38CD"/>
    <w:rsid w:val="00CE4065"/>
    <w:rsid w:val="00CE43B1"/>
    <w:rsid w:val="00CE49A2"/>
    <w:rsid w:val="00CE507C"/>
    <w:rsid w:val="00CE565A"/>
    <w:rsid w:val="00CE7CE7"/>
    <w:rsid w:val="00CE7D3F"/>
    <w:rsid w:val="00CF2E0F"/>
    <w:rsid w:val="00CF3341"/>
    <w:rsid w:val="00CF3349"/>
    <w:rsid w:val="00CF3E5E"/>
    <w:rsid w:val="00CF4DA6"/>
    <w:rsid w:val="00CF52C7"/>
    <w:rsid w:val="00CF69D9"/>
    <w:rsid w:val="00CF729C"/>
    <w:rsid w:val="00CF77BB"/>
    <w:rsid w:val="00D00339"/>
    <w:rsid w:val="00D009B2"/>
    <w:rsid w:val="00D00BB0"/>
    <w:rsid w:val="00D0162F"/>
    <w:rsid w:val="00D02AAF"/>
    <w:rsid w:val="00D0345D"/>
    <w:rsid w:val="00D045CC"/>
    <w:rsid w:val="00D061C5"/>
    <w:rsid w:val="00D06A73"/>
    <w:rsid w:val="00D06C44"/>
    <w:rsid w:val="00D073C8"/>
    <w:rsid w:val="00D106FC"/>
    <w:rsid w:val="00D12AF1"/>
    <w:rsid w:val="00D12FA0"/>
    <w:rsid w:val="00D13127"/>
    <w:rsid w:val="00D13342"/>
    <w:rsid w:val="00D134FB"/>
    <w:rsid w:val="00D13927"/>
    <w:rsid w:val="00D14139"/>
    <w:rsid w:val="00D162D0"/>
    <w:rsid w:val="00D16C68"/>
    <w:rsid w:val="00D1723D"/>
    <w:rsid w:val="00D17518"/>
    <w:rsid w:val="00D17F2A"/>
    <w:rsid w:val="00D20BA2"/>
    <w:rsid w:val="00D21706"/>
    <w:rsid w:val="00D221FA"/>
    <w:rsid w:val="00D22DB4"/>
    <w:rsid w:val="00D22E1A"/>
    <w:rsid w:val="00D24C33"/>
    <w:rsid w:val="00D257F5"/>
    <w:rsid w:val="00D2584D"/>
    <w:rsid w:val="00D25928"/>
    <w:rsid w:val="00D26864"/>
    <w:rsid w:val="00D27D0C"/>
    <w:rsid w:val="00D30BC0"/>
    <w:rsid w:val="00D31188"/>
    <w:rsid w:val="00D3141C"/>
    <w:rsid w:val="00D31AE9"/>
    <w:rsid w:val="00D31BF6"/>
    <w:rsid w:val="00D324BB"/>
    <w:rsid w:val="00D3450C"/>
    <w:rsid w:val="00D345C6"/>
    <w:rsid w:val="00D345E9"/>
    <w:rsid w:val="00D34685"/>
    <w:rsid w:val="00D34B03"/>
    <w:rsid w:val="00D34B90"/>
    <w:rsid w:val="00D357D1"/>
    <w:rsid w:val="00D3594E"/>
    <w:rsid w:val="00D361EF"/>
    <w:rsid w:val="00D36A35"/>
    <w:rsid w:val="00D36BE7"/>
    <w:rsid w:val="00D3763B"/>
    <w:rsid w:val="00D40712"/>
    <w:rsid w:val="00D40CB8"/>
    <w:rsid w:val="00D4151D"/>
    <w:rsid w:val="00D41A64"/>
    <w:rsid w:val="00D4237A"/>
    <w:rsid w:val="00D433BC"/>
    <w:rsid w:val="00D43542"/>
    <w:rsid w:val="00D43C27"/>
    <w:rsid w:val="00D45D3B"/>
    <w:rsid w:val="00D45FA1"/>
    <w:rsid w:val="00D461AA"/>
    <w:rsid w:val="00D4651C"/>
    <w:rsid w:val="00D46FBC"/>
    <w:rsid w:val="00D47D98"/>
    <w:rsid w:val="00D5022B"/>
    <w:rsid w:val="00D50A9F"/>
    <w:rsid w:val="00D5111D"/>
    <w:rsid w:val="00D51A68"/>
    <w:rsid w:val="00D51F65"/>
    <w:rsid w:val="00D522EB"/>
    <w:rsid w:val="00D53224"/>
    <w:rsid w:val="00D53F33"/>
    <w:rsid w:val="00D54466"/>
    <w:rsid w:val="00D56840"/>
    <w:rsid w:val="00D56FFE"/>
    <w:rsid w:val="00D579BB"/>
    <w:rsid w:val="00D57A62"/>
    <w:rsid w:val="00D57DFC"/>
    <w:rsid w:val="00D6008A"/>
    <w:rsid w:val="00D60592"/>
    <w:rsid w:val="00D608C0"/>
    <w:rsid w:val="00D61F5A"/>
    <w:rsid w:val="00D62D55"/>
    <w:rsid w:val="00D639F2"/>
    <w:rsid w:val="00D668E6"/>
    <w:rsid w:val="00D66933"/>
    <w:rsid w:val="00D67684"/>
    <w:rsid w:val="00D70917"/>
    <w:rsid w:val="00D70BE1"/>
    <w:rsid w:val="00D7103B"/>
    <w:rsid w:val="00D719D2"/>
    <w:rsid w:val="00D723B0"/>
    <w:rsid w:val="00D728AC"/>
    <w:rsid w:val="00D72E0E"/>
    <w:rsid w:val="00D73291"/>
    <w:rsid w:val="00D73739"/>
    <w:rsid w:val="00D75355"/>
    <w:rsid w:val="00D75438"/>
    <w:rsid w:val="00D75C33"/>
    <w:rsid w:val="00D81176"/>
    <w:rsid w:val="00D82F74"/>
    <w:rsid w:val="00D83D10"/>
    <w:rsid w:val="00D83F34"/>
    <w:rsid w:val="00D844FA"/>
    <w:rsid w:val="00D84B62"/>
    <w:rsid w:val="00D84CCC"/>
    <w:rsid w:val="00D85FC5"/>
    <w:rsid w:val="00D8732D"/>
    <w:rsid w:val="00D878BC"/>
    <w:rsid w:val="00D9022A"/>
    <w:rsid w:val="00D9039D"/>
    <w:rsid w:val="00D910CE"/>
    <w:rsid w:val="00D917A0"/>
    <w:rsid w:val="00D9239E"/>
    <w:rsid w:val="00D926F5"/>
    <w:rsid w:val="00D92D00"/>
    <w:rsid w:val="00D939D3"/>
    <w:rsid w:val="00D93B33"/>
    <w:rsid w:val="00D9704A"/>
    <w:rsid w:val="00D970D3"/>
    <w:rsid w:val="00D97146"/>
    <w:rsid w:val="00D97DDE"/>
    <w:rsid w:val="00DA0CEA"/>
    <w:rsid w:val="00DA314E"/>
    <w:rsid w:val="00DA31A6"/>
    <w:rsid w:val="00DA562F"/>
    <w:rsid w:val="00DA5A34"/>
    <w:rsid w:val="00DA74A0"/>
    <w:rsid w:val="00DB034A"/>
    <w:rsid w:val="00DB0B76"/>
    <w:rsid w:val="00DB15B1"/>
    <w:rsid w:val="00DB19D6"/>
    <w:rsid w:val="00DB1E80"/>
    <w:rsid w:val="00DB31F8"/>
    <w:rsid w:val="00DB62F2"/>
    <w:rsid w:val="00DC002B"/>
    <w:rsid w:val="00DC024C"/>
    <w:rsid w:val="00DC12D1"/>
    <w:rsid w:val="00DC14C1"/>
    <w:rsid w:val="00DC1A77"/>
    <w:rsid w:val="00DC1A96"/>
    <w:rsid w:val="00DC1EB8"/>
    <w:rsid w:val="00DC2578"/>
    <w:rsid w:val="00DC2850"/>
    <w:rsid w:val="00DC3962"/>
    <w:rsid w:val="00DC5BA1"/>
    <w:rsid w:val="00DC5C88"/>
    <w:rsid w:val="00DC6253"/>
    <w:rsid w:val="00DC6EED"/>
    <w:rsid w:val="00DC7BCF"/>
    <w:rsid w:val="00DD0277"/>
    <w:rsid w:val="00DD0F32"/>
    <w:rsid w:val="00DD1680"/>
    <w:rsid w:val="00DD176F"/>
    <w:rsid w:val="00DD1DAA"/>
    <w:rsid w:val="00DD2608"/>
    <w:rsid w:val="00DD2689"/>
    <w:rsid w:val="00DD2E14"/>
    <w:rsid w:val="00DD3CB7"/>
    <w:rsid w:val="00DD4AE8"/>
    <w:rsid w:val="00DD4E69"/>
    <w:rsid w:val="00DD5825"/>
    <w:rsid w:val="00DD6202"/>
    <w:rsid w:val="00DD63EB"/>
    <w:rsid w:val="00DD658F"/>
    <w:rsid w:val="00DD6627"/>
    <w:rsid w:val="00DD67FE"/>
    <w:rsid w:val="00DD6E20"/>
    <w:rsid w:val="00DD7032"/>
    <w:rsid w:val="00DD72FD"/>
    <w:rsid w:val="00DD74D7"/>
    <w:rsid w:val="00DD7731"/>
    <w:rsid w:val="00DE05AD"/>
    <w:rsid w:val="00DE0C4C"/>
    <w:rsid w:val="00DE143D"/>
    <w:rsid w:val="00DE190D"/>
    <w:rsid w:val="00DE22C0"/>
    <w:rsid w:val="00DE2A0C"/>
    <w:rsid w:val="00DE3F56"/>
    <w:rsid w:val="00DE49E1"/>
    <w:rsid w:val="00DE4AC7"/>
    <w:rsid w:val="00DE5B53"/>
    <w:rsid w:val="00DE727E"/>
    <w:rsid w:val="00DF041B"/>
    <w:rsid w:val="00DF0CC0"/>
    <w:rsid w:val="00DF107A"/>
    <w:rsid w:val="00DF135B"/>
    <w:rsid w:val="00DF2053"/>
    <w:rsid w:val="00DF2272"/>
    <w:rsid w:val="00DF3E89"/>
    <w:rsid w:val="00DF4A36"/>
    <w:rsid w:val="00DF53EB"/>
    <w:rsid w:val="00DF564A"/>
    <w:rsid w:val="00DF5E61"/>
    <w:rsid w:val="00DF7392"/>
    <w:rsid w:val="00DF7747"/>
    <w:rsid w:val="00E00970"/>
    <w:rsid w:val="00E00C7A"/>
    <w:rsid w:val="00E030D6"/>
    <w:rsid w:val="00E0492F"/>
    <w:rsid w:val="00E04F52"/>
    <w:rsid w:val="00E05854"/>
    <w:rsid w:val="00E063AA"/>
    <w:rsid w:val="00E076CA"/>
    <w:rsid w:val="00E07D9C"/>
    <w:rsid w:val="00E11118"/>
    <w:rsid w:val="00E113C7"/>
    <w:rsid w:val="00E11920"/>
    <w:rsid w:val="00E128C2"/>
    <w:rsid w:val="00E12F94"/>
    <w:rsid w:val="00E1311B"/>
    <w:rsid w:val="00E13901"/>
    <w:rsid w:val="00E1443F"/>
    <w:rsid w:val="00E152BA"/>
    <w:rsid w:val="00E15B81"/>
    <w:rsid w:val="00E16A3E"/>
    <w:rsid w:val="00E16C38"/>
    <w:rsid w:val="00E16C7F"/>
    <w:rsid w:val="00E20692"/>
    <w:rsid w:val="00E208D2"/>
    <w:rsid w:val="00E20AB0"/>
    <w:rsid w:val="00E2105E"/>
    <w:rsid w:val="00E21186"/>
    <w:rsid w:val="00E21639"/>
    <w:rsid w:val="00E21A35"/>
    <w:rsid w:val="00E22487"/>
    <w:rsid w:val="00E23A40"/>
    <w:rsid w:val="00E24D56"/>
    <w:rsid w:val="00E24FB0"/>
    <w:rsid w:val="00E27277"/>
    <w:rsid w:val="00E27BA3"/>
    <w:rsid w:val="00E3003A"/>
    <w:rsid w:val="00E304AF"/>
    <w:rsid w:val="00E3123B"/>
    <w:rsid w:val="00E31422"/>
    <w:rsid w:val="00E31889"/>
    <w:rsid w:val="00E31B6E"/>
    <w:rsid w:val="00E32AC9"/>
    <w:rsid w:val="00E3339B"/>
    <w:rsid w:val="00E33476"/>
    <w:rsid w:val="00E34656"/>
    <w:rsid w:val="00E35B4C"/>
    <w:rsid w:val="00E35C15"/>
    <w:rsid w:val="00E35C23"/>
    <w:rsid w:val="00E36140"/>
    <w:rsid w:val="00E369A7"/>
    <w:rsid w:val="00E36CCE"/>
    <w:rsid w:val="00E3784E"/>
    <w:rsid w:val="00E378D2"/>
    <w:rsid w:val="00E40AB7"/>
    <w:rsid w:val="00E40F26"/>
    <w:rsid w:val="00E41B82"/>
    <w:rsid w:val="00E42124"/>
    <w:rsid w:val="00E42E5A"/>
    <w:rsid w:val="00E42E7A"/>
    <w:rsid w:val="00E4357B"/>
    <w:rsid w:val="00E44DE0"/>
    <w:rsid w:val="00E46E13"/>
    <w:rsid w:val="00E46E32"/>
    <w:rsid w:val="00E47381"/>
    <w:rsid w:val="00E47892"/>
    <w:rsid w:val="00E50080"/>
    <w:rsid w:val="00E5045B"/>
    <w:rsid w:val="00E51C88"/>
    <w:rsid w:val="00E527D6"/>
    <w:rsid w:val="00E52A9F"/>
    <w:rsid w:val="00E53920"/>
    <w:rsid w:val="00E5423E"/>
    <w:rsid w:val="00E55951"/>
    <w:rsid w:val="00E562B6"/>
    <w:rsid w:val="00E5639D"/>
    <w:rsid w:val="00E57338"/>
    <w:rsid w:val="00E574D6"/>
    <w:rsid w:val="00E575E1"/>
    <w:rsid w:val="00E609C7"/>
    <w:rsid w:val="00E60A01"/>
    <w:rsid w:val="00E60A09"/>
    <w:rsid w:val="00E60BDE"/>
    <w:rsid w:val="00E60ED0"/>
    <w:rsid w:val="00E6209E"/>
    <w:rsid w:val="00E63FD2"/>
    <w:rsid w:val="00E64F7F"/>
    <w:rsid w:val="00E65E5A"/>
    <w:rsid w:val="00E66310"/>
    <w:rsid w:val="00E7086C"/>
    <w:rsid w:val="00E71BE1"/>
    <w:rsid w:val="00E71C9A"/>
    <w:rsid w:val="00E7314E"/>
    <w:rsid w:val="00E73291"/>
    <w:rsid w:val="00E74384"/>
    <w:rsid w:val="00E74479"/>
    <w:rsid w:val="00E744FE"/>
    <w:rsid w:val="00E75C07"/>
    <w:rsid w:val="00E75D2E"/>
    <w:rsid w:val="00E76322"/>
    <w:rsid w:val="00E76512"/>
    <w:rsid w:val="00E770C9"/>
    <w:rsid w:val="00E7755F"/>
    <w:rsid w:val="00E82681"/>
    <w:rsid w:val="00E82AF8"/>
    <w:rsid w:val="00E82EF3"/>
    <w:rsid w:val="00E85045"/>
    <w:rsid w:val="00E857E0"/>
    <w:rsid w:val="00E85893"/>
    <w:rsid w:val="00E85ACE"/>
    <w:rsid w:val="00E85CC8"/>
    <w:rsid w:val="00E85DFF"/>
    <w:rsid w:val="00E87CF8"/>
    <w:rsid w:val="00E90770"/>
    <w:rsid w:val="00E908D0"/>
    <w:rsid w:val="00E91050"/>
    <w:rsid w:val="00E913F9"/>
    <w:rsid w:val="00E9153E"/>
    <w:rsid w:val="00E91B2C"/>
    <w:rsid w:val="00E91DA3"/>
    <w:rsid w:val="00E91E8E"/>
    <w:rsid w:val="00E924E5"/>
    <w:rsid w:val="00E9292C"/>
    <w:rsid w:val="00E949A3"/>
    <w:rsid w:val="00E94B2F"/>
    <w:rsid w:val="00E963AC"/>
    <w:rsid w:val="00E96947"/>
    <w:rsid w:val="00E97230"/>
    <w:rsid w:val="00E972D0"/>
    <w:rsid w:val="00EA04D4"/>
    <w:rsid w:val="00EA09C2"/>
    <w:rsid w:val="00EA3D44"/>
    <w:rsid w:val="00EA3ED7"/>
    <w:rsid w:val="00EA3FED"/>
    <w:rsid w:val="00EA4477"/>
    <w:rsid w:val="00EA548C"/>
    <w:rsid w:val="00EA595A"/>
    <w:rsid w:val="00EA67E7"/>
    <w:rsid w:val="00EA760C"/>
    <w:rsid w:val="00EA7E4B"/>
    <w:rsid w:val="00EB05D8"/>
    <w:rsid w:val="00EB088A"/>
    <w:rsid w:val="00EB09B2"/>
    <w:rsid w:val="00EB12CC"/>
    <w:rsid w:val="00EB1D4B"/>
    <w:rsid w:val="00EB207D"/>
    <w:rsid w:val="00EB3E82"/>
    <w:rsid w:val="00EB45BA"/>
    <w:rsid w:val="00EB52AF"/>
    <w:rsid w:val="00EB551B"/>
    <w:rsid w:val="00EB5FCB"/>
    <w:rsid w:val="00EB68B5"/>
    <w:rsid w:val="00EB7987"/>
    <w:rsid w:val="00EB7EF6"/>
    <w:rsid w:val="00EC05CE"/>
    <w:rsid w:val="00EC2179"/>
    <w:rsid w:val="00EC2E42"/>
    <w:rsid w:val="00EC4D68"/>
    <w:rsid w:val="00EC4DD3"/>
    <w:rsid w:val="00EC52EA"/>
    <w:rsid w:val="00EC5D9A"/>
    <w:rsid w:val="00EC5E6E"/>
    <w:rsid w:val="00EC5EA2"/>
    <w:rsid w:val="00EC6026"/>
    <w:rsid w:val="00EC6FF2"/>
    <w:rsid w:val="00EC7EFB"/>
    <w:rsid w:val="00ED067A"/>
    <w:rsid w:val="00ED0879"/>
    <w:rsid w:val="00ED2004"/>
    <w:rsid w:val="00ED3153"/>
    <w:rsid w:val="00ED3990"/>
    <w:rsid w:val="00ED3A4F"/>
    <w:rsid w:val="00ED4825"/>
    <w:rsid w:val="00ED5AB1"/>
    <w:rsid w:val="00ED69F7"/>
    <w:rsid w:val="00EE0CC9"/>
    <w:rsid w:val="00EE15F3"/>
    <w:rsid w:val="00EE1803"/>
    <w:rsid w:val="00EE185A"/>
    <w:rsid w:val="00EE3047"/>
    <w:rsid w:val="00EE3117"/>
    <w:rsid w:val="00EE329A"/>
    <w:rsid w:val="00EE3A6C"/>
    <w:rsid w:val="00EE4A4C"/>
    <w:rsid w:val="00EE5127"/>
    <w:rsid w:val="00EE639A"/>
    <w:rsid w:val="00EE7260"/>
    <w:rsid w:val="00EF11D4"/>
    <w:rsid w:val="00EF1E96"/>
    <w:rsid w:val="00EF2CEB"/>
    <w:rsid w:val="00EF3376"/>
    <w:rsid w:val="00EF339E"/>
    <w:rsid w:val="00EF3B1C"/>
    <w:rsid w:val="00EF3C19"/>
    <w:rsid w:val="00EF49C3"/>
    <w:rsid w:val="00EF4B3D"/>
    <w:rsid w:val="00EF5091"/>
    <w:rsid w:val="00EF54AC"/>
    <w:rsid w:val="00EF59EB"/>
    <w:rsid w:val="00EF6A8D"/>
    <w:rsid w:val="00EF70D3"/>
    <w:rsid w:val="00F0060C"/>
    <w:rsid w:val="00F0281A"/>
    <w:rsid w:val="00F0297E"/>
    <w:rsid w:val="00F03075"/>
    <w:rsid w:val="00F04C51"/>
    <w:rsid w:val="00F04E5E"/>
    <w:rsid w:val="00F05396"/>
    <w:rsid w:val="00F05444"/>
    <w:rsid w:val="00F05CA9"/>
    <w:rsid w:val="00F06318"/>
    <w:rsid w:val="00F06CD0"/>
    <w:rsid w:val="00F06F08"/>
    <w:rsid w:val="00F076A7"/>
    <w:rsid w:val="00F07D57"/>
    <w:rsid w:val="00F1012A"/>
    <w:rsid w:val="00F10231"/>
    <w:rsid w:val="00F10F2B"/>
    <w:rsid w:val="00F12748"/>
    <w:rsid w:val="00F12E3B"/>
    <w:rsid w:val="00F12FA8"/>
    <w:rsid w:val="00F13365"/>
    <w:rsid w:val="00F13993"/>
    <w:rsid w:val="00F15F1D"/>
    <w:rsid w:val="00F16864"/>
    <w:rsid w:val="00F20747"/>
    <w:rsid w:val="00F20BA8"/>
    <w:rsid w:val="00F23849"/>
    <w:rsid w:val="00F23DBE"/>
    <w:rsid w:val="00F24C9E"/>
    <w:rsid w:val="00F25AA0"/>
    <w:rsid w:val="00F2629B"/>
    <w:rsid w:val="00F26759"/>
    <w:rsid w:val="00F270EF"/>
    <w:rsid w:val="00F275DF"/>
    <w:rsid w:val="00F27B5E"/>
    <w:rsid w:val="00F3081A"/>
    <w:rsid w:val="00F32425"/>
    <w:rsid w:val="00F348E4"/>
    <w:rsid w:val="00F34CC7"/>
    <w:rsid w:val="00F3651F"/>
    <w:rsid w:val="00F36CC6"/>
    <w:rsid w:val="00F370ED"/>
    <w:rsid w:val="00F378AE"/>
    <w:rsid w:val="00F378B9"/>
    <w:rsid w:val="00F37A6B"/>
    <w:rsid w:val="00F37DB2"/>
    <w:rsid w:val="00F40A64"/>
    <w:rsid w:val="00F41162"/>
    <w:rsid w:val="00F416CF"/>
    <w:rsid w:val="00F44F6B"/>
    <w:rsid w:val="00F456CE"/>
    <w:rsid w:val="00F45814"/>
    <w:rsid w:val="00F46688"/>
    <w:rsid w:val="00F504CE"/>
    <w:rsid w:val="00F514A4"/>
    <w:rsid w:val="00F52598"/>
    <w:rsid w:val="00F5344D"/>
    <w:rsid w:val="00F5452B"/>
    <w:rsid w:val="00F54AE0"/>
    <w:rsid w:val="00F54DC6"/>
    <w:rsid w:val="00F55001"/>
    <w:rsid w:val="00F55B3A"/>
    <w:rsid w:val="00F55CE8"/>
    <w:rsid w:val="00F565A8"/>
    <w:rsid w:val="00F57156"/>
    <w:rsid w:val="00F57639"/>
    <w:rsid w:val="00F576A5"/>
    <w:rsid w:val="00F57E90"/>
    <w:rsid w:val="00F606DC"/>
    <w:rsid w:val="00F6088A"/>
    <w:rsid w:val="00F617A7"/>
    <w:rsid w:val="00F62F55"/>
    <w:rsid w:val="00F63A28"/>
    <w:rsid w:val="00F63C52"/>
    <w:rsid w:val="00F64237"/>
    <w:rsid w:val="00F65667"/>
    <w:rsid w:val="00F6588C"/>
    <w:rsid w:val="00F66522"/>
    <w:rsid w:val="00F66D9B"/>
    <w:rsid w:val="00F6747D"/>
    <w:rsid w:val="00F70D48"/>
    <w:rsid w:val="00F71A44"/>
    <w:rsid w:val="00F72431"/>
    <w:rsid w:val="00F72862"/>
    <w:rsid w:val="00F72C29"/>
    <w:rsid w:val="00F75E7F"/>
    <w:rsid w:val="00F76F33"/>
    <w:rsid w:val="00F76F88"/>
    <w:rsid w:val="00F803F1"/>
    <w:rsid w:val="00F808FA"/>
    <w:rsid w:val="00F80CB7"/>
    <w:rsid w:val="00F8141F"/>
    <w:rsid w:val="00F8312E"/>
    <w:rsid w:val="00F844A7"/>
    <w:rsid w:val="00F853A5"/>
    <w:rsid w:val="00F901D4"/>
    <w:rsid w:val="00F919F9"/>
    <w:rsid w:val="00F91C15"/>
    <w:rsid w:val="00F9297F"/>
    <w:rsid w:val="00F92AFF"/>
    <w:rsid w:val="00F92C3F"/>
    <w:rsid w:val="00F92E76"/>
    <w:rsid w:val="00F93A4B"/>
    <w:rsid w:val="00F93C82"/>
    <w:rsid w:val="00F962C9"/>
    <w:rsid w:val="00F964F8"/>
    <w:rsid w:val="00F973D4"/>
    <w:rsid w:val="00FA066E"/>
    <w:rsid w:val="00FA0FE6"/>
    <w:rsid w:val="00FA129D"/>
    <w:rsid w:val="00FA17F0"/>
    <w:rsid w:val="00FA1DEF"/>
    <w:rsid w:val="00FA1F19"/>
    <w:rsid w:val="00FA3F6C"/>
    <w:rsid w:val="00FA49FB"/>
    <w:rsid w:val="00FA4D4D"/>
    <w:rsid w:val="00FA59A7"/>
    <w:rsid w:val="00FA5F63"/>
    <w:rsid w:val="00FA6B0C"/>
    <w:rsid w:val="00FA77CD"/>
    <w:rsid w:val="00FA7FE7"/>
    <w:rsid w:val="00FB01B6"/>
    <w:rsid w:val="00FB0372"/>
    <w:rsid w:val="00FB063C"/>
    <w:rsid w:val="00FB06D5"/>
    <w:rsid w:val="00FB0E0B"/>
    <w:rsid w:val="00FB123F"/>
    <w:rsid w:val="00FB1CA8"/>
    <w:rsid w:val="00FB1E0D"/>
    <w:rsid w:val="00FB1E16"/>
    <w:rsid w:val="00FB1F0B"/>
    <w:rsid w:val="00FB2027"/>
    <w:rsid w:val="00FB3021"/>
    <w:rsid w:val="00FB31D2"/>
    <w:rsid w:val="00FB373C"/>
    <w:rsid w:val="00FC0D70"/>
    <w:rsid w:val="00FC1A34"/>
    <w:rsid w:val="00FC2555"/>
    <w:rsid w:val="00FC3367"/>
    <w:rsid w:val="00FC410F"/>
    <w:rsid w:val="00FC5531"/>
    <w:rsid w:val="00FC6886"/>
    <w:rsid w:val="00FC704D"/>
    <w:rsid w:val="00FC7573"/>
    <w:rsid w:val="00FD0009"/>
    <w:rsid w:val="00FD0090"/>
    <w:rsid w:val="00FD028C"/>
    <w:rsid w:val="00FD06BC"/>
    <w:rsid w:val="00FD1289"/>
    <w:rsid w:val="00FD1983"/>
    <w:rsid w:val="00FD3E5F"/>
    <w:rsid w:val="00FD4831"/>
    <w:rsid w:val="00FD5783"/>
    <w:rsid w:val="00FD72B9"/>
    <w:rsid w:val="00FD795A"/>
    <w:rsid w:val="00FE0DF4"/>
    <w:rsid w:val="00FE1932"/>
    <w:rsid w:val="00FE1ACB"/>
    <w:rsid w:val="00FE1AD8"/>
    <w:rsid w:val="00FE278E"/>
    <w:rsid w:val="00FE27F9"/>
    <w:rsid w:val="00FE31FE"/>
    <w:rsid w:val="00FE3BFE"/>
    <w:rsid w:val="00FE53B6"/>
    <w:rsid w:val="00FE552D"/>
    <w:rsid w:val="00FE5EFE"/>
    <w:rsid w:val="00FE6FCC"/>
    <w:rsid w:val="00FE7031"/>
    <w:rsid w:val="00FE752C"/>
    <w:rsid w:val="00FF01BB"/>
    <w:rsid w:val="00FF0A56"/>
    <w:rsid w:val="00FF1F70"/>
    <w:rsid w:val="00FF3237"/>
    <w:rsid w:val="00FF3B51"/>
    <w:rsid w:val="00FF3BB8"/>
    <w:rsid w:val="00FF3F83"/>
    <w:rsid w:val="00FF48C1"/>
    <w:rsid w:val="00FF4A4D"/>
    <w:rsid w:val="00FF5119"/>
    <w:rsid w:val="00FF51B6"/>
    <w:rsid w:val="00FF540E"/>
    <w:rsid w:val="00FF5919"/>
    <w:rsid w:val="00FF5B36"/>
    <w:rsid w:val="00FF5BDF"/>
    <w:rsid w:val="00FF6827"/>
    <w:rsid w:val="00FF6A45"/>
    <w:rsid w:val="00FF7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annotation text" w:qFormat="1"/>
    <w:lsdException w:name="footer" w:uiPriority="99"/>
    <w:lsdException w:name="index heading" w:qFormat="1"/>
    <w:lsdException w:name="caption" w:semiHidden="1" w:unhideWhenUsed="1" w:qFormat="1"/>
    <w:lsdException w:name="footnote reference" w:uiPriority="99"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qFormat="1"/>
    <w:lsdException w:name="annotation subject" w:uiPriority="99" w:qFormat="1"/>
    <w:lsdException w:name="No List" w:uiPriority="99"/>
    <w:lsdException w:name="Balloon Text" w:uiPriority="99"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5AA2"/>
    <w:pPr>
      <w:ind w:firstLine="425"/>
      <w:jc w:val="both"/>
    </w:pPr>
    <w:rPr>
      <w:sz w:val="24"/>
      <w:szCs w:val="24"/>
    </w:rPr>
  </w:style>
  <w:style w:type="paragraph" w:styleId="1">
    <w:name w:val="heading 1"/>
    <w:basedOn w:val="a0"/>
    <w:next w:val="a0"/>
    <w:link w:val="10"/>
    <w:qFormat/>
    <w:rsid w:val="00DF2272"/>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FF3B51"/>
    <w:pPr>
      <w:keepNext/>
      <w:spacing w:before="240" w:after="60"/>
      <w:outlineLvl w:val="1"/>
    </w:pPr>
    <w:rPr>
      <w:rFonts w:ascii="Cambria" w:hAnsi="Cambria"/>
      <w:b/>
      <w:bCs/>
      <w:i/>
      <w:iCs/>
      <w:sz w:val="28"/>
      <w:szCs w:val="28"/>
    </w:rPr>
  </w:style>
  <w:style w:type="paragraph" w:styleId="30">
    <w:name w:val="heading 3"/>
    <w:basedOn w:val="a0"/>
    <w:next w:val="a0"/>
    <w:link w:val="31"/>
    <w:qFormat/>
    <w:rsid w:val="003677DB"/>
    <w:pPr>
      <w:keepNext/>
      <w:jc w:val="center"/>
      <w:outlineLvl w:val="2"/>
    </w:pPr>
    <w:rPr>
      <w:b/>
      <w:sz w:val="2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DF2272"/>
    <w:rPr>
      <w:rFonts w:ascii="Cambria" w:eastAsia="Times New Roman" w:hAnsi="Cambria" w:cs="Times New Roman"/>
      <w:b/>
      <w:bCs/>
      <w:kern w:val="32"/>
      <w:sz w:val="32"/>
      <w:szCs w:val="32"/>
    </w:rPr>
  </w:style>
  <w:style w:type="character" w:customStyle="1" w:styleId="31">
    <w:name w:val="Заголовок 3 Знак"/>
    <w:link w:val="30"/>
    <w:rsid w:val="00E42E7A"/>
    <w:rPr>
      <w:b/>
      <w:sz w:val="28"/>
      <w:lang w:val="ru-RU" w:eastAsia="ru-RU" w:bidi="ar-SA"/>
    </w:rPr>
  </w:style>
  <w:style w:type="paragraph" w:customStyle="1" w:styleId="ConsPlusNormal">
    <w:name w:val="ConsPlusNormal"/>
    <w:rsid w:val="005841AC"/>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5841AC"/>
    <w:pPr>
      <w:widowControl w:val="0"/>
      <w:autoSpaceDE w:val="0"/>
      <w:autoSpaceDN w:val="0"/>
      <w:adjustRightInd w:val="0"/>
      <w:ind w:firstLine="425"/>
      <w:jc w:val="both"/>
    </w:pPr>
    <w:rPr>
      <w:rFonts w:ascii="Courier New" w:hAnsi="Courier New" w:cs="Courier New"/>
    </w:rPr>
  </w:style>
  <w:style w:type="paragraph" w:customStyle="1" w:styleId="ConsPlusTitle">
    <w:name w:val="ConsPlusTitle"/>
    <w:rsid w:val="005841AC"/>
    <w:pPr>
      <w:widowControl w:val="0"/>
      <w:autoSpaceDE w:val="0"/>
      <w:autoSpaceDN w:val="0"/>
      <w:adjustRightInd w:val="0"/>
      <w:ind w:firstLine="425"/>
      <w:jc w:val="both"/>
    </w:pPr>
    <w:rPr>
      <w:rFonts w:ascii="Arial" w:hAnsi="Arial" w:cs="Arial"/>
      <w:b/>
      <w:bCs/>
    </w:rPr>
  </w:style>
  <w:style w:type="paragraph" w:customStyle="1" w:styleId="ConsTitle">
    <w:name w:val="ConsTitle"/>
    <w:rsid w:val="00B601F1"/>
    <w:pPr>
      <w:widowControl w:val="0"/>
      <w:autoSpaceDE w:val="0"/>
      <w:autoSpaceDN w:val="0"/>
      <w:adjustRightInd w:val="0"/>
      <w:ind w:firstLine="425"/>
      <w:jc w:val="both"/>
    </w:pPr>
    <w:rPr>
      <w:rFonts w:ascii="Arial" w:hAnsi="Arial" w:cs="Arial"/>
      <w:b/>
      <w:bCs/>
    </w:rPr>
  </w:style>
  <w:style w:type="paragraph" w:styleId="a4">
    <w:name w:val="Normal (Web)"/>
    <w:basedOn w:val="a0"/>
    <w:unhideWhenUsed/>
    <w:qFormat/>
    <w:rsid w:val="003677DB"/>
    <w:pPr>
      <w:spacing w:before="100" w:beforeAutospacing="1" w:after="100" w:afterAutospacing="1"/>
    </w:pPr>
  </w:style>
  <w:style w:type="paragraph" w:customStyle="1" w:styleId="BodyText21">
    <w:name w:val="Body Text 21"/>
    <w:basedOn w:val="a0"/>
    <w:rsid w:val="00210769"/>
    <w:rPr>
      <w:sz w:val="28"/>
      <w:szCs w:val="20"/>
    </w:rPr>
  </w:style>
  <w:style w:type="paragraph" w:styleId="22">
    <w:name w:val="Body Text 2"/>
    <w:basedOn w:val="a0"/>
    <w:rsid w:val="003E223C"/>
    <w:rPr>
      <w:sz w:val="28"/>
      <w:szCs w:val="20"/>
    </w:rPr>
  </w:style>
  <w:style w:type="paragraph" w:styleId="a5">
    <w:name w:val="header"/>
    <w:basedOn w:val="a0"/>
    <w:link w:val="a6"/>
    <w:rsid w:val="004A2DD5"/>
    <w:pPr>
      <w:tabs>
        <w:tab w:val="center" w:pos="4677"/>
        <w:tab w:val="right" w:pos="9355"/>
      </w:tabs>
    </w:pPr>
    <w:rPr>
      <w:lang w:val="x-none" w:eastAsia="x-none"/>
    </w:rPr>
  </w:style>
  <w:style w:type="character" w:customStyle="1" w:styleId="a6">
    <w:name w:val="Верхний колонтитул Знак"/>
    <w:link w:val="a5"/>
    <w:qFormat/>
    <w:rsid w:val="00857703"/>
    <w:rPr>
      <w:sz w:val="24"/>
      <w:szCs w:val="24"/>
    </w:rPr>
  </w:style>
  <w:style w:type="paragraph" w:styleId="a7">
    <w:name w:val="footer"/>
    <w:basedOn w:val="a0"/>
    <w:link w:val="a8"/>
    <w:uiPriority w:val="99"/>
    <w:rsid w:val="004A2DD5"/>
    <w:pPr>
      <w:tabs>
        <w:tab w:val="center" w:pos="4677"/>
        <w:tab w:val="right" w:pos="9355"/>
      </w:tabs>
    </w:pPr>
  </w:style>
  <w:style w:type="character" w:customStyle="1" w:styleId="a8">
    <w:name w:val="Нижний колонтитул Знак"/>
    <w:link w:val="a7"/>
    <w:uiPriority w:val="99"/>
    <w:qFormat/>
    <w:rsid w:val="00F13993"/>
    <w:rPr>
      <w:sz w:val="24"/>
      <w:szCs w:val="24"/>
    </w:rPr>
  </w:style>
  <w:style w:type="character" w:styleId="a9">
    <w:name w:val="page number"/>
    <w:basedOn w:val="a1"/>
    <w:rsid w:val="00C93B44"/>
  </w:style>
  <w:style w:type="character" w:customStyle="1" w:styleId="TextNPA">
    <w:name w:val="Text NPA"/>
    <w:rsid w:val="00E41B82"/>
    <w:rPr>
      <w:rFonts w:ascii="Courier New" w:hAnsi="Courier New"/>
    </w:rPr>
  </w:style>
  <w:style w:type="paragraph" w:customStyle="1" w:styleId="Pro-List1">
    <w:name w:val="Pro-List #1"/>
    <w:basedOn w:val="a0"/>
    <w:link w:val="Pro-List10"/>
    <w:rsid w:val="00261C56"/>
    <w:pPr>
      <w:tabs>
        <w:tab w:val="left" w:pos="1134"/>
      </w:tabs>
      <w:spacing w:before="180" w:line="288" w:lineRule="auto"/>
      <w:ind w:left="1134" w:hanging="295"/>
    </w:pPr>
    <w:rPr>
      <w:rFonts w:ascii="Georgia" w:hAnsi="Georgia"/>
      <w:lang w:val="x-none" w:eastAsia="x-none"/>
    </w:rPr>
  </w:style>
  <w:style w:type="character" w:customStyle="1" w:styleId="Pro-List10">
    <w:name w:val="Pro-List #1 Знак Знак"/>
    <w:link w:val="Pro-List1"/>
    <w:rsid w:val="00261C56"/>
    <w:rPr>
      <w:rFonts w:ascii="Georgia" w:hAnsi="Georgia"/>
      <w:sz w:val="24"/>
      <w:szCs w:val="24"/>
    </w:rPr>
  </w:style>
  <w:style w:type="paragraph" w:customStyle="1" w:styleId="Default">
    <w:name w:val="Default"/>
    <w:qFormat/>
    <w:rsid w:val="00580E24"/>
    <w:pPr>
      <w:ind w:firstLine="425"/>
      <w:jc w:val="both"/>
    </w:pPr>
    <w:rPr>
      <w:rFonts w:ascii="Verdana" w:hAnsi="Verdana"/>
      <w:snapToGrid w:val="0"/>
      <w:color w:val="000000"/>
      <w:sz w:val="24"/>
    </w:rPr>
  </w:style>
  <w:style w:type="paragraph" w:styleId="aa">
    <w:name w:val="Body Text"/>
    <w:basedOn w:val="a0"/>
    <w:link w:val="ab"/>
    <w:rsid w:val="003A547D"/>
    <w:pPr>
      <w:spacing w:after="120"/>
    </w:pPr>
  </w:style>
  <w:style w:type="character" w:customStyle="1" w:styleId="ab">
    <w:name w:val="Основной текст Знак"/>
    <w:link w:val="aa"/>
    <w:rsid w:val="00C02E0E"/>
    <w:rPr>
      <w:sz w:val="24"/>
      <w:szCs w:val="24"/>
      <w:lang w:val="ru-RU" w:eastAsia="ru-RU" w:bidi="ar-SA"/>
    </w:rPr>
  </w:style>
  <w:style w:type="character" w:customStyle="1" w:styleId="11">
    <w:name w:val="Заголовок №1_"/>
    <w:link w:val="12"/>
    <w:locked/>
    <w:rsid w:val="008B2F56"/>
    <w:rPr>
      <w:b/>
      <w:bCs/>
      <w:sz w:val="25"/>
      <w:szCs w:val="25"/>
      <w:lang w:bidi="ar-SA"/>
    </w:rPr>
  </w:style>
  <w:style w:type="paragraph" w:customStyle="1" w:styleId="12">
    <w:name w:val="Заголовок №1"/>
    <w:basedOn w:val="a0"/>
    <w:link w:val="11"/>
    <w:rsid w:val="008B2F56"/>
    <w:pPr>
      <w:widowControl w:val="0"/>
      <w:shd w:val="clear" w:color="auto" w:fill="FFFFFF"/>
      <w:spacing w:before="240" w:after="360" w:line="240" w:lineRule="atLeast"/>
      <w:ind w:hanging="2140"/>
      <w:outlineLvl w:val="0"/>
    </w:pPr>
    <w:rPr>
      <w:b/>
      <w:bCs/>
      <w:sz w:val="25"/>
      <w:szCs w:val="25"/>
      <w:lang w:val="x-none" w:eastAsia="x-none"/>
    </w:rPr>
  </w:style>
  <w:style w:type="character" w:customStyle="1" w:styleId="23">
    <w:name w:val="Основной текст (2)_"/>
    <w:link w:val="24"/>
    <w:locked/>
    <w:rsid w:val="008640AA"/>
    <w:rPr>
      <w:b/>
      <w:bCs/>
      <w:sz w:val="25"/>
      <w:szCs w:val="25"/>
      <w:lang w:bidi="ar-SA"/>
    </w:rPr>
  </w:style>
  <w:style w:type="paragraph" w:customStyle="1" w:styleId="24">
    <w:name w:val="Основной текст (2)"/>
    <w:basedOn w:val="a0"/>
    <w:link w:val="23"/>
    <w:rsid w:val="008640AA"/>
    <w:pPr>
      <w:widowControl w:val="0"/>
      <w:shd w:val="clear" w:color="auto" w:fill="FFFFFF"/>
      <w:spacing w:before="600" w:line="298" w:lineRule="exact"/>
      <w:jc w:val="center"/>
    </w:pPr>
    <w:rPr>
      <w:b/>
      <w:bCs/>
      <w:sz w:val="25"/>
      <w:szCs w:val="25"/>
      <w:lang w:val="x-none" w:eastAsia="x-none"/>
    </w:rPr>
  </w:style>
  <w:style w:type="character" w:customStyle="1" w:styleId="25">
    <w:name w:val="Основной текст (2) + Не полужирный"/>
    <w:rsid w:val="00296F97"/>
    <w:rPr>
      <w:rFonts w:ascii="Times New Roman" w:hAnsi="Times New Roman" w:cs="Times New Roman"/>
      <w:b/>
      <w:bCs/>
      <w:sz w:val="25"/>
      <w:szCs w:val="25"/>
      <w:u w:val="none"/>
      <w:lang w:bidi="ar-SA"/>
    </w:rPr>
  </w:style>
  <w:style w:type="character" w:customStyle="1" w:styleId="CenturySchoolbook1">
    <w:name w:val="Основной текст + Century Schoolbook1"/>
    <w:aliases w:val="111,5 pt1,Курсив1,Интервал 0 pt"/>
    <w:rsid w:val="006742D0"/>
    <w:rPr>
      <w:rFonts w:ascii="Century Schoolbook" w:hAnsi="Century Schoolbook" w:cs="Century Schoolbook"/>
      <w:i/>
      <w:iCs/>
      <w:spacing w:val="-19"/>
      <w:sz w:val="23"/>
      <w:szCs w:val="23"/>
      <w:u w:val="none"/>
      <w:lang w:val="ru-RU" w:eastAsia="ru-RU" w:bidi="ar-SA"/>
    </w:rPr>
  </w:style>
  <w:style w:type="paragraph" w:customStyle="1" w:styleId="ConsPlusCell">
    <w:name w:val="ConsPlusCell"/>
    <w:rsid w:val="00421797"/>
    <w:pPr>
      <w:widowControl w:val="0"/>
      <w:autoSpaceDE w:val="0"/>
      <w:autoSpaceDN w:val="0"/>
      <w:adjustRightInd w:val="0"/>
      <w:ind w:firstLine="425"/>
      <w:jc w:val="both"/>
    </w:pPr>
    <w:rPr>
      <w:rFonts w:ascii="Arial" w:hAnsi="Arial" w:cs="Arial"/>
    </w:rPr>
  </w:style>
  <w:style w:type="paragraph" w:customStyle="1" w:styleId="210">
    <w:name w:val="Основной текст 21"/>
    <w:basedOn w:val="a0"/>
    <w:rsid w:val="00421797"/>
    <w:rPr>
      <w:sz w:val="28"/>
      <w:szCs w:val="20"/>
    </w:rPr>
  </w:style>
  <w:style w:type="paragraph" w:customStyle="1" w:styleId="ListParagraph1">
    <w:name w:val="List Paragraph1"/>
    <w:basedOn w:val="a0"/>
    <w:rsid w:val="00CF729C"/>
    <w:pPr>
      <w:spacing w:after="200" w:line="276" w:lineRule="auto"/>
      <w:ind w:left="720"/>
      <w:contextualSpacing/>
    </w:pPr>
    <w:rPr>
      <w:rFonts w:ascii="Calibri" w:hAnsi="Calibri"/>
      <w:sz w:val="22"/>
      <w:szCs w:val="22"/>
      <w:lang w:eastAsia="en-US"/>
    </w:rPr>
  </w:style>
  <w:style w:type="character" w:customStyle="1" w:styleId="ac">
    <w:name w:val="Основной текст_"/>
    <w:rsid w:val="00097EFE"/>
    <w:rPr>
      <w:sz w:val="24"/>
      <w:szCs w:val="24"/>
      <w:lang w:val="ru-RU" w:eastAsia="ru-RU" w:bidi="ar-SA"/>
    </w:rPr>
  </w:style>
  <w:style w:type="paragraph" w:styleId="ad">
    <w:name w:val="Balloon Text"/>
    <w:basedOn w:val="a0"/>
    <w:link w:val="ae"/>
    <w:uiPriority w:val="99"/>
    <w:qFormat/>
    <w:rsid w:val="00B17123"/>
    <w:rPr>
      <w:rFonts w:ascii="Segoe UI" w:hAnsi="Segoe UI"/>
      <w:sz w:val="18"/>
      <w:szCs w:val="18"/>
      <w:lang w:val="x-none" w:eastAsia="x-none"/>
    </w:rPr>
  </w:style>
  <w:style w:type="character" w:customStyle="1" w:styleId="ae">
    <w:name w:val="Текст выноски Знак"/>
    <w:link w:val="ad"/>
    <w:uiPriority w:val="99"/>
    <w:qFormat/>
    <w:rsid w:val="00B17123"/>
    <w:rPr>
      <w:rFonts w:ascii="Segoe UI" w:hAnsi="Segoe UI" w:cs="Segoe UI"/>
      <w:sz w:val="18"/>
      <w:szCs w:val="18"/>
    </w:rPr>
  </w:style>
  <w:style w:type="character" w:styleId="af">
    <w:name w:val="Hyperlink"/>
    <w:uiPriority w:val="99"/>
    <w:unhideWhenUsed/>
    <w:rsid w:val="008E78E5"/>
    <w:rPr>
      <w:color w:val="0000FF"/>
      <w:u w:val="single"/>
    </w:rPr>
  </w:style>
  <w:style w:type="character" w:customStyle="1" w:styleId="FontStyle11">
    <w:name w:val="Font Style11"/>
    <w:qFormat/>
    <w:rsid w:val="0074108C"/>
    <w:rPr>
      <w:rFonts w:ascii="Times New Roman" w:hAnsi="Times New Roman" w:cs="Times New Roman"/>
      <w:sz w:val="12"/>
      <w:szCs w:val="12"/>
    </w:rPr>
  </w:style>
  <w:style w:type="character" w:customStyle="1" w:styleId="FontStyle12">
    <w:name w:val="Font Style12"/>
    <w:qFormat/>
    <w:rsid w:val="0074108C"/>
    <w:rPr>
      <w:rFonts w:ascii="Times New Roman" w:hAnsi="Times New Roman" w:cs="Times New Roman"/>
      <w:sz w:val="12"/>
      <w:szCs w:val="12"/>
    </w:rPr>
  </w:style>
  <w:style w:type="paragraph" w:styleId="af0">
    <w:name w:val="List Paragraph"/>
    <w:basedOn w:val="a0"/>
    <w:uiPriority w:val="1"/>
    <w:qFormat/>
    <w:rsid w:val="001F1367"/>
    <w:pPr>
      <w:widowControl w:val="0"/>
      <w:suppressAutoHyphens/>
      <w:spacing w:after="160"/>
      <w:ind w:left="720"/>
      <w:contextualSpacing/>
    </w:pPr>
    <w:rPr>
      <w:rFonts w:ascii="Calibri" w:eastAsia="Calibri" w:hAnsi="Calibri" w:cs="Tahoma"/>
      <w:color w:val="00000A"/>
      <w:lang w:eastAsia="en-US"/>
    </w:rPr>
  </w:style>
  <w:style w:type="character" w:customStyle="1" w:styleId="-">
    <w:name w:val="Интернет-ссылка"/>
    <w:uiPriority w:val="99"/>
    <w:unhideWhenUsed/>
    <w:rsid w:val="005E7C26"/>
    <w:rPr>
      <w:color w:val="0563C1"/>
      <w:u w:val="single"/>
    </w:rPr>
  </w:style>
  <w:style w:type="paragraph" w:customStyle="1" w:styleId="Standard">
    <w:name w:val="Standard"/>
    <w:qFormat/>
    <w:rsid w:val="00E51C88"/>
    <w:pPr>
      <w:widowControl w:val="0"/>
      <w:suppressAutoHyphens/>
      <w:ind w:firstLine="425"/>
      <w:jc w:val="both"/>
      <w:textAlignment w:val="baseline"/>
    </w:pPr>
    <w:rPr>
      <w:rFonts w:ascii="Liberation Serif" w:eastAsia="SimSun" w:hAnsi="Liberation Serif" w:cs="Mangal"/>
      <w:color w:val="00000A"/>
      <w:sz w:val="24"/>
      <w:szCs w:val="24"/>
      <w:lang w:eastAsia="zh-CN" w:bidi="hi-IN"/>
    </w:rPr>
  </w:style>
  <w:style w:type="character" w:styleId="af1">
    <w:name w:val="footnote reference"/>
    <w:uiPriority w:val="99"/>
    <w:unhideWhenUsed/>
    <w:qFormat/>
    <w:rsid w:val="00A340D1"/>
    <w:rPr>
      <w:vertAlign w:val="superscript"/>
    </w:rPr>
  </w:style>
  <w:style w:type="character" w:customStyle="1" w:styleId="af2">
    <w:name w:val="Привязка сноски"/>
    <w:rsid w:val="00A340D1"/>
    <w:rPr>
      <w:vertAlign w:val="superscript"/>
    </w:rPr>
  </w:style>
  <w:style w:type="paragraph" w:customStyle="1" w:styleId="Style3">
    <w:name w:val="Style3"/>
    <w:basedOn w:val="a0"/>
    <w:qFormat/>
    <w:rsid w:val="00A340D1"/>
    <w:pPr>
      <w:widowControl w:val="0"/>
      <w:suppressAutoHyphens/>
      <w:spacing w:line="167" w:lineRule="exact"/>
      <w:ind w:firstLine="397"/>
      <w:jc w:val="center"/>
    </w:pPr>
    <w:rPr>
      <w:color w:val="00000A"/>
    </w:rPr>
  </w:style>
  <w:style w:type="paragraph" w:styleId="af3">
    <w:name w:val="footnote text"/>
    <w:basedOn w:val="a0"/>
    <w:link w:val="af4"/>
    <w:rsid w:val="00A340D1"/>
    <w:pPr>
      <w:widowControl w:val="0"/>
      <w:suppressAutoHyphens/>
    </w:pPr>
    <w:rPr>
      <w:rFonts w:ascii="Calibri" w:eastAsia="Calibri" w:hAnsi="Calibri" w:cs="Tahoma"/>
      <w:color w:val="00000A"/>
      <w:lang w:eastAsia="en-US"/>
    </w:rPr>
  </w:style>
  <w:style w:type="character" w:customStyle="1" w:styleId="af4">
    <w:name w:val="Текст сноски Знак"/>
    <w:link w:val="af3"/>
    <w:uiPriority w:val="99"/>
    <w:qFormat/>
    <w:rsid w:val="00A340D1"/>
    <w:rPr>
      <w:rFonts w:ascii="Calibri" w:eastAsia="Calibri" w:hAnsi="Calibri" w:cs="Tahoma"/>
      <w:color w:val="00000A"/>
      <w:sz w:val="24"/>
      <w:szCs w:val="24"/>
      <w:lang w:eastAsia="en-US"/>
    </w:rPr>
  </w:style>
  <w:style w:type="paragraph" w:styleId="af5">
    <w:name w:val="No Spacing"/>
    <w:qFormat/>
    <w:rsid w:val="00A340D1"/>
    <w:pPr>
      <w:ind w:firstLine="425"/>
      <w:jc w:val="both"/>
    </w:pPr>
    <w:rPr>
      <w:rFonts w:ascii="Calibri" w:eastAsia="Calibri" w:hAnsi="Calibri"/>
      <w:color w:val="00000A"/>
      <w:sz w:val="22"/>
      <w:szCs w:val="22"/>
      <w:lang w:eastAsia="en-US"/>
    </w:rPr>
  </w:style>
  <w:style w:type="character" w:customStyle="1" w:styleId="af6">
    <w:name w:val="Гипертекстовая ссылка"/>
    <w:qFormat/>
    <w:rsid w:val="00F962C9"/>
    <w:rPr>
      <w:rFonts w:cs="Times New Roman"/>
      <w:b w:val="0"/>
      <w:color w:val="106BBE"/>
    </w:rPr>
  </w:style>
  <w:style w:type="character" w:styleId="af7">
    <w:name w:val="annotation reference"/>
    <w:uiPriority w:val="99"/>
    <w:qFormat/>
    <w:rsid w:val="00C75E19"/>
    <w:rPr>
      <w:sz w:val="16"/>
      <w:szCs w:val="16"/>
    </w:rPr>
  </w:style>
  <w:style w:type="paragraph" w:styleId="af8">
    <w:name w:val="annotation text"/>
    <w:basedOn w:val="a0"/>
    <w:link w:val="af9"/>
    <w:qFormat/>
    <w:rsid w:val="00C75E19"/>
    <w:rPr>
      <w:sz w:val="20"/>
      <w:szCs w:val="20"/>
    </w:rPr>
  </w:style>
  <w:style w:type="character" w:customStyle="1" w:styleId="af9">
    <w:name w:val="Текст примечания Знак"/>
    <w:basedOn w:val="a1"/>
    <w:link w:val="af8"/>
    <w:uiPriority w:val="99"/>
    <w:qFormat/>
    <w:rsid w:val="00C75E19"/>
  </w:style>
  <w:style w:type="paragraph" w:styleId="afa">
    <w:name w:val="annotation subject"/>
    <w:basedOn w:val="af8"/>
    <w:next w:val="af8"/>
    <w:link w:val="afb"/>
    <w:uiPriority w:val="99"/>
    <w:qFormat/>
    <w:rsid w:val="00C75E19"/>
    <w:rPr>
      <w:b/>
      <w:bCs/>
    </w:rPr>
  </w:style>
  <w:style w:type="character" w:customStyle="1" w:styleId="afb">
    <w:name w:val="Тема примечания Знак"/>
    <w:link w:val="afa"/>
    <w:uiPriority w:val="99"/>
    <w:qFormat/>
    <w:rsid w:val="00C75E19"/>
    <w:rPr>
      <w:b/>
      <w:bCs/>
    </w:rPr>
  </w:style>
  <w:style w:type="character" w:customStyle="1" w:styleId="26">
    <w:name w:val="Текст примечания Знак2"/>
    <w:qFormat/>
    <w:rsid w:val="00212B7D"/>
    <w:rPr>
      <w:rFonts w:ascii="Times New Roman" w:hAnsi="Times New Roman"/>
      <w:b/>
      <w:bCs/>
      <w:color w:val="000000"/>
      <w:sz w:val="48"/>
      <w:szCs w:val="48"/>
    </w:rPr>
  </w:style>
  <w:style w:type="character" w:customStyle="1" w:styleId="afc">
    <w:name w:val="Без интервала Знак"/>
    <w:qFormat/>
    <w:rsid w:val="00212B7D"/>
    <w:rPr>
      <w:rFonts w:ascii="Calibri" w:eastAsia="Calibri" w:hAnsi="Calibri" w:cs="Times New Roman"/>
    </w:rPr>
  </w:style>
  <w:style w:type="character" w:customStyle="1" w:styleId="FontStyle13">
    <w:name w:val="Font Style13"/>
    <w:qFormat/>
    <w:rsid w:val="00212B7D"/>
    <w:rPr>
      <w:rFonts w:ascii="Times New Roman" w:hAnsi="Times New Roman" w:cs="Times New Roman"/>
      <w:b/>
      <w:bCs/>
      <w:sz w:val="12"/>
      <w:szCs w:val="12"/>
    </w:rPr>
  </w:style>
  <w:style w:type="character" w:customStyle="1" w:styleId="ListLabel1">
    <w:name w:val="ListLabel 1"/>
    <w:qFormat/>
    <w:rsid w:val="00212B7D"/>
    <w:rPr>
      <w:b/>
    </w:rPr>
  </w:style>
  <w:style w:type="character" w:customStyle="1" w:styleId="ListLabel2">
    <w:name w:val="ListLabel 2"/>
    <w:qFormat/>
    <w:rsid w:val="00212B7D"/>
    <w:rPr>
      <w:b w:val="0"/>
    </w:rPr>
  </w:style>
  <w:style w:type="character" w:customStyle="1" w:styleId="ListLabel3">
    <w:name w:val="ListLabel 3"/>
    <w:qFormat/>
    <w:rsid w:val="00212B7D"/>
    <w:rPr>
      <w:b w:val="0"/>
    </w:rPr>
  </w:style>
  <w:style w:type="character" w:customStyle="1" w:styleId="ListLabel4">
    <w:name w:val="ListLabel 4"/>
    <w:qFormat/>
    <w:rsid w:val="00212B7D"/>
    <w:rPr>
      <w:b w:val="0"/>
    </w:rPr>
  </w:style>
  <w:style w:type="character" w:customStyle="1" w:styleId="ListLabel5">
    <w:name w:val="ListLabel 5"/>
    <w:qFormat/>
    <w:rsid w:val="00212B7D"/>
    <w:rPr>
      <w:b w:val="0"/>
    </w:rPr>
  </w:style>
  <w:style w:type="character" w:customStyle="1" w:styleId="ListLabel6">
    <w:name w:val="ListLabel 6"/>
    <w:qFormat/>
    <w:rsid w:val="00212B7D"/>
    <w:rPr>
      <w:b w:val="0"/>
    </w:rPr>
  </w:style>
  <w:style w:type="character" w:customStyle="1" w:styleId="ListLabel7">
    <w:name w:val="ListLabel 7"/>
    <w:qFormat/>
    <w:rsid w:val="00212B7D"/>
    <w:rPr>
      <w:b w:val="0"/>
    </w:rPr>
  </w:style>
  <w:style w:type="character" w:customStyle="1" w:styleId="ListLabel8">
    <w:name w:val="ListLabel 8"/>
    <w:qFormat/>
    <w:rsid w:val="00212B7D"/>
    <w:rPr>
      <w:b w:val="0"/>
    </w:rPr>
  </w:style>
  <w:style w:type="character" w:customStyle="1" w:styleId="ListLabel9">
    <w:name w:val="ListLabel 9"/>
    <w:qFormat/>
    <w:rsid w:val="00212B7D"/>
    <w:rPr>
      <w:b w:val="0"/>
    </w:rPr>
  </w:style>
  <w:style w:type="character" w:customStyle="1" w:styleId="ListLabel10">
    <w:name w:val="ListLabel 10"/>
    <w:qFormat/>
    <w:rsid w:val="00212B7D"/>
    <w:rPr>
      <w:rFonts w:ascii="Arial" w:hAnsi="Arial" w:cs="Times New Roman"/>
      <w:sz w:val="26"/>
    </w:rPr>
  </w:style>
  <w:style w:type="character" w:customStyle="1" w:styleId="ListLabel11">
    <w:name w:val="ListLabel 11"/>
    <w:qFormat/>
    <w:rsid w:val="00212B7D"/>
    <w:rPr>
      <w:rFonts w:cs="Times New Roman"/>
    </w:rPr>
  </w:style>
  <w:style w:type="character" w:customStyle="1" w:styleId="ListLabel12">
    <w:name w:val="ListLabel 12"/>
    <w:qFormat/>
    <w:rsid w:val="00212B7D"/>
    <w:rPr>
      <w:rFonts w:cs="Times New Roman"/>
    </w:rPr>
  </w:style>
  <w:style w:type="character" w:customStyle="1" w:styleId="ListLabel13">
    <w:name w:val="ListLabel 13"/>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sid w:val="00212B7D"/>
    <w:rPr>
      <w:rFonts w:ascii="Arial" w:hAnsi="Arial" w:cs="Times New Roman"/>
      <w:sz w:val="26"/>
    </w:rPr>
  </w:style>
  <w:style w:type="character" w:customStyle="1" w:styleId="ListLabel217">
    <w:name w:val="ListLabel 2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sid w:val="00212B7D"/>
    <w:rPr>
      <w:rFonts w:ascii="Arial" w:hAnsi="Arial" w:cs="Times New Roman"/>
      <w:sz w:val="26"/>
    </w:rPr>
  </w:style>
  <w:style w:type="character" w:customStyle="1" w:styleId="ListLabel227">
    <w:name w:val="ListLabel 22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sid w:val="00212B7D"/>
    <w:rPr>
      <w:rFonts w:ascii="Arial" w:hAnsi="Arial" w:cs="Times New Roman"/>
      <w:sz w:val="26"/>
    </w:rPr>
  </w:style>
  <w:style w:type="character" w:customStyle="1" w:styleId="ListLabel237">
    <w:name w:val="ListLabel 23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sid w:val="00212B7D"/>
    <w:rPr>
      <w:rFonts w:ascii="Arial" w:hAnsi="Arial" w:cs="Times New Roman"/>
      <w:sz w:val="26"/>
    </w:rPr>
  </w:style>
  <w:style w:type="character" w:customStyle="1" w:styleId="ListLabel247">
    <w:name w:val="ListLabel 24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sid w:val="00212B7D"/>
    <w:rPr>
      <w:rFonts w:ascii="Arial" w:hAnsi="Arial" w:cs="Times New Roman"/>
      <w:sz w:val="26"/>
    </w:rPr>
  </w:style>
  <w:style w:type="character" w:customStyle="1" w:styleId="ListLabel257">
    <w:name w:val="ListLabel 25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sid w:val="00212B7D"/>
    <w:rPr>
      <w:rFonts w:ascii="Arial" w:hAnsi="Arial" w:cs="Times New Roman"/>
      <w:sz w:val="26"/>
    </w:rPr>
  </w:style>
  <w:style w:type="character" w:customStyle="1" w:styleId="ListLabel267">
    <w:name w:val="ListLabel 26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sid w:val="00212B7D"/>
    <w:rPr>
      <w:rFonts w:ascii="Arial" w:hAnsi="Arial" w:cs="Times New Roman"/>
      <w:sz w:val="26"/>
    </w:rPr>
  </w:style>
  <w:style w:type="character" w:customStyle="1" w:styleId="ListLabel286">
    <w:name w:val="ListLabel 286"/>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sid w:val="00212B7D"/>
    <w:rPr>
      <w:rFonts w:ascii="Arial" w:hAnsi="Arial" w:cs="Times New Roman"/>
      <w:sz w:val="26"/>
    </w:rPr>
  </w:style>
  <w:style w:type="character" w:customStyle="1" w:styleId="ListLabel305">
    <w:name w:val="ListLabel 30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sid w:val="00212B7D"/>
    <w:rPr>
      <w:rFonts w:ascii="Arial" w:hAnsi="Arial" w:cs="Times New Roman"/>
      <w:sz w:val="26"/>
    </w:rPr>
  </w:style>
  <w:style w:type="character" w:customStyle="1" w:styleId="ListLabel324">
    <w:name w:val="ListLabel 324"/>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sid w:val="00212B7D"/>
    <w:rPr>
      <w:rFonts w:ascii="Arial" w:hAnsi="Arial" w:cs="Times New Roman"/>
      <w:sz w:val="26"/>
    </w:rPr>
  </w:style>
  <w:style w:type="character" w:customStyle="1" w:styleId="ListLabel343">
    <w:name w:val="ListLabel 343"/>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sid w:val="00212B7D"/>
    <w:rPr>
      <w:rFonts w:ascii="Arial" w:hAnsi="Arial" w:cs="Times New Roman"/>
      <w:sz w:val="26"/>
    </w:rPr>
  </w:style>
  <w:style w:type="character" w:customStyle="1" w:styleId="ListLabel362">
    <w:name w:val="ListLabel 362"/>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sid w:val="00212B7D"/>
    <w:rPr>
      <w:rFonts w:ascii="Arial" w:hAnsi="Arial" w:cs="Times New Roman"/>
      <w:sz w:val="26"/>
    </w:rPr>
  </w:style>
  <w:style w:type="character" w:customStyle="1" w:styleId="ListLabel381">
    <w:name w:val="ListLabel 381"/>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sid w:val="00212B7D"/>
    <w:rPr>
      <w:rFonts w:ascii="Arial" w:hAnsi="Arial" w:cs="Times New Roman"/>
      <w:sz w:val="26"/>
    </w:rPr>
  </w:style>
  <w:style w:type="character" w:customStyle="1" w:styleId="ListLabel400">
    <w:name w:val="ListLabel 400"/>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sid w:val="00212B7D"/>
    <w:rPr>
      <w:rFonts w:ascii="Arial" w:hAnsi="Arial" w:cs="Times New Roman"/>
      <w:sz w:val="26"/>
    </w:rPr>
  </w:style>
  <w:style w:type="character" w:customStyle="1" w:styleId="ListLabel419">
    <w:name w:val="ListLabel 419"/>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sid w:val="00212B7D"/>
    <w:rPr>
      <w:rFonts w:ascii="Arial" w:hAnsi="Arial" w:cs="Times New Roman"/>
      <w:sz w:val="26"/>
    </w:rPr>
  </w:style>
  <w:style w:type="character" w:customStyle="1" w:styleId="ListLabel438">
    <w:name w:val="ListLabel 438"/>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sid w:val="00212B7D"/>
    <w:rPr>
      <w:rFonts w:ascii="Arial" w:hAnsi="Arial" w:cs="Times New Roman"/>
      <w:sz w:val="26"/>
    </w:rPr>
  </w:style>
  <w:style w:type="character" w:customStyle="1" w:styleId="ListLabel457">
    <w:name w:val="ListLabel 45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sid w:val="00212B7D"/>
    <w:rPr>
      <w:rFonts w:ascii="Arial" w:hAnsi="Arial" w:cs="Times New Roman"/>
      <w:sz w:val="26"/>
    </w:rPr>
  </w:style>
  <w:style w:type="character" w:customStyle="1" w:styleId="ListLabel476">
    <w:name w:val="ListLabel 476"/>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sid w:val="00212B7D"/>
    <w:rPr>
      <w:rFonts w:ascii="Arial" w:hAnsi="Arial" w:cs="Times New Roman"/>
      <w:sz w:val="26"/>
    </w:rPr>
  </w:style>
  <w:style w:type="character" w:customStyle="1" w:styleId="ListLabel495">
    <w:name w:val="ListLabel 49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sid w:val="00212B7D"/>
    <w:rPr>
      <w:rFonts w:cs="Times New Roman"/>
      <w:sz w:val="26"/>
    </w:rPr>
  </w:style>
  <w:style w:type="character" w:customStyle="1" w:styleId="ListLabel521">
    <w:name w:val="ListLabel 521"/>
    <w:qFormat/>
    <w:rsid w:val="00212B7D"/>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sid w:val="00212B7D"/>
    <w:rPr>
      <w:rFonts w:ascii="Arial" w:hAnsi="Arial" w:cs="Times New Roman"/>
      <w:sz w:val="26"/>
    </w:rPr>
  </w:style>
  <w:style w:type="character" w:customStyle="1" w:styleId="ListLabel523">
    <w:name w:val="ListLabel 523"/>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sid w:val="00212B7D"/>
    <w:rPr>
      <w:rFonts w:ascii="Arial" w:hAnsi="Arial" w:cs="Times New Roman"/>
      <w:sz w:val="26"/>
    </w:rPr>
  </w:style>
  <w:style w:type="character" w:customStyle="1" w:styleId="ListLabel542">
    <w:name w:val="ListLabel 542"/>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sid w:val="00212B7D"/>
    <w:rPr>
      <w:rFonts w:ascii="Arial" w:hAnsi="Arial" w:cs="Times New Roman"/>
      <w:sz w:val="26"/>
    </w:rPr>
  </w:style>
  <w:style w:type="character" w:customStyle="1" w:styleId="ListLabel579">
    <w:name w:val="ListLabel 579"/>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sid w:val="00212B7D"/>
    <w:rPr>
      <w:b/>
      <w:sz w:val="24"/>
    </w:rPr>
  </w:style>
  <w:style w:type="character" w:customStyle="1" w:styleId="ListLabel38">
    <w:name w:val="ListLabel 38"/>
    <w:qFormat/>
    <w:rsid w:val="00212B7D"/>
    <w:rPr>
      <w:b/>
      <w:sz w:val="24"/>
    </w:rPr>
  </w:style>
  <w:style w:type="character" w:customStyle="1" w:styleId="ListLabel615">
    <w:name w:val="ListLabel 61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sid w:val="00212B7D"/>
    <w:rPr>
      <w:b/>
      <w:sz w:val="24"/>
    </w:rPr>
  </w:style>
  <w:style w:type="character" w:customStyle="1" w:styleId="ListLabel643">
    <w:name w:val="ListLabel 643"/>
    <w:qFormat/>
    <w:rsid w:val="00212B7D"/>
    <w:rPr>
      <w:b/>
      <w:sz w:val="24"/>
    </w:rPr>
  </w:style>
  <w:style w:type="character" w:customStyle="1" w:styleId="ListLabel644">
    <w:name w:val="ListLabel 644"/>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sid w:val="00212B7D"/>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sid w:val="00212B7D"/>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13">
    <w:name w:val="Текст примечания Знак1"/>
    <w:uiPriority w:val="99"/>
    <w:qFormat/>
    <w:rsid w:val="00212B7D"/>
    <w:rPr>
      <w:color w:val="00000A"/>
      <w:szCs w:val="20"/>
    </w:rPr>
  </w:style>
  <w:style w:type="character" w:customStyle="1" w:styleId="ListLabel689">
    <w:name w:val="ListLabel 68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afd">
    <w:name w:val="Символ сноски"/>
    <w:qFormat/>
    <w:rsid w:val="00212B7D"/>
  </w:style>
  <w:style w:type="character" w:customStyle="1" w:styleId="afe">
    <w:name w:val="Привязка концевой сноски"/>
    <w:rsid w:val="00212B7D"/>
    <w:rPr>
      <w:vertAlign w:val="superscript"/>
    </w:rPr>
  </w:style>
  <w:style w:type="character" w:customStyle="1" w:styleId="aff">
    <w:name w:val="Символы концевой сноски"/>
    <w:qFormat/>
    <w:rsid w:val="00212B7D"/>
  </w:style>
  <w:style w:type="character" w:customStyle="1" w:styleId="ListLabel698">
    <w:name w:val="ListLabel 69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sid w:val="00212B7D"/>
    <w:rPr>
      <w:rFonts w:eastAsia="Times New Roman" w:cs="Times New Roman"/>
    </w:rPr>
  </w:style>
  <w:style w:type="character" w:customStyle="1" w:styleId="ListLabel816">
    <w:name w:val="ListLabel 816"/>
    <w:qFormat/>
    <w:rsid w:val="00212B7D"/>
    <w:rPr>
      <w:rFonts w:eastAsia="Times New Roman" w:cs="Times New Roman"/>
    </w:rPr>
  </w:style>
  <w:style w:type="character" w:customStyle="1" w:styleId="ListLabel817">
    <w:name w:val="ListLabel 817"/>
    <w:qFormat/>
    <w:rsid w:val="00212B7D"/>
    <w:rPr>
      <w:rFonts w:eastAsia="Times New Roman" w:cs="Times New Roman"/>
    </w:rPr>
  </w:style>
  <w:style w:type="character" w:customStyle="1" w:styleId="ListLabel818">
    <w:name w:val="ListLabel 818"/>
    <w:qFormat/>
    <w:rsid w:val="00212B7D"/>
    <w:rPr>
      <w:rFonts w:cs="Arial"/>
      <w:sz w:val="26"/>
      <w:szCs w:val="26"/>
    </w:rPr>
  </w:style>
  <w:style w:type="character" w:customStyle="1" w:styleId="ListLabel819">
    <w:name w:val="ListLabel 819"/>
    <w:qFormat/>
    <w:rsid w:val="00212B7D"/>
    <w:rPr>
      <w:sz w:val="26"/>
    </w:rPr>
  </w:style>
  <w:style w:type="character" w:customStyle="1" w:styleId="ListLabel820">
    <w:name w:val="ListLabel 820"/>
    <w:qFormat/>
    <w:rsid w:val="00212B7D"/>
    <w:rPr>
      <w:sz w:val="26"/>
    </w:rPr>
  </w:style>
  <w:style w:type="character" w:customStyle="1" w:styleId="aff0">
    <w:name w:val="Символ нумерации"/>
    <w:qFormat/>
    <w:rsid w:val="00212B7D"/>
  </w:style>
  <w:style w:type="character" w:customStyle="1" w:styleId="ListLabel821">
    <w:name w:val="ListLabel 82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sid w:val="00212B7D"/>
    <w:rPr>
      <w:rFonts w:cs="Arial"/>
      <w:sz w:val="26"/>
      <w:szCs w:val="26"/>
    </w:rPr>
  </w:style>
  <w:style w:type="paragraph" w:customStyle="1" w:styleId="14">
    <w:name w:val="Заголовок1"/>
    <w:basedOn w:val="a0"/>
    <w:next w:val="aa"/>
    <w:qFormat/>
    <w:rsid w:val="00212B7D"/>
    <w:pPr>
      <w:keepNext/>
      <w:widowControl w:val="0"/>
      <w:suppressAutoHyphens/>
      <w:spacing w:before="240" w:after="120"/>
      <w:ind w:firstLine="0"/>
      <w:jc w:val="left"/>
    </w:pPr>
    <w:rPr>
      <w:rFonts w:ascii="Liberation Sans" w:eastAsia="Microsoft YaHei" w:hAnsi="Liberation Sans" w:cs="Mangal"/>
      <w:color w:val="00000A"/>
      <w:sz w:val="28"/>
      <w:szCs w:val="28"/>
      <w:lang w:eastAsia="en-US"/>
    </w:rPr>
  </w:style>
  <w:style w:type="paragraph" w:styleId="aff1">
    <w:name w:val="List"/>
    <w:basedOn w:val="aa"/>
    <w:rsid w:val="00212B7D"/>
    <w:pPr>
      <w:widowControl w:val="0"/>
      <w:suppressAutoHyphens/>
      <w:spacing w:after="140" w:line="288" w:lineRule="auto"/>
      <w:ind w:firstLine="0"/>
      <w:jc w:val="left"/>
    </w:pPr>
    <w:rPr>
      <w:rFonts w:ascii="Calibri" w:eastAsia="Calibri" w:hAnsi="Calibri" w:cs="Mangal"/>
      <w:color w:val="00000A"/>
      <w:lang w:eastAsia="en-US"/>
    </w:rPr>
  </w:style>
  <w:style w:type="paragraph" w:styleId="aff2">
    <w:name w:val="caption"/>
    <w:basedOn w:val="a0"/>
    <w:qFormat/>
    <w:rsid w:val="00212B7D"/>
    <w:pPr>
      <w:widowControl w:val="0"/>
      <w:suppressLineNumbers/>
      <w:suppressAutoHyphens/>
      <w:spacing w:before="120" w:after="120"/>
      <w:ind w:firstLine="0"/>
      <w:jc w:val="left"/>
    </w:pPr>
    <w:rPr>
      <w:rFonts w:ascii="Calibri" w:eastAsia="Calibri" w:hAnsi="Calibri" w:cs="Mangal"/>
      <w:i/>
      <w:iCs/>
      <w:color w:val="00000A"/>
      <w:lang w:eastAsia="en-US"/>
    </w:rPr>
  </w:style>
  <w:style w:type="paragraph" w:styleId="15">
    <w:name w:val="index 1"/>
    <w:basedOn w:val="a0"/>
    <w:next w:val="a0"/>
    <w:autoRedefine/>
    <w:uiPriority w:val="99"/>
    <w:rsid w:val="00212B7D"/>
    <w:pPr>
      <w:spacing w:after="200" w:line="276" w:lineRule="auto"/>
      <w:ind w:left="220" w:hanging="220"/>
      <w:jc w:val="left"/>
    </w:pPr>
    <w:rPr>
      <w:rFonts w:ascii="Calibri" w:hAnsi="Calibri"/>
      <w:sz w:val="22"/>
      <w:szCs w:val="22"/>
    </w:rPr>
  </w:style>
  <w:style w:type="paragraph" w:styleId="aff3">
    <w:name w:val="index heading"/>
    <w:basedOn w:val="a0"/>
    <w:qFormat/>
    <w:rsid w:val="00212B7D"/>
    <w:pPr>
      <w:widowControl w:val="0"/>
      <w:suppressLineNumbers/>
      <w:suppressAutoHyphens/>
      <w:ind w:firstLine="0"/>
      <w:jc w:val="left"/>
    </w:pPr>
    <w:rPr>
      <w:rFonts w:ascii="Calibri" w:eastAsia="Calibri" w:hAnsi="Calibri" w:cs="Mangal"/>
      <w:color w:val="00000A"/>
      <w:lang w:eastAsia="en-US"/>
    </w:rPr>
  </w:style>
  <w:style w:type="character" w:customStyle="1" w:styleId="16">
    <w:name w:val="Верхний колонтитул Знак1"/>
    <w:rsid w:val="00212B7D"/>
    <w:rPr>
      <w:rFonts w:eastAsia="Calibri" w:cs="Tahoma"/>
      <w:color w:val="00000A"/>
      <w:sz w:val="24"/>
      <w:szCs w:val="24"/>
      <w:lang w:eastAsia="en-US"/>
    </w:rPr>
  </w:style>
  <w:style w:type="character" w:customStyle="1" w:styleId="17">
    <w:name w:val="Нижний колонтитул Знак1"/>
    <w:rsid w:val="00212B7D"/>
    <w:rPr>
      <w:rFonts w:eastAsia="Calibri" w:cs="Tahoma"/>
      <w:color w:val="00000A"/>
      <w:sz w:val="24"/>
      <w:szCs w:val="24"/>
      <w:lang w:eastAsia="en-US"/>
    </w:rPr>
  </w:style>
  <w:style w:type="paragraph" w:styleId="27">
    <w:name w:val="toc 2"/>
    <w:basedOn w:val="a0"/>
    <w:autoRedefine/>
    <w:uiPriority w:val="39"/>
    <w:rsid w:val="00212B7D"/>
    <w:pPr>
      <w:widowControl w:val="0"/>
      <w:suppressAutoHyphens/>
      <w:spacing w:after="100"/>
      <w:ind w:left="220" w:firstLine="0"/>
      <w:jc w:val="left"/>
    </w:pPr>
    <w:rPr>
      <w:rFonts w:ascii="Calibri" w:eastAsia="Calibri" w:hAnsi="Calibri" w:cs="Tahoma"/>
      <w:color w:val="00000A"/>
      <w:lang w:eastAsia="en-US"/>
    </w:rPr>
  </w:style>
  <w:style w:type="paragraph" w:customStyle="1" w:styleId="western">
    <w:name w:val="western"/>
    <w:basedOn w:val="Standard"/>
    <w:qFormat/>
    <w:rsid w:val="00212B7D"/>
    <w:pPr>
      <w:spacing w:before="280" w:after="119"/>
      <w:ind w:firstLine="0"/>
      <w:jc w:val="left"/>
    </w:pPr>
    <w:rPr>
      <w:rFonts w:ascii="Times New Roman" w:eastAsia="Times New Roman" w:hAnsi="Times New Roman"/>
    </w:rPr>
  </w:style>
  <w:style w:type="paragraph" w:customStyle="1" w:styleId="aff4">
    <w:name w:val="Содержимое таблицы"/>
    <w:basedOn w:val="a0"/>
    <w:qFormat/>
    <w:rsid w:val="00212B7D"/>
    <w:pPr>
      <w:widowControl w:val="0"/>
      <w:suppressAutoHyphens/>
      <w:ind w:firstLine="0"/>
      <w:jc w:val="left"/>
    </w:pPr>
    <w:rPr>
      <w:rFonts w:ascii="Calibri" w:eastAsia="Calibri" w:hAnsi="Calibri" w:cs="Tahoma"/>
      <w:color w:val="00000A"/>
      <w:lang w:eastAsia="en-US"/>
    </w:rPr>
  </w:style>
  <w:style w:type="character" w:customStyle="1" w:styleId="32">
    <w:name w:val="Текст примечания Знак3"/>
    <w:uiPriority w:val="99"/>
    <w:rsid w:val="00212B7D"/>
  </w:style>
  <w:style w:type="character" w:customStyle="1" w:styleId="18">
    <w:name w:val="Текст выноски Знак1"/>
    <w:uiPriority w:val="99"/>
    <w:rsid w:val="00212B7D"/>
    <w:rPr>
      <w:rFonts w:ascii="Segoe UI" w:eastAsia="Calibri" w:hAnsi="Segoe UI" w:cs="Segoe UI"/>
      <w:color w:val="00000A"/>
      <w:sz w:val="18"/>
      <w:szCs w:val="18"/>
      <w:lang w:eastAsia="en-US"/>
    </w:rPr>
  </w:style>
  <w:style w:type="character" w:customStyle="1" w:styleId="19">
    <w:name w:val="Текст сноски Знак1"/>
    <w:rsid w:val="00212B7D"/>
    <w:rPr>
      <w:rFonts w:eastAsia="Calibri" w:cs="Tahoma"/>
      <w:color w:val="00000A"/>
      <w:sz w:val="24"/>
      <w:szCs w:val="24"/>
      <w:lang w:eastAsia="en-US"/>
    </w:rPr>
  </w:style>
  <w:style w:type="paragraph" w:styleId="1a">
    <w:name w:val="toc 1"/>
    <w:basedOn w:val="a0"/>
    <w:autoRedefine/>
    <w:uiPriority w:val="39"/>
    <w:unhideWhenUsed/>
    <w:rsid w:val="00212B7D"/>
    <w:pPr>
      <w:widowControl w:val="0"/>
      <w:suppressAutoHyphens/>
      <w:spacing w:after="100"/>
      <w:ind w:firstLine="0"/>
      <w:jc w:val="left"/>
    </w:pPr>
    <w:rPr>
      <w:rFonts w:ascii="Calibri" w:eastAsia="Calibri" w:hAnsi="Calibri" w:cs="Tahoma"/>
      <w:color w:val="00000A"/>
      <w:lang w:eastAsia="en-US"/>
    </w:rPr>
  </w:style>
  <w:style w:type="character" w:customStyle="1" w:styleId="1b">
    <w:name w:val="Тема примечания Знак1"/>
    <w:uiPriority w:val="99"/>
    <w:rsid w:val="00212B7D"/>
    <w:rPr>
      <w:rFonts w:ascii="Times New Roman" w:hAnsi="Times New Roman"/>
      <w:color w:val="000000"/>
      <w:sz w:val="48"/>
      <w:szCs w:val="48"/>
    </w:rPr>
  </w:style>
  <w:style w:type="paragraph" w:customStyle="1" w:styleId="aff5">
    <w:name w:val="Заголовок таблицы"/>
    <w:basedOn w:val="aff4"/>
    <w:qFormat/>
    <w:rsid w:val="00212B7D"/>
    <w:pPr>
      <w:suppressLineNumbers/>
      <w:jc w:val="center"/>
    </w:pPr>
    <w:rPr>
      <w:b/>
      <w:bCs/>
    </w:rPr>
  </w:style>
  <w:style w:type="character" w:customStyle="1" w:styleId="FontStyle38">
    <w:name w:val="Font Style38"/>
    <w:uiPriority w:val="99"/>
    <w:rsid w:val="00212B7D"/>
    <w:rPr>
      <w:rFonts w:ascii="Times New Roman" w:hAnsi="Times New Roman" w:cs="Times New Roman"/>
      <w:sz w:val="22"/>
      <w:szCs w:val="22"/>
    </w:rPr>
  </w:style>
  <w:style w:type="character" w:customStyle="1" w:styleId="21">
    <w:name w:val="Заголовок 2 Знак"/>
    <w:link w:val="20"/>
    <w:semiHidden/>
    <w:rsid w:val="00FF3B51"/>
    <w:rPr>
      <w:rFonts w:ascii="Cambria" w:eastAsia="Times New Roman" w:hAnsi="Cambria" w:cs="Times New Roman"/>
      <w:b/>
      <w:bCs/>
      <w:i/>
      <w:iCs/>
      <w:sz w:val="28"/>
      <w:szCs w:val="28"/>
    </w:rPr>
  </w:style>
  <w:style w:type="paragraph" w:customStyle="1" w:styleId="3">
    <w:name w:val="[Ростех] Наименование Подраздела (Уровень 3)"/>
    <w:link w:val="33"/>
    <w:uiPriority w:val="99"/>
    <w:qFormat/>
    <w:rsid w:val="00CC5689"/>
    <w:pPr>
      <w:keepNext/>
      <w:keepLines/>
      <w:numPr>
        <w:ilvl w:val="1"/>
        <w:numId w:val="11"/>
      </w:numPr>
      <w:suppressAutoHyphens/>
      <w:spacing w:before="240"/>
      <w:outlineLvl w:val="2"/>
    </w:pPr>
    <w:rPr>
      <w:rFonts w:ascii="Proxima Nova ExCn Rg" w:hAnsi="Proxima Nova ExCn Rg"/>
      <w:b/>
      <w:sz w:val="28"/>
      <w:szCs w:val="28"/>
    </w:rPr>
  </w:style>
  <w:style w:type="character" w:customStyle="1" w:styleId="33">
    <w:name w:val="[Ростех] Наименование Подраздела (Уровень 3) Знак"/>
    <w:link w:val="3"/>
    <w:uiPriority w:val="99"/>
    <w:rsid w:val="00CC5689"/>
    <w:rPr>
      <w:rFonts w:ascii="Proxima Nova ExCn Rg" w:hAnsi="Proxima Nova ExCn Rg"/>
      <w:b/>
      <w:sz w:val="28"/>
      <w:szCs w:val="28"/>
    </w:rPr>
  </w:style>
  <w:style w:type="paragraph" w:customStyle="1" w:styleId="2">
    <w:name w:val="[Ростех] Наименование Раздела (Уровень 2)"/>
    <w:uiPriority w:val="99"/>
    <w:qFormat/>
    <w:rsid w:val="00CC5689"/>
    <w:pPr>
      <w:keepNext/>
      <w:keepLines/>
      <w:numPr>
        <w:numId w:val="1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CC5689"/>
    <w:pPr>
      <w:numPr>
        <w:ilvl w:val="5"/>
        <w:numId w:val="1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CC5689"/>
    <w:pPr>
      <w:numPr>
        <w:ilvl w:val="3"/>
        <w:numId w:val="1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CC5689"/>
    <w:pPr>
      <w:numPr>
        <w:ilvl w:val="4"/>
        <w:numId w:val="1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CC5689"/>
    <w:pPr>
      <w:numPr>
        <w:ilvl w:val="2"/>
        <w:numId w:val="11"/>
      </w:numPr>
      <w:suppressAutoHyphens/>
      <w:spacing w:before="120"/>
      <w:jc w:val="both"/>
      <w:outlineLvl w:val="3"/>
    </w:pPr>
    <w:rPr>
      <w:rFonts w:ascii="Proxima Nova ExCn Rg" w:hAnsi="Proxima Nova ExCn Rg"/>
      <w:sz w:val="28"/>
      <w:szCs w:val="28"/>
    </w:rPr>
  </w:style>
  <w:style w:type="paragraph" w:customStyle="1" w:styleId="1625">
    <w:name w:val="Стиль многоуровневый 16 пт полужирный Синий Первая строка:  25..."/>
    <w:basedOn w:val="30"/>
    <w:rsid w:val="001B33C6"/>
    <w:pPr>
      <w:numPr>
        <w:numId w:val="19"/>
      </w:numPr>
      <w:tabs>
        <w:tab w:val="clear" w:pos="3969"/>
        <w:tab w:val="num" w:pos="1701"/>
      </w:tabs>
      <w:spacing w:before="120" w:after="120"/>
      <w:ind w:left="0" w:right="23"/>
    </w:pPr>
    <w:rPr>
      <w:bCs/>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toc 1" w:uiPriority="39"/>
    <w:lsdException w:name="toc 2" w:uiPriority="39"/>
    <w:lsdException w:name="annotation text" w:qFormat="1"/>
    <w:lsdException w:name="footer" w:uiPriority="99"/>
    <w:lsdException w:name="index heading" w:qFormat="1"/>
    <w:lsdException w:name="caption" w:semiHidden="1" w:unhideWhenUsed="1" w:qFormat="1"/>
    <w:lsdException w:name="footnote reference" w:uiPriority="99" w:qFormat="1"/>
    <w:lsdException w:name="annotation reference" w:uiPriority="99" w:qFormat="1"/>
    <w:lsdException w:name="Title" w:qFormat="1"/>
    <w:lsdException w:name="Subtitle" w:qFormat="1"/>
    <w:lsdException w:name="Hyperlink" w:uiPriority="99"/>
    <w:lsdException w:name="Strong" w:qFormat="1"/>
    <w:lsdException w:name="Emphasis" w:qFormat="1"/>
    <w:lsdException w:name="Normal (Web)" w:qFormat="1"/>
    <w:lsdException w:name="annotation subject" w:uiPriority="99" w:qFormat="1"/>
    <w:lsdException w:name="No List" w:uiPriority="99"/>
    <w:lsdException w:name="Balloon Text" w:uiPriority="99" w:qFormat="1"/>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1"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15AA2"/>
    <w:pPr>
      <w:ind w:firstLine="425"/>
      <w:jc w:val="both"/>
    </w:pPr>
    <w:rPr>
      <w:sz w:val="24"/>
      <w:szCs w:val="24"/>
    </w:rPr>
  </w:style>
  <w:style w:type="paragraph" w:styleId="1">
    <w:name w:val="heading 1"/>
    <w:basedOn w:val="a0"/>
    <w:next w:val="a0"/>
    <w:link w:val="10"/>
    <w:qFormat/>
    <w:rsid w:val="00DF2272"/>
    <w:pPr>
      <w:keepNext/>
      <w:spacing w:before="240" w:after="60"/>
      <w:outlineLvl w:val="0"/>
    </w:pPr>
    <w:rPr>
      <w:rFonts w:ascii="Cambria" w:hAnsi="Cambria"/>
      <w:b/>
      <w:bCs/>
      <w:kern w:val="32"/>
      <w:sz w:val="32"/>
      <w:szCs w:val="32"/>
    </w:rPr>
  </w:style>
  <w:style w:type="paragraph" w:styleId="20">
    <w:name w:val="heading 2"/>
    <w:basedOn w:val="a0"/>
    <w:next w:val="a0"/>
    <w:link w:val="21"/>
    <w:semiHidden/>
    <w:unhideWhenUsed/>
    <w:qFormat/>
    <w:rsid w:val="00FF3B51"/>
    <w:pPr>
      <w:keepNext/>
      <w:spacing w:before="240" w:after="60"/>
      <w:outlineLvl w:val="1"/>
    </w:pPr>
    <w:rPr>
      <w:rFonts w:ascii="Cambria" w:hAnsi="Cambria"/>
      <w:b/>
      <w:bCs/>
      <w:i/>
      <w:iCs/>
      <w:sz w:val="28"/>
      <w:szCs w:val="28"/>
    </w:rPr>
  </w:style>
  <w:style w:type="paragraph" w:styleId="30">
    <w:name w:val="heading 3"/>
    <w:basedOn w:val="a0"/>
    <w:next w:val="a0"/>
    <w:link w:val="31"/>
    <w:qFormat/>
    <w:rsid w:val="003677DB"/>
    <w:pPr>
      <w:keepNext/>
      <w:jc w:val="center"/>
      <w:outlineLvl w:val="2"/>
    </w:pPr>
    <w:rPr>
      <w:b/>
      <w:sz w:val="28"/>
      <w:szCs w:val="20"/>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link w:val="1"/>
    <w:rsid w:val="00DF2272"/>
    <w:rPr>
      <w:rFonts w:ascii="Cambria" w:eastAsia="Times New Roman" w:hAnsi="Cambria" w:cs="Times New Roman"/>
      <w:b/>
      <w:bCs/>
      <w:kern w:val="32"/>
      <w:sz w:val="32"/>
      <w:szCs w:val="32"/>
    </w:rPr>
  </w:style>
  <w:style w:type="character" w:customStyle="1" w:styleId="31">
    <w:name w:val="Заголовок 3 Знак"/>
    <w:link w:val="30"/>
    <w:rsid w:val="00E42E7A"/>
    <w:rPr>
      <w:b/>
      <w:sz w:val="28"/>
      <w:lang w:val="ru-RU" w:eastAsia="ru-RU" w:bidi="ar-SA"/>
    </w:rPr>
  </w:style>
  <w:style w:type="paragraph" w:customStyle="1" w:styleId="ConsPlusNormal">
    <w:name w:val="ConsPlusNormal"/>
    <w:rsid w:val="005841AC"/>
    <w:pPr>
      <w:widowControl w:val="0"/>
      <w:autoSpaceDE w:val="0"/>
      <w:autoSpaceDN w:val="0"/>
      <w:adjustRightInd w:val="0"/>
      <w:ind w:firstLine="720"/>
      <w:jc w:val="both"/>
    </w:pPr>
    <w:rPr>
      <w:rFonts w:ascii="Arial" w:hAnsi="Arial" w:cs="Arial"/>
    </w:rPr>
  </w:style>
  <w:style w:type="paragraph" w:customStyle="1" w:styleId="ConsPlusNonformat">
    <w:name w:val="ConsPlusNonformat"/>
    <w:rsid w:val="005841AC"/>
    <w:pPr>
      <w:widowControl w:val="0"/>
      <w:autoSpaceDE w:val="0"/>
      <w:autoSpaceDN w:val="0"/>
      <w:adjustRightInd w:val="0"/>
      <w:ind w:firstLine="425"/>
      <w:jc w:val="both"/>
    </w:pPr>
    <w:rPr>
      <w:rFonts w:ascii="Courier New" w:hAnsi="Courier New" w:cs="Courier New"/>
    </w:rPr>
  </w:style>
  <w:style w:type="paragraph" w:customStyle="1" w:styleId="ConsPlusTitle">
    <w:name w:val="ConsPlusTitle"/>
    <w:rsid w:val="005841AC"/>
    <w:pPr>
      <w:widowControl w:val="0"/>
      <w:autoSpaceDE w:val="0"/>
      <w:autoSpaceDN w:val="0"/>
      <w:adjustRightInd w:val="0"/>
      <w:ind w:firstLine="425"/>
      <w:jc w:val="both"/>
    </w:pPr>
    <w:rPr>
      <w:rFonts w:ascii="Arial" w:hAnsi="Arial" w:cs="Arial"/>
      <w:b/>
      <w:bCs/>
    </w:rPr>
  </w:style>
  <w:style w:type="paragraph" w:customStyle="1" w:styleId="ConsTitle">
    <w:name w:val="ConsTitle"/>
    <w:rsid w:val="00B601F1"/>
    <w:pPr>
      <w:widowControl w:val="0"/>
      <w:autoSpaceDE w:val="0"/>
      <w:autoSpaceDN w:val="0"/>
      <w:adjustRightInd w:val="0"/>
      <w:ind w:firstLine="425"/>
      <w:jc w:val="both"/>
    </w:pPr>
    <w:rPr>
      <w:rFonts w:ascii="Arial" w:hAnsi="Arial" w:cs="Arial"/>
      <w:b/>
      <w:bCs/>
    </w:rPr>
  </w:style>
  <w:style w:type="paragraph" w:styleId="a4">
    <w:name w:val="Normal (Web)"/>
    <w:basedOn w:val="a0"/>
    <w:unhideWhenUsed/>
    <w:qFormat/>
    <w:rsid w:val="003677DB"/>
    <w:pPr>
      <w:spacing w:before="100" w:beforeAutospacing="1" w:after="100" w:afterAutospacing="1"/>
    </w:pPr>
  </w:style>
  <w:style w:type="paragraph" w:customStyle="1" w:styleId="BodyText21">
    <w:name w:val="Body Text 21"/>
    <w:basedOn w:val="a0"/>
    <w:rsid w:val="00210769"/>
    <w:rPr>
      <w:sz w:val="28"/>
      <w:szCs w:val="20"/>
    </w:rPr>
  </w:style>
  <w:style w:type="paragraph" w:styleId="22">
    <w:name w:val="Body Text 2"/>
    <w:basedOn w:val="a0"/>
    <w:rsid w:val="003E223C"/>
    <w:rPr>
      <w:sz w:val="28"/>
      <w:szCs w:val="20"/>
    </w:rPr>
  </w:style>
  <w:style w:type="paragraph" w:styleId="a5">
    <w:name w:val="header"/>
    <w:basedOn w:val="a0"/>
    <w:link w:val="a6"/>
    <w:rsid w:val="004A2DD5"/>
    <w:pPr>
      <w:tabs>
        <w:tab w:val="center" w:pos="4677"/>
        <w:tab w:val="right" w:pos="9355"/>
      </w:tabs>
    </w:pPr>
    <w:rPr>
      <w:lang w:val="x-none" w:eastAsia="x-none"/>
    </w:rPr>
  </w:style>
  <w:style w:type="character" w:customStyle="1" w:styleId="a6">
    <w:name w:val="Верхний колонтитул Знак"/>
    <w:link w:val="a5"/>
    <w:qFormat/>
    <w:rsid w:val="00857703"/>
    <w:rPr>
      <w:sz w:val="24"/>
      <w:szCs w:val="24"/>
    </w:rPr>
  </w:style>
  <w:style w:type="paragraph" w:styleId="a7">
    <w:name w:val="footer"/>
    <w:basedOn w:val="a0"/>
    <w:link w:val="a8"/>
    <w:uiPriority w:val="99"/>
    <w:rsid w:val="004A2DD5"/>
    <w:pPr>
      <w:tabs>
        <w:tab w:val="center" w:pos="4677"/>
        <w:tab w:val="right" w:pos="9355"/>
      </w:tabs>
    </w:pPr>
  </w:style>
  <w:style w:type="character" w:customStyle="1" w:styleId="a8">
    <w:name w:val="Нижний колонтитул Знак"/>
    <w:link w:val="a7"/>
    <w:uiPriority w:val="99"/>
    <w:qFormat/>
    <w:rsid w:val="00F13993"/>
    <w:rPr>
      <w:sz w:val="24"/>
      <w:szCs w:val="24"/>
    </w:rPr>
  </w:style>
  <w:style w:type="character" w:styleId="a9">
    <w:name w:val="page number"/>
    <w:basedOn w:val="a1"/>
    <w:rsid w:val="00C93B44"/>
  </w:style>
  <w:style w:type="character" w:customStyle="1" w:styleId="TextNPA">
    <w:name w:val="Text NPA"/>
    <w:rsid w:val="00E41B82"/>
    <w:rPr>
      <w:rFonts w:ascii="Courier New" w:hAnsi="Courier New"/>
    </w:rPr>
  </w:style>
  <w:style w:type="paragraph" w:customStyle="1" w:styleId="Pro-List1">
    <w:name w:val="Pro-List #1"/>
    <w:basedOn w:val="a0"/>
    <w:link w:val="Pro-List10"/>
    <w:rsid w:val="00261C56"/>
    <w:pPr>
      <w:tabs>
        <w:tab w:val="left" w:pos="1134"/>
      </w:tabs>
      <w:spacing w:before="180" w:line="288" w:lineRule="auto"/>
      <w:ind w:left="1134" w:hanging="295"/>
    </w:pPr>
    <w:rPr>
      <w:rFonts w:ascii="Georgia" w:hAnsi="Georgia"/>
      <w:lang w:val="x-none" w:eastAsia="x-none"/>
    </w:rPr>
  </w:style>
  <w:style w:type="character" w:customStyle="1" w:styleId="Pro-List10">
    <w:name w:val="Pro-List #1 Знак Знак"/>
    <w:link w:val="Pro-List1"/>
    <w:rsid w:val="00261C56"/>
    <w:rPr>
      <w:rFonts w:ascii="Georgia" w:hAnsi="Georgia"/>
      <w:sz w:val="24"/>
      <w:szCs w:val="24"/>
    </w:rPr>
  </w:style>
  <w:style w:type="paragraph" w:customStyle="1" w:styleId="Default">
    <w:name w:val="Default"/>
    <w:qFormat/>
    <w:rsid w:val="00580E24"/>
    <w:pPr>
      <w:ind w:firstLine="425"/>
      <w:jc w:val="both"/>
    </w:pPr>
    <w:rPr>
      <w:rFonts w:ascii="Verdana" w:hAnsi="Verdana"/>
      <w:snapToGrid w:val="0"/>
      <w:color w:val="000000"/>
      <w:sz w:val="24"/>
    </w:rPr>
  </w:style>
  <w:style w:type="paragraph" w:styleId="aa">
    <w:name w:val="Body Text"/>
    <w:basedOn w:val="a0"/>
    <w:link w:val="ab"/>
    <w:rsid w:val="003A547D"/>
    <w:pPr>
      <w:spacing w:after="120"/>
    </w:pPr>
  </w:style>
  <w:style w:type="character" w:customStyle="1" w:styleId="ab">
    <w:name w:val="Основной текст Знак"/>
    <w:link w:val="aa"/>
    <w:rsid w:val="00C02E0E"/>
    <w:rPr>
      <w:sz w:val="24"/>
      <w:szCs w:val="24"/>
      <w:lang w:val="ru-RU" w:eastAsia="ru-RU" w:bidi="ar-SA"/>
    </w:rPr>
  </w:style>
  <w:style w:type="character" w:customStyle="1" w:styleId="11">
    <w:name w:val="Заголовок №1_"/>
    <w:link w:val="12"/>
    <w:locked/>
    <w:rsid w:val="008B2F56"/>
    <w:rPr>
      <w:b/>
      <w:bCs/>
      <w:sz w:val="25"/>
      <w:szCs w:val="25"/>
      <w:lang w:bidi="ar-SA"/>
    </w:rPr>
  </w:style>
  <w:style w:type="paragraph" w:customStyle="1" w:styleId="12">
    <w:name w:val="Заголовок №1"/>
    <w:basedOn w:val="a0"/>
    <w:link w:val="11"/>
    <w:rsid w:val="008B2F56"/>
    <w:pPr>
      <w:widowControl w:val="0"/>
      <w:shd w:val="clear" w:color="auto" w:fill="FFFFFF"/>
      <w:spacing w:before="240" w:after="360" w:line="240" w:lineRule="atLeast"/>
      <w:ind w:hanging="2140"/>
      <w:outlineLvl w:val="0"/>
    </w:pPr>
    <w:rPr>
      <w:b/>
      <w:bCs/>
      <w:sz w:val="25"/>
      <w:szCs w:val="25"/>
      <w:lang w:val="x-none" w:eastAsia="x-none"/>
    </w:rPr>
  </w:style>
  <w:style w:type="character" w:customStyle="1" w:styleId="23">
    <w:name w:val="Основной текст (2)_"/>
    <w:link w:val="24"/>
    <w:locked/>
    <w:rsid w:val="008640AA"/>
    <w:rPr>
      <w:b/>
      <w:bCs/>
      <w:sz w:val="25"/>
      <w:szCs w:val="25"/>
      <w:lang w:bidi="ar-SA"/>
    </w:rPr>
  </w:style>
  <w:style w:type="paragraph" w:customStyle="1" w:styleId="24">
    <w:name w:val="Основной текст (2)"/>
    <w:basedOn w:val="a0"/>
    <w:link w:val="23"/>
    <w:rsid w:val="008640AA"/>
    <w:pPr>
      <w:widowControl w:val="0"/>
      <w:shd w:val="clear" w:color="auto" w:fill="FFFFFF"/>
      <w:spacing w:before="600" w:line="298" w:lineRule="exact"/>
      <w:jc w:val="center"/>
    </w:pPr>
    <w:rPr>
      <w:b/>
      <w:bCs/>
      <w:sz w:val="25"/>
      <w:szCs w:val="25"/>
      <w:lang w:val="x-none" w:eastAsia="x-none"/>
    </w:rPr>
  </w:style>
  <w:style w:type="character" w:customStyle="1" w:styleId="25">
    <w:name w:val="Основной текст (2) + Не полужирный"/>
    <w:rsid w:val="00296F97"/>
    <w:rPr>
      <w:rFonts w:ascii="Times New Roman" w:hAnsi="Times New Roman" w:cs="Times New Roman"/>
      <w:b/>
      <w:bCs/>
      <w:sz w:val="25"/>
      <w:szCs w:val="25"/>
      <w:u w:val="none"/>
      <w:lang w:bidi="ar-SA"/>
    </w:rPr>
  </w:style>
  <w:style w:type="character" w:customStyle="1" w:styleId="CenturySchoolbook1">
    <w:name w:val="Основной текст + Century Schoolbook1"/>
    <w:aliases w:val="111,5 pt1,Курсив1,Интервал 0 pt"/>
    <w:rsid w:val="006742D0"/>
    <w:rPr>
      <w:rFonts w:ascii="Century Schoolbook" w:hAnsi="Century Schoolbook" w:cs="Century Schoolbook"/>
      <w:i/>
      <w:iCs/>
      <w:spacing w:val="-19"/>
      <w:sz w:val="23"/>
      <w:szCs w:val="23"/>
      <w:u w:val="none"/>
      <w:lang w:val="ru-RU" w:eastAsia="ru-RU" w:bidi="ar-SA"/>
    </w:rPr>
  </w:style>
  <w:style w:type="paragraph" w:customStyle="1" w:styleId="ConsPlusCell">
    <w:name w:val="ConsPlusCell"/>
    <w:rsid w:val="00421797"/>
    <w:pPr>
      <w:widowControl w:val="0"/>
      <w:autoSpaceDE w:val="0"/>
      <w:autoSpaceDN w:val="0"/>
      <w:adjustRightInd w:val="0"/>
      <w:ind w:firstLine="425"/>
      <w:jc w:val="both"/>
    </w:pPr>
    <w:rPr>
      <w:rFonts w:ascii="Arial" w:hAnsi="Arial" w:cs="Arial"/>
    </w:rPr>
  </w:style>
  <w:style w:type="paragraph" w:customStyle="1" w:styleId="210">
    <w:name w:val="Основной текст 21"/>
    <w:basedOn w:val="a0"/>
    <w:rsid w:val="00421797"/>
    <w:rPr>
      <w:sz w:val="28"/>
      <w:szCs w:val="20"/>
    </w:rPr>
  </w:style>
  <w:style w:type="paragraph" w:customStyle="1" w:styleId="ListParagraph1">
    <w:name w:val="List Paragraph1"/>
    <w:basedOn w:val="a0"/>
    <w:rsid w:val="00CF729C"/>
    <w:pPr>
      <w:spacing w:after="200" w:line="276" w:lineRule="auto"/>
      <w:ind w:left="720"/>
      <w:contextualSpacing/>
    </w:pPr>
    <w:rPr>
      <w:rFonts w:ascii="Calibri" w:hAnsi="Calibri"/>
      <w:sz w:val="22"/>
      <w:szCs w:val="22"/>
      <w:lang w:eastAsia="en-US"/>
    </w:rPr>
  </w:style>
  <w:style w:type="character" w:customStyle="1" w:styleId="ac">
    <w:name w:val="Основной текст_"/>
    <w:rsid w:val="00097EFE"/>
    <w:rPr>
      <w:sz w:val="24"/>
      <w:szCs w:val="24"/>
      <w:lang w:val="ru-RU" w:eastAsia="ru-RU" w:bidi="ar-SA"/>
    </w:rPr>
  </w:style>
  <w:style w:type="paragraph" w:styleId="ad">
    <w:name w:val="Balloon Text"/>
    <w:basedOn w:val="a0"/>
    <w:link w:val="ae"/>
    <w:uiPriority w:val="99"/>
    <w:qFormat/>
    <w:rsid w:val="00B17123"/>
    <w:rPr>
      <w:rFonts w:ascii="Segoe UI" w:hAnsi="Segoe UI"/>
      <w:sz w:val="18"/>
      <w:szCs w:val="18"/>
      <w:lang w:val="x-none" w:eastAsia="x-none"/>
    </w:rPr>
  </w:style>
  <w:style w:type="character" w:customStyle="1" w:styleId="ae">
    <w:name w:val="Текст выноски Знак"/>
    <w:link w:val="ad"/>
    <w:uiPriority w:val="99"/>
    <w:qFormat/>
    <w:rsid w:val="00B17123"/>
    <w:rPr>
      <w:rFonts w:ascii="Segoe UI" w:hAnsi="Segoe UI" w:cs="Segoe UI"/>
      <w:sz w:val="18"/>
      <w:szCs w:val="18"/>
    </w:rPr>
  </w:style>
  <w:style w:type="character" w:styleId="af">
    <w:name w:val="Hyperlink"/>
    <w:uiPriority w:val="99"/>
    <w:unhideWhenUsed/>
    <w:rsid w:val="008E78E5"/>
    <w:rPr>
      <w:color w:val="0000FF"/>
      <w:u w:val="single"/>
    </w:rPr>
  </w:style>
  <w:style w:type="character" w:customStyle="1" w:styleId="FontStyle11">
    <w:name w:val="Font Style11"/>
    <w:qFormat/>
    <w:rsid w:val="0074108C"/>
    <w:rPr>
      <w:rFonts w:ascii="Times New Roman" w:hAnsi="Times New Roman" w:cs="Times New Roman"/>
      <w:sz w:val="12"/>
      <w:szCs w:val="12"/>
    </w:rPr>
  </w:style>
  <w:style w:type="character" w:customStyle="1" w:styleId="FontStyle12">
    <w:name w:val="Font Style12"/>
    <w:qFormat/>
    <w:rsid w:val="0074108C"/>
    <w:rPr>
      <w:rFonts w:ascii="Times New Roman" w:hAnsi="Times New Roman" w:cs="Times New Roman"/>
      <w:sz w:val="12"/>
      <w:szCs w:val="12"/>
    </w:rPr>
  </w:style>
  <w:style w:type="paragraph" w:styleId="af0">
    <w:name w:val="List Paragraph"/>
    <w:basedOn w:val="a0"/>
    <w:uiPriority w:val="1"/>
    <w:qFormat/>
    <w:rsid w:val="001F1367"/>
    <w:pPr>
      <w:widowControl w:val="0"/>
      <w:suppressAutoHyphens/>
      <w:spacing w:after="160"/>
      <w:ind w:left="720"/>
      <w:contextualSpacing/>
    </w:pPr>
    <w:rPr>
      <w:rFonts w:ascii="Calibri" w:eastAsia="Calibri" w:hAnsi="Calibri" w:cs="Tahoma"/>
      <w:color w:val="00000A"/>
      <w:lang w:eastAsia="en-US"/>
    </w:rPr>
  </w:style>
  <w:style w:type="character" w:customStyle="1" w:styleId="-">
    <w:name w:val="Интернет-ссылка"/>
    <w:uiPriority w:val="99"/>
    <w:unhideWhenUsed/>
    <w:rsid w:val="005E7C26"/>
    <w:rPr>
      <w:color w:val="0563C1"/>
      <w:u w:val="single"/>
    </w:rPr>
  </w:style>
  <w:style w:type="paragraph" w:customStyle="1" w:styleId="Standard">
    <w:name w:val="Standard"/>
    <w:qFormat/>
    <w:rsid w:val="00E51C88"/>
    <w:pPr>
      <w:widowControl w:val="0"/>
      <w:suppressAutoHyphens/>
      <w:ind w:firstLine="425"/>
      <w:jc w:val="both"/>
      <w:textAlignment w:val="baseline"/>
    </w:pPr>
    <w:rPr>
      <w:rFonts w:ascii="Liberation Serif" w:eastAsia="SimSun" w:hAnsi="Liberation Serif" w:cs="Mangal"/>
      <w:color w:val="00000A"/>
      <w:sz w:val="24"/>
      <w:szCs w:val="24"/>
      <w:lang w:eastAsia="zh-CN" w:bidi="hi-IN"/>
    </w:rPr>
  </w:style>
  <w:style w:type="character" w:styleId="af1">
    <w:name w:val="footnote reference"/>
    <w:uiPriority w:val="99"/>
    <w:unhideWhenUsed/>
    <w:qFormat/>
    <w:rsid w:val="00A340D1"/>
    <w:rPr>
      <w:vertAlign w:val="superscript"/>
    </w:rPr>
  </w:style>
  <w:style w:type="character" w:customStyle="1" w:styleId="af2">
    <w:name w:val="Привязка сноски"/>
    <w:rsid w:val="00A340D1"/>
    <w:rPr>
      <w:vertAlign w:val="superscript"/>
    </w:rPr>
  </w:style>
  <w:style w:type="paragraph" w:customStyle="1" w:styleId="Style3">
    <w:name w:val="Style3"/>
    <w:basedOn w:val="a0"/>
    <w:qFormat/>
    <w:rsid w:val="00A340D1"/>
    <w:pPr>
      <w:widowControl w:val="0"/>
      <w:suppressAutoHyphens/>
      <w:spacing w:line="167" w:lineRule="exact"/>
      <w:ind w:firstLine="397"/>
      <w:jc w:val="center"/>
    </w:pPr>
    <w:rPr>
      <w:color w:val="00000A"/>
    </w:rPr>
  </w:style>
  <w:style w:type="paragraph" w:styleId="af3">
    <w:name w:val="footnote text"/>
    <w:basedOn w:val="a0"/>
    <w:link w:val="af4"/>
    <w:rsid w:val="00A340D1"/>
    <w:pPr>
      <w:widowControl w:val="0"/>
      <w:suppressAutoHyphens/>
    </w:pPr>
    <w:rPr>
      <w:rFonts w:ascii="Calibri" w:eastAsia="Calibri" w:hAnsi="Calibri" w:cs="Tahoma"/>
      <w:color w:val="00000A"/>
      <w:lang w:eastAsia="en-US"/>
    </w:rPr>
  </w:style>
  <w:style w:type="character" w:customStyle="1" w:styleId="af4">
    <w:name w:val="Текст сноски Знак"/>
    <w:link w:val="af3"/>
    <w:uiPriority w:val="99"/>
    <w:qFormat/>
    <w:rsid w:val="00A340D1"/>
    <w:rPr>
      <w:rFonts w:ascii="Calibri" w:eastAsia="Calibri" w:hAnsi="Calibri" w:cs="Tahoma"/>
      <w:color w:val="00000A"/>
      <w:sz w:val="24"/>
      <w:szCs w:val="24"/>
      <w:lang w:eastAsia="en-US"/>
    </w:rPr>
  </w:style>
  <w:style w:type="paragraph" w:styleId="af5">
    <w:name w:val="No Spacing"/>
    <w:qFormat/>
    <w:rsid w:val="00A340D1"/>
    <w:pPr>
      <w:ind w:firstLine="425"/>
      <w:jc w:val="both"/>
    </w:pPr>
    <w:rPr>
      <w:rFonts w:ascii="Calibri" w:eastAsia="Calibri" w:hAnsi="Calibri"/>
      <w:color w:val="00000A"/>
      <w:sz w:val="22"/>
      <w:szCs w:val="22"/>
      <w:lang w:eastAsia="en-US"/>
    </w:rPr>
  </w:style>
  <w:style w:type="character" w:customStyle="1" w:styleId="af6">
    <w:name w:val="Гипертекстовая ссылка"/>
    <w:qFormat/>
    <w:rsid w:val="00F962C9"/>
    <w:rPr>
      <w:rFonts w:cs="Times New Roman"/>
      <w:b w:val="0"/>
      <w:color w:val="106BBE"/>
    </w:rPr>
  </w:style>
  <w:style w:type="character" w:styleId="af7">
    <w:name w:val="annotation reference"/>
    <w:uiPriority w:val="99"/>
    <w:qFormat/>
    <w:rsid w:val="00C75E19"/>
    <w:rPr>
      <w:sz w:val="16"/>
      <w:szCs w:val="16"/>
    </w:rPr>
  </w:style>
  <w:style w:type="paragraph" w:styleId="af8">
    <w:name w:val="annotation text"/>
    <w:basedOn w:val="a0"/>
    <w:link w:val="af9"/>
    <w:qFormat/>
    <w:rsid w:val="00C75E19"/>
    <w:rPr>
      <w:sz w:val="20"/>
      <w:szCs w:val="20"/>
    </w:rPr>
  </w:style>
  <w:style w:type="character" w:customStyle="1" w:styleId="af9">
    <w:name w:val="Текст примечания Знак"/>
    <w:basedOn w:val="a1"/>
    <w:link w:val="af8"/>
    <w:uiPriority w:val="99"/>
    <w:qFormat/>
    <w:rsid w:val="00C75E19"/>
  </w:style>
  <w:style w:type="paragraph" w:styleId="afa">
    <w:name w:val="annotation subject"/>
    <w:basedOn w:val="af8"/>
    <w:next w:val="af8"/>
    <w:link w:val="afb"/>
    <w:uiPriority w:val="99"/>
    <w:qFormat/>
    <w:rsid w:val="00C75E19"/>
    <w:rPr>
      <w:b/>
      <w:bCs/>
    </w:rPr>
  </w:style>
  <w:style w:type="character" w:customStyle="1" w:styleId="afb">
    <w:name w:val="Тема примечания Знак"/>
    <w:link w:val="afa"/>
    <w:uiPriority w:val="99"/>
    <w:qFormat/>
    <w:rsid w:val="00C75E19"/>
    <w:rPr>
      <w:b/>
      <w:bCs/>
    </w:rPr>
  </w:style>
  <w:style w:type="character" w:customStyle="1" w:styleId="26">
    <w:name w:val="Текст примечания Знак2"/>
    <w:qFormat/>
    <w:rsid w:val="00212B7D"/>
    <w:rPr>
      <w:rFonts w:ascii="Times New Roman" w:hAnsi="Times New Roman"/>
      <w:b/>
      <w:bCs/>
      <w:color w:val="000000"/>
      <w:sz w:val="48"/>
      <w:szCs w:val="48"/>
    </w:rPr>
  </w:style>
  <w:style w:type="character" w:customStyle="1" w:styleId="afc">
    <w:name w:val="Без интервала Знак"/>
    <w:qFormat/>
    <w:rsid w:val="00212B7D"/>
    <w:rPr>
      <w:rFonts w:ascii="Calibri" w:eastAsia="Calibri" w:hAnsi="Calibri" w:cs="Times New Roman"/>
    </w:rPr>
  </w:style>
  <w:style w:type="character" w:customStyle="1" w:styleId="FontStyle13">
    <w:name w:val="Font Style13"/>
    <w:qFormat/>
    <w:rsid w:val="00212B7D"/>
    <w:rPr>
      <w:rFonts w:ascii="Times New Roman" w:hAnsi="Times New Roman" w:cs="Times New Roman"/>
      <w:b/>
      <w:bCs/>
      <w:sz w:val="12"/>
      <w:szCs w:val="12"/>
    </w:rPr>
  </w:style>
  <w:style w:type="character" w:customStyle="1" w:styleId="ListLabel1">
    <w:name w:val="ListLabel 1"/>
    <w:qFormat/>
    <w:rsid w:val="00212B7D"/>
    <w:rPr>
      <w:b/>
    </w:rPr>
  </w:style>
  <w:style w:type="character" w:customStyle="1" w:styleId="ListLabel2">
    <w:name w:val="ListLabel 2"/>
    <w:qFormat/>
    <w:rsid w:val="00212B7D"/>
    <w:rPr>
      <w:b w:val="0"/>
    </w:rPr>
  </w:style>
  <w:style w:type="character" w:customStyle="1" w:styleId="ListLabel3">
    <w:name w:val="ListLabel 3"/>
    <w:qFormat/>
    <w:rsid w:val="00212B7D"/>
    <w:rPr>
      <w:b w:val="0"/>
    </w:rPr>
  </w:style>
  <w:style w:type="character" w:customStyle="1" w:styleId="ListLabel4">
    <w:name w:val="ListLabel 4"/>
    <w:qFormat/>
    <w:rsid w:val="00212B7D"/>
    <w:rPr>
      <w:b w:val="0"/>
    </w:rPr>
  </w:style>
  <w:style w:type="character" w:customStyle="1" w:styleId="ListLabel5">
    <w:name w:val="ListLabel 5"/>
    <w:qFormat/>
    <w:rsid w:val="00212B7D"/>
    <w:rPr>
      <w:b w:val="0"/>
    </w:rPr>
  </w:style>
  <w:style w:type="character" w:customStyle="1" w:styleId="ListLabel6">
    <w:name w:val="ListLabel 6"/>
    <w:qFormat/>
    <w:rsid w:val="00212B7D"/>
    <w:rPr>
      <w:b w:val="0"/>
    </w:rPr>
  </w:style>
  <w:style w:type="character" w:customStyle="1" w:styleId="ListLabel7">
    <w:name w:val="ListLabel 7"/>
    <w:qFormat/>
    <w:rsid w:val="00212B7D"/>
    <w:rPr>
      <w:b w:val="0"/>
    </w:rPr>
  </w:style>
  <w:style w:type="character" w:customStyle="1" w:styleId="ListLabel8">
    <w:name w:val="ListLabel 8"/>
    <w:qFormat/>
    <w:rsid w:val="00212B7D"/>
    <w:rPr>
      <w:b w:val="0"/>
    </w:rPr>
  </w:style>
  <w:style w:type="character" w:customStyle="1" w:styleId="ListLabel9">
    <w:name w:val="ListLabel 9"/>
    <w:qFormat/>
    <w:rsid w:val="00212B7D"/>
    <w:rPr>
      <w:b w:val="0"/>
    </w:rPr>
  </w:style>
  <w:style w:type="character" w:customStyle="1" w:styleId="ListLabel10">
    <w:name w:val="ListLabel 10"/>
    <w:qFormat/>
    <w:rsid w:val="00212B7D"/>
    <w:rPr>
      <w:rFonts w:ascii="Arial" w:hAnsi="Arial" w:cs="Times New Roman"/>
      <w:sz w:val="26"/>
    </w:rPr>
  </w:style>
  <w:style w:type="character" w:customStyle="1" w:styleId="ListLabel11">
    <w:name w:val="ListLabel 11"/>
    <w:qFormat/>
    <w:rsid w:val="00212B7D"/>
    <w:rPr>
      <w:rFonts w:cs="Times New Roman"/>
    </w:rPr>
  </w:style>
  <w:style w:type="character" w:customStyle="1" w:styleId="ListLabel12">
    <w:name w:val="ListLabel 12"/>
    <w:qFormat/>
    <w:rsid w:val="00212B7D"/>
    <w:rPr>
      <w:rFonts w:cs="Times New Roman"/>
    </w:rPr>
  </w:style>
  <w:style w:type="character" w:customStyle="1" w:styleId="ListLabel13">
    <w:name w:val="ListLabel 13"/>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4">
    <w:name w:val="ListLabel 14"/>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5">
    <w:name w:val="ListLabel 15"/>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6">
    <w:name w:val="ListLabel 16"/>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7">
    <w:name w:val="ListLabel 17"/>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8">
    <w:name w:val="ListLabel 18"/>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19">
    <w:name w:val="ListLabel 19"/>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0">
    <w:name w:val="ListLabel 20"/>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1">
    <w:name w:val="ListLabel 21"/>
    <w:qFormat/>
    <w:rsid w:val="00212B7D"/>
    <w:rPr>
      <w:rFonts w:eastAsia="Times New Roman" w:cs="Times New Roman"/>
      <w:b w:val="0"/>
      <w:i w:val="0"/>
      <w:strike w:val="0"/>
      <w:dstrike w:val="0"/>
      <w:color w:val="000000"/>
      <w:position w:val="0"/>
      <w:sz w:val="28"/>
      <w:szCs w:val="28"/>
      <w:highlight w:val="white"/>
      <w:u w:val="none"/>
      <w:vertAlign w:val="baseline"/>
    </w:rPr>
  </w:style>
  <w:style w:type="character" w:customStyle="1" w:styleId="ListLabel22">
    <w:name w:val="ListLabel 22"/>
    <w:qFormat/>
    <w:rsid w:val="00212B7D"/>
    <w:rPr>
      <w:rFonts w:ascii="Arial" w:hAnsi="Arial" w:cs="Times New Roman"/>
      <w:sz w:val="26"/>
    </w:rPr>
  </w:style>
  <w:style w:type="character" w:customStyle="1" w:styleId="ListLabel217">
    <w:name w:val="ListLabel 2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8">
    <w:name w:val="ListLabel 2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19">
    <w:name w:val="ListLabel 2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0">
    <w:name w:val="ListLabel 2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1">
    <w:name w:val="ListLabel 2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2">
    <w:name w:val="ListLabel 2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3">
    <w:name w:val="ListLabel 2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4">
    <w:name w:val="ListLabel 2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5">
    <w:name w:val="ListLabel 2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6">
    <w:name w:val="ListLabel 226"/>
    <w:qFormat/>
    <w:rsid w:val="00212B7D"/>
    <w:rPr>
      <w:rFonts w:ascii="Arial" w:hAnsi="Arial" w:cs="Times New Roman"/>
      <w:sz w:val="26"/>
    </w:rPr>
  </w:style>
  <w:style w:type="character" w:customStyle="1" w:styleId="ListLabel227">
    <w:name w:val="ListLabel 22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28">
    <w:name w:val="ListLabel 2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29">
    <w:name w:val="ListLabel 2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0">
    <w:name w:val="ListLabel 2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1">
    <w:name w:val="ListLabel 2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2">
    <w:name w:val="ListLabel 2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3">
    <w:name w:val="ListLabel 2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4">
    <w:name w:val="ListLabel 2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5">
    <w:name w:val="ListLabel 2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6">
    <w:name w:val="ListLabel 236"/>
    <w:qFormat/>
    <w:rsid w:val="00212B7D"/>
    <w:rPr>
      <w:rFonts w:ascii="Arial" w:hAnsi="Arial" w:cs="Times New Roman"/>
      <w:sz w:val="26"/>
    </w:rPr>
  </w:style>
  <w:style w:type="character" w:customStyle="1" w:styleId="ListLabel237">
    <w:name w:val="ListLabel 23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38">
    <w:name w:val="ListLabel 2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39">
    <w:name w:val="ListLabel 2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0">
    <w:name w:val="ListLabel 2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1">
    <w:name w:val="ListLabel 2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2">
    <w:name w:val="ListLabel 2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3">
    <w:name w:val="ListLabel 2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4">
    <w:name w:val="ListLabel 2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5">
    <w:name w:val="ListLabel 2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6">
    <w:name w:val="ListLabel 246"/>
    <w:qFormat/>
    <w:rsid w:val="00212B7D"/>
    <w:rPr>
      <w:rFonts w:ascii="Arial" w:hAnsi="Arial" w:cs="Times New Roman"/>
      <w:sz w:val="26"/>
    </w:rPr>
  </w:style>
  <w:style w:type="character" w:customStyle="1" w:styleId="ListLabel247">
    <w:name w:val="ListLabel 24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48">
    <w:name w:val="ListLabel 2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49">
    <w:name w:val="ListLabel 2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0">
    <w:name w:val="ListLabel 2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1">
    <w:name w:val="ListLabel 2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2">
    <w:name w:val="ListLabel 2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3">
    <w:name w:val="ListLabel 2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4">
    <w:name w:val="ListLabel 2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5">
    <w:name w:val="ListLabel 2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6">
    <w:name w:val="ListLabel 256"/>
    <w:qFormat/>
    <w:rsid w:val="00212B7D"/>
    <w:rPr>
      <w:rFonts w:ascii="Arial" w:hAnsi="Arial" w:cs="Times New Roman"/>
      <w:sz w:val="26"/>
    </w:rPr>
  </w:style>
  <w:style w:type="character" w:customStyle="1" w:styleId="ListLabel257">
    <w:name w:val="ListLabel 25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58">
    <w:name w:val="ListLabel 2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59">
    <w:name w:val="ListLabel 2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0">
    <w:name w:val="ListLabel 2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1">
    <w:name w:val="ListLabel 26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2">
    <w:name w:val="ListLabel 2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3">
    <w:name w:val="ListLabel 2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4">
    <w:name w:val="ListLabel 2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5">
    <w:name w:val="ListLabel 2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1">
    <w:name w:val="ListLabel 1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2">
    <w:name w:val="ListLabel 1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3">
    <w:name w:val="ListLabel 1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4">
    <w:name w:val="ListLabel 1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5">
    <w:name w:val="ListLabel 1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6">
    <w:name w:val="ListLabel 1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7">
    <w:name w:val="ListLabel 1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8">
    <w:name w:val="ListLabel 1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89">
    <w:name w:val="ListLabel 1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6">
    <w:name w:val="ListLabel 266"/>
    <w:qFormat/>
    <w:rsid w:val="00212B7D"/>
    <w:rPr>
      <w:rFonts w:ascii="Arial" w:hAnsi="Arial" w:cs="Times New Roman"/>
      <w:sz w:val="26"/>
    </w:rPr>
  </w:style>
  <w:style w:type="character" w:customStyle="1" w:styleId="ListLabel267">
    <w:name w:val="ListLabel 26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68">
    <w:name w:val="ListLabel 2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69">
    <w:name w:val="ListLabel 2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0">
    <w:name w:val="ListLabel 2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1">
    <w:name w:val="ListLabel 2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2">
    <w:name w:val="ListLabel 2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3">
    <w:name w:val="ListLabel 2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4">
    <w:name w:val="ListLabel 2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5">
    <w:name w:val="ListLabel 2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6">
    <w:name w:val="ListLabel 27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77">
    <w:name w:val="ListLabel 2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8">
    <w:name w:val="ListLabel 2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79">
    <w:name w:val="ListLabel 2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0">
    <w:name w:val="ListLabel 2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1">
    <w:name w:val="ListLabel 2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2">
    <w:name w:val="ListLabel 2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3">
    <w:name w:val="ListLabel 2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4">
    <w:name w:val="ListLabel 2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5">
    <w:name w:val="ListLabel 285"/>
    <w:qFormat/>
    <w:rsid w:val="00212B7D"/>
    <w:rPr>
      <w:rFonts w:ascii="Arial" w:hAnsi="Arial" w:cs="Times New Roman"/>
      <w:sz w:val="26"/>
    </w:rPr>
  </w:style>
  <w:style w:type="character" w:customStyle="1" w:styleId="ListLabel286">
    <w:name w:val="ListLabel 286"/>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287">
    <w:name w:val="ListLabel 2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8">
    <w:name w:val="ListLabel 2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89">
    <w:name w:val="ListLabel 2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0">
    <w:name w:val="ListLabel 2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1">
    <w:name w:val="ListLabel 2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2">
    <w:name w:val="ListLabel 2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3">
    <w:name w:val="ListLabel 2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4">
    <w:name w:val="ListLabel 2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5">
    <w:name w:val="ListLabel 29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296">
    <w:name w:val="ListLabel 2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7">
    <w:name w:val="ListLabel 2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8">
    <w:name w:val="ListLabel 2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299">
    <w:name w:val="ListLabel 2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0">
    <w:name w:val="ListLabel 3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1">
    <w:name w:val="ListLabel 3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2">
    <w:name w:val="ListLabel 3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3">
    <w:name w:val="ListLabel 3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4">
    <w:name w:val="ListLabel 304"/>
    <w:qFormat/>
    <w:rsid w:val="00212B7D"/>
    <w:rPr>
      <w:rFonts w:ascii="Arial" w:hAnsi="Arial" w:cs="Times New Roman"/>
      <w:sz w:val="26"/>
    </w:rPr>
  </w:style>
  <w:style w:type="character" w:customStyle="1" w:styleId="ListLabel305">
    <w:name w:val="ListLabel 30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06">
    <w:name w:val="ListLabel 3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7">
    <w:name w:val="ListLabel 3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8">
    <w:name w:val="ListLabel 3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09">
    <w:name w:val="ListLabel 3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0">
    <w:name w:val="ListLabel 3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1">
    <w:name w:val="ListLabel 3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2">
    <w:name w:val="ListLabel 3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3">
    <w:name w:val="ListLabel 3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4">
    <w:name w:val="ListLabel 31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15">
    <w:name w:val="ListLabel 3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6">
    <w:name w:val="ListLabel 3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7">
    <w:name w:val="ListLabel 3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8">
    <w:name w:val="ListLabel 3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19">
    <w:name w:val="ListLabel 3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0">
    <w:name w:val="ListLabel 3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1">
    <w:name w:val="ListLabel 3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2">
    <w:name w:val="ListLabel 3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3">
    <w:name w:val="ListLabel 323"/>
    <w:qFormat/>
    <w:rsid w:val="00212B7D"/>
    <w:rPr>
      <w:rFonts w:ascii="Arial" w:hAnsi="Arial" w:cs="Times New Roman"/>
      <w:sz w:val="26"/>
    </w:rPr>
  </w:style>
  <w:style w:type="character" w:customStyle="1" w:styleId="ListLabel324">
    <w:name w:val="ListLabel 324"/>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25">
    <w:name w:val="ListLabel 3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6">
    <w:name w:val="ListLabel 3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7">
    <w:name w:val="ListLabel 3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8">
    <w:name w:val="ListLabel 3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29">
    <w:name w:val="ListLabel 3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0">
    <w:name w:val="ListLabel 3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1">
    <w:name w:val="ListLabel 3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2">
    <w:name w:val="ListLabel 3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3">
    <w:name w:val="ListLabel 333"/>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34">
    <w:name w:val="ListLabel 3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5">
    <w:name w:val="ListLabel 3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6">
    <w:name w:val="ListLabel 3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7">
    <w:name w:val="ListLabel 3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8">
    <w:name w:val="ListLabel 3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39">
    <w:name w:val="ListLabel 3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0">
    <w:name w:val="ListLabel 3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1">
    <w:name w:val="ListLabel 3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2">
    <w:name w:val="ListLabel 342"/>
    <w:qFormat/>
    <w:rsid w:val="00212B7D"/>
    <w:rPr>
      <w:rFonts w:ascii="Arial" w:hAnsi="Arial" w:cs="Times New Roman"/>
      <w:sz w:val="26"/>
    </w:rPr>
  </w:style>
  <w:style w:type="character" w:customStyle="1" w:styleId="ListLabel343">
    <w:name w:val="ListLabel 343"/>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44">
    <w:name w:val="ListLabel 3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5">
    <w:name w:val="ListLabel 3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6">
    <w:name w:val="ListLabel 3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7">
    <w:name w:val="ListLabel 3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8">
    <w:name w:val="ListLabel 3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49">
    <w:name w:val="ListLabel 3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0">
    <w:name w:val="ListLabel 3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1">
    <w:name w:val="ListLabel 3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2">
    <w:name w:val="ListLabel 35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53">
    <w:name w:val="ListLabel 3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4">
    <w:name w:val="ListLabel 3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5">
    <w:name w:val="ListLabel 3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6">
    <w:name w:val="ListLabel 3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7">
    <w:name w:val="ListLabel 3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8">
    <w:name w:val="ListLabel 3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59">
    <w:name w:val="ListLabel 3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0">
    <w:name w:val="ListLabel 3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1">
    <w:name w:val="ListLabel 361"/>
    <w:qFormat/>
    <w:rsid w:val="00212B7D"/>
    <w:rPr>
      <w:rFonts w:ascii="Arial" w:hAnsi="Arial" w:cs="Times New Roman"/>
      <w:sz w:val="26"/>
    </w:rPr>
  </w:style>
  <w:style w:type="character" w:customStyle="1" w:styleId="ListLabel362">
    <w:name w:val="ListLabel 362"/>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63">
    <w:name w:val="ListLabel 3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4">
    <w:name w:val="ListLabel 3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5">
    <w:name w:val="ListLabel 3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6">
    <w:name w:val="ListLabel 36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7">
    <w:name w:val="ListLabel 3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8">
    <w:name w:val="ListLabel 3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69">
    <w:name w:val="ListLabel 3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0">
    <w:name w:val="ListLabel 3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1">
    <w:name w:val="ListLabel 37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72">
    <w:name w:val="ListLabel 3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3">
    <w:name w:val="ListLabel 3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4">
    <w:name w:val="ListLabel 3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5">
    <w:name w:val="ListLabel 3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6">
    <w:name w:val="ListLabel 3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7">
    <w:name w:val="ListLabel 3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8">
    <w:name w:val="ListLabel 3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79">
    <w:name w:val="ListLabel 3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0">
    <w:name w:val="ListLabel 380"/>
    <w:qFormat/>
    <w:rsid w:val="00212B7D"/>
    <w:rPr>
      <w:rFonts w:ascii="Arial" w:hAnsi="Arial" w:cs="Times New Roman"/>
      <w:sz w:val="26"/>
    </w:rPr>
  </w:style>
  <w:style w:type="character" w:customStyle="1" w:styleId="ListLabel381">
    <w:name w:val="ListLabel 381"/>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382">
    <w:name w:val="ListLabel 3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3">
    <w:name w:val="ListLabel 3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4">
    <w:name w:val="ListLabel 3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5">
    <w:name w:val="ListLabel 3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6">
    <w:name w:val="ListLabel 3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7">
    <w:name w:val="ListLabel 3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8">
    <w:name w:val="ListLabel 3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89">
    <w:name w:val="ListLabel 3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0">
    <w:name w:val="ListLabel 390"/>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391">
    <w:name w:val="ListLabel 3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2">
    <w:name w:val="ListLabel 3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3">
    <w:name w:val="ListLabel 3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4">
    <w:name w:val="ListLabel 3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5">
    <w:name w:val="ListLabel 3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6">
    <w:name w:val="ListLabel 3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7">
    <w:name w:val="ListLabel 3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8">
    <w:name w:val="ListLabel 3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399">
    <w:name w:val="ListLabel 399"/>
    <w:qFormat/>
    <w:rsid w:val="00212B7D"/>
    <w:rPr>
      <w:rFonts w:ascii="Arial" w:hAnsi="Arial" w:cs="Times New Roman"/>
      <w:sz w:val="26"/>
    </w:rPr>
  </w:style>
  <w:style w:type="character" w:customStyle="1" w:styleId="ListLabel400">
    <w:name w:val="ListLabel 400"/>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01">
    <w:name w:val="ListLabel 4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2">
    <w:name w:val="ListLabel 4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3">
    <w:name w:val="ListLabel 4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4">
    <w:name w:val="ListLabel 4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5">
    <w:name w:val="ListLabel 4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6">
    <w:name w:val="ListLabel 4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7">
    <w:name w:val="ListLabel 4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8">
    <w:name w:val="ListLabel 4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09">
    <w:name w:val="ListLabel 40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10">
    <w:name w:val="ListLabel 4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1">
    <w:name w:val="ListLabel 4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2">
    <w:name w:val="ListLabel 4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3">
    <w:name w:val="ListLabel 4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4">
    <w:name w:val="ListLabel 4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5">
    <w:name w:val="ListLabel 4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6">
    <w:name w:val="ListLabel 4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7">
    <w:name w:val="ListLabel 4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18">
    <w:name w:val="ListLabel 418"/>
    <w:qFormat/>
    <w:rsid w:val="00212B7D"/>
    <w:rPr>
      <w:rFonts w:ascii="Arial" w:hAnsi="Arial" w:cs="Times New Roman"/>
      <w:sz w:val="26"/>
    </w:rPr>
  </w:style>
  <w:style w:type="character" w:customStyle="1" w:styleId="ListLabel419">
    <w:name w:val="ListLabel 419"/>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20">
    <w:name w:val="ListLabel 4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1">
    <w:name w:val="ListLabel 4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2">
    <w:name w:val="ListLabel 4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3">
    <w:name w:val="ListLabel 4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4">
    <w:name w:val="ListLabel 4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5">
    <w:name w:val="ListLabel 4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6">
    <w:name w:val="ListLabel 4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7">
    <w:name w:val="ListLabel 4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28">
    <w:name w:val="ListLabel 42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29">
    <w:name w:val="ListLabel 4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0">
    <w:name w:val="ListLabel 4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1">
    <w:name w:val="ListLabel 4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2">
    <w:name w:val="ListLabel 4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3">
    <w:name w:val="ListLabel 4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4">
    <w:name w:val="ListLabel 4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5">
    <w:name w:val="ListLabel 4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6">
    <w:name w:val="ListLabel 4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37">
    <w:name w:val="ListLabel 437"/>
    <w:qFormat/>
    <w:rsid w:val="00212B7D"/>
    <w:rPr>
      <w:rFonts w:ascii="Arial" w:hAnsi="Arial" w:cs="Times New Roman"/>
      <w:sz w:val="26"/>
    </w:rPr>
  </w:style>
  <w:style w:type="character" w:customStyle="1" w:styleId="ListLabel438">
    <w:name w:val="ListLabel 438"/>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39">
    <w:name w:val="ListLabel 4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0">
    <w:name w:val="ListLabel 4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1">
    <w:name w:val="ListLabel 4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2">
    <w:name w:val="ListLabel 4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3">
    <w:name w:val="ListLabel 4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4">
    <w:name w:val="ListLabel 4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5">
    <w:name w:val="ListLabel 4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6">
    <w:name w:val="ListLabel 4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7">
    <w:name w:val="ListLabel 44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48">
    <w:name w:val="ListLabel 4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49">
    <w:name w:val="ListLabel 4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0">
    <w:name w:val="ListLabel 4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1">
    <w:name w:val="ListLabel 4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2">
    <w:name w:val="ListLabel 4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3">
    <w:name w:val="ListLabel 4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4">
    <w:name w:val="ListLabel 4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5">
    <w:name w:val="ListLabel 4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6">
    <w:name w:val="ListLabel 456"/>
    <w:qFormat/>
    <w:rsid w:val="00212B7D"/>
    <w:rPr>
      <w:rFonts w:ascii="Arial" w:hAnsi="Arial" w:cs="Times New Roman"/>
      <w:sz w:val="26"/>
    </w:rPr>
  </w:style>
  <w:style w:type="character" w:customStyle="1" w:styleId="ListLabel457">
    <w:name w:val="ListLabel 457"/>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58">
    <w:name w:val="ListLabel 4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59">
    <w:name w:val="ListLabel 4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0">
    <w:name w:val="ListLabel 4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1">
    <w:name w:val="ListLabel 46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2">
    <w:name w:val="ListLabel 4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3">
    <w:name w:val="ListLabel 4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4">
    <w:name w:val="ListLabel 4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5">
    <w:name w:val="ListLabel 4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6">
    <w:name w:val="ListLabel 46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67">
    <w:name w:val="ListLabel 4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8">
    <w:name w:val="ListLabel 4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69">
    <w:name w:val="ListLabel 4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0">
    <w:name w:val="ListLabel 47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1">
    <w:name w:val="ListLabel 4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2">
    <w:name w:val="ListLabel 4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3">
    <w:name w:val="ListLabel 4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4">
    <w:name w:val="ListLabel 4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5">
    <w:name w:val="ListLabel 475"/>
    <w:qFormat/>
    <w:rsid w:val="00212B7D"/>
    <w:rPr>
      <w:rFonts w:ascii="Arial" w:hAnsi="Arial" w:cs="Times New Roman"/>
      <w:sz w:val="26"/>
    </w:rPr>
  </w:style>
  <w:style w:type="character" w:customStyle="1" w:styleId="ListLabel476">
    <w:name w:val="ListLabel 476"/>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77">
    <w:name w:val="ListLabel 4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8">
    <w:name w:val="ListLabel 4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79">
    <w:name w:val="ListLabel 4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0">
    <w:name w:val="ListLabel 4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1">
    <w:name w:val="ListLabel 4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2">
    <w:name w:val="ListLabel 4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3">
    <w:name w:val="ListLabel 4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4">
    <w:name w:val="ListLabel 4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5">
    <w:name w:val="ListLabel 48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486">
    <w:name w:val="ListLabel 4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7">
    <w:name w:val="ListLabel 4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8">
    <w:name w:val="ListLabel 4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89">
    <w:name w:val="ListLabel 4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0">
    <w:name w:val="ListLabel 4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1">
    <w:name w:val="ListLabel 4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2">
    <w:name w:val="ListLabel 4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3">
    <w:name w:val="ListLabel 4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4">
    <w:name w:val="ListLabel 494"/>
    <w:qFormat/>
    <w:rsid w:val="00212B7D"/>
    <w:rPr>
      <w:rFonts w:ascii="Arial" w:hAnsi="Arial" w:cs="Times New Roman"/>
      <w:sz w:val="26"/>
    </w:rPr>
  </w:style>
  <w:style w:type="character" w:customStyle="1" w:styleId="ListLabel495">
    <w:name w:val="ListLabel 49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496">
    <w:name w:val="ListLabel 4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7">
    <w:name w:val="ListLabel 4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8">
    <w:name w:val="ListLabel 4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499">
    <w:name w:val="ListLabel 4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0">
    <w:name w:val="ListLabel 5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1">
    <w:name w:val="ListLabel 5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2">
    <w:name w:val="ListLabel 5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3">
    <w:name w:val="ListLabel 5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4">
    <w:name w:val="ListLabel 50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05">
    <w:name w:val="ListLabel 5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6">
    <w:name w:val="ListLabel 5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7">
    <w:name w:val="ListLabel 5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8">
    <w:name w:val="ListLabel 5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09">
    <w:name w:val="ListLabel 5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0">
    <w:name w:val="ListLabel 5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1">
    <w:name w:val="ListLabel 5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2">
    <w:name w:val="ListLabel 5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3">
    <w:name w:val="ListLabel 5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4">
    <w:name w:val="ListLabel 5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5">
    <w:name w:val="ListLabel 5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6">
    <w:name w:val="ListLabel 5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7">
    <w:name w:val="ListLabel 5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8">
    <w:name w:val="ListLabel 5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19">
    <w:name w:val="ListLabel 5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0">
    <w:name w:val="ListLabel 520"/>
    <w:qFormat/>
    <w:rsid w:val="00212B7D"/>
    <w:rPr>
      <w:rFonts w:cs="Times New Roman"/>
      <w:sz w:val="26"/>
    </w:rPr>
  </w:style>
  <w:style w:type="character" w:customStyle="1" w:styleId="ListLabel521">
    <w:name w:val="ListLabel 521"/>
    <w:qFormat/>
    <w:rsid w:val="00212B7D"/>
    <w:rPr>
      <w:rFonts w:eastAsia="Times New Roman" w:cs="Times New Roman"/>
      <w:b/>
      <w:i w:val="0"/>
      <w:strike w:val="0"/>
      <w:dstrike w:val="0"/>
      <w:color w:val="000000"/>
      <w:position w:val="0"/>
      <w:sz w:val="26"/>
      <w:szCs w:val="24"/>
      <w:highlight w:val="white"/>
      <w:u w:val="none"/>
      <w:vertAlign w:val="baseline"/>
    </w:rPr>
  </w:style>
  <w:style w:type="character" w:customStyle="1" w:styleId="ListLabel522">
    <w:name w:val="ListLabel 522"/>
    <w:qFormat/>
    <w:rsid w:val="00212B7D"/>
    <w:rPr>
      <w:rFonts w:ascii="Arial" w:hAnsi="Arial" w:cs="Times New Roman"/>
      <w:sz w:val="26"/>
    </w:rPr>
  </w:style>
  <w:style w:type="character" w:customStyle="1" w:styleId="ListLabel523">
    <w:name w:val="ListLabel 523"/>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24">
    <w:name w:val="ListLabel 5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5">
    <w:name w:val="ListLabel 5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6">
    <w:name w:val="ListLabel 5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7">
    <w:name w:val="ListLabel 5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8">
    <w:name w:val="ListLabel 5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29">
    <w:name w:val="ListLabel 5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0">
    <w:name w:val="ListLabel 5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1">
    <w:name w:val="ListLabel 5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2">
    <w:name w:val="ListLabel 53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33">
    <w:name w:val="ListLabel 5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4">
    <w:name w:val="ListLabel 53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5">
    <w:name w:val="ListLabel 5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6">
    <w:name w:val="ListLabel 5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7">
    <w:name w:val="ListLabel 5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8">
    <w:name w:val="ListLabel 5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39">
    <w:name w:val="ListLabel 5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0">
    <w:name w:val="ListLabel 5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199">
    <w:name w:val="ListLabel 19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0">
    <w:name w:val="ListLabel 20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1">
    <w:name w:val="ListLabel 20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2">
    <w:name w:val="ListLabel 20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3">
    <w:name w:val="ListLabel 20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4">
    <w:name w:val="ListLabel 20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5">
    <w:name w:val="ListLabel 20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6">
    <w:name w:val="ListLabel 20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7">
    <w:name w:val="ListLabel 20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8">
    <w:name w:val="ListLabel 20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09">
    <w:name w:val="ListLabel 20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0">
    <w:name w:val="ListLabel 21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1">
    <w:name w:val="ListLabel 21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2">
    <w:name w:val="ListLabel 21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3">
    <w:name w:val="ListLabel 21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4">
    <w:name w:val="ListLabel 21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5">
    <w:name w:val="ListLabel 21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216">
    <w:name w:val="ListLabel 21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41">
    <w:name w:val="ListLabel 541"/>
    <w:qFormat/>
    <w:rsid w:val="00212B7D"/>
    <w:rPr>
      <w:rFonts w:ascii="Arial" w:hAnsi="Arial" w:cs="Times New Roman"/>
      <w:sz w:val="26"/>
    </w:rPr>
  </w:style>
  <w:style w:type="character" w:customStyle="1" w:styleId="ListLabel542">
    <w:name w:val="ListLabel 542"/>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43">
    <w:name w:val="ListLabel 54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4">
    <w:name w:val="ListLabel 5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5">
    <w:name w:val="ListLabel 5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6">
    <w:name w:val="ListLabel 5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7">
    <w:name w:val="ListLabel 5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8">
    <w:name w:val="ListLabel 5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49">
    <w:name w:val="ListLabel 5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0">
    <w:name w:val="ListLabel 5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1">
    <w:name w:val="ListLabel 55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52">
    <w:name w:val="ListLabel 5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3">
    <w:name w:val="ListLabel 5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4">
    <w:name w:val="ListLabel 5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5">
    <w:name w:val="ListLabel 5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6">
    <w:name w:val="ListLabel 5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7">
    <w:name w:val="ListLabel 5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8">
    <w:name w:val="ListLabel 5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59">
    <w:name w:val="ListLabel 5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60">
    <w:name w:val="ListLabel 560"/>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61">
    <w:name w:val="ListLabel 56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2">
    <w:name w:val="ListLabel 56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3">
    <w:name w:val="ListLabel 56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4">
    <w:name w:val="ListLabel 56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5">
    <w:name w:val="ListLabel 56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6">
    <w:name w:val="ListLabel 56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7">
    <w:name w:val="ListLabel 56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8">
    <w:name w:val="ListLabel 56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69">
    <w:name w:val="ListLabel 569"/>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70">
    <w:name w:val="ListLabel 57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1">
    <w:name w:val="ListLabel 57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2">
    <w:name w:val="ListLabel 57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3">
    <w:name w:val="ListLabel 57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4">
    <w:name w:val="ListLabel 57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5">
    <w:name w:val="ListLabel 57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6">
    <w:name w:val="ListLabel 57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7">
    <w:name w:val="ListLabel 57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78">
    <w:name w:val="ListLabel 578"/>
    <w:qFormat/>
    <w:rsid w:val="00212B7D"/>
    <w:rPr>
      <w:rFonts w:ascii="Arial" w:hAnsi="Arial" w:cs="Times New Roman"/>
      <w:sz w:val="26"/>
    </w:rPr>
  </w:style>
  <w:style w:type="character" w:customStyle="1" w:styleId="ListLabel579">
    <w:name w:val="ListLabel 579"/>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580">
    <w:name w:val="ListLabel 5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1">
    <w:name w:val="ListLabel 5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2">
    <w:name w:val="ListLabel 5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3">
    <w:name w:val="ListLabel 5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4">
    <w:name w:val="ListLabel 5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5">
    <w:name w:val="ListLabel 5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6">
    <w:name w:val="ListLabel 5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7">
    <w:name w:val="ListLabel 5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88">
    <w:name w:val="ListLabel 58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589">
    <w:name w:val="ListLabel 5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0">
    <w:name w:val="ListLabel 5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1">
    <w:name w:val="ListLabel 5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2">
    <w:name w:val="ListLabel 5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3">
    <w:name w:val="ListLabel 5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4">
    <w:name w:val="ListLabel 5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5">
    <w:name w:val="ListLabel 5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6">
    <w:name w:val="ListLabel 5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597">
    <w:name w:val="ListLabel 597"/>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598">
    <w:name w:val="ListLabel 59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599">
    <w:name w:val="ListLabel 59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0">
    <w:name w:val="ListLabel 60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1">
    <w:name w:val="ListLabel 60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2">
    <w:name w:val="ListLabel 60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3">
    <w:name w:val="ListLabel 60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4">
    <w:name w:val="ListLabel 60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5">
    <w:name w:val="ListLabel 60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6">
    <w:name w:val="ListLabel 606"/>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07">
    <w:name w:val="ListLabel 60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8">
    <w:name w:val="ListLabel 60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09">
    <w:name w:val="ListLabel 60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0">
    <w:name w:val="ListLabel 61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1">
    <w:name w:val="ListLabel 61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2">
    <w:name w:val="ListLabel 61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3">
    <w:name w:val="ListLabel 61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14">
    <w:name w:val="ListLabel 61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37">
    <w:name w:val="ListLabel 37"/>
    <w:qFormat/>
    <w:rsid w:val="00212B7D"/>
    <w:rPr>
      <w:b/>
      <w:sz w:val="24"/>
    </w:rPr>
  </w:style>
  <w:style w:type="character" w:customStyle="1" w:styleId="ListLabel38">
    <w:name w:val="ListLabel 38"/>
    <w:qFormat/>
    <w:rsid w:val="00212B7D"/>
    <w:rPr>
      <w:b/>
      <w:sz w:val="24"/>
    </w:rPr>
  </w:style>
  <w:style w:type="character" w:customStyle="1" w:styleId="ListLabel615">
    <w:name w:val="ListLabel 615"/>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16">
    <w:name w:val="ListLabel 61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7">
    <w:name w:val="ListLabel 6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8">
    <w:name w:val="ListLabel 6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19">
    <w:name w:val="ListLabel 6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0">
    <w:name w:val="ListLabel 6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1">
    <w:name w:val="ListLabel 6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2">
    <w:name w:val="ListLabel 6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3">
    <w:name w:val="ListLabel 6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24">
    <w:name w:val="ListLabel 624"/>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25">
    <w:name w:val="ListLabel 62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6">
    <w:name w:val="ListLabel 62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7">
    <w:name w:val="ListLabel 62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8">
    <w:name w:val="ListLabel 62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29">
    <w:name w:val="ListLabel 62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0">
    <w:name w:val="ListLabel 63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1">
    <w:name w:val="ListLabel 63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2">
    <w:name w:val="ListLabel 632"/>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3">
    <w:name w:val="ListLabel 633"/>
    <w:qFormat/>
    <w:rsid w:val="00212B7D"/>
    <w:rPr>
      <w:rFonts w:ascii="Arial" w:eastAsia="Times New Roman" w:hAnsi="Arial" w:cs="Times New Roman"/>
      <w:b w:val="0"/>
      <w:i w:val="0"/>
      <w:strike w:val="0"/>
      <w:dstrike w:val="0"/>
      <w:color w:val="000000"/>
      <w:position w:val="0"/>
      <w:sz w:val="26"/>
      <w:szCs w:val="24"/>
      <w:highlight w:val="white"/>
      <w:u w:val="none" w:color="000000"/>
      <w:vertAlign w:val="baseline"/>
    </w:rPr>
  </w:style>
  <w:style w:type="character" w:customStyle="1" w:styleId="ListLabel634">
    <w:name w:val="ListLabel 63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5">
    <w:name w:val="ListLabel 63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6">
    <w:name w:val="ListLabel 63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7">
    <w:name w:val="ListLabel 63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8">
    <w:name w:val="ListLabel 63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39">
    <w:name w:val="ListLabel 63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0">
    <w:name w:val="ListLabel 64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1">
    <w:name w:val="ListLabel 64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42">
    <w:name w:val="ListLabel 642"/>
    <w:qFormat/>
    <w:rsid w:val="00212B7D"/>
    <w:rPr>
      <w:b/>
      <w:sz w:val="24"/>
    </w:rPr>
  </w:style>
  <w:style w:type="character" w:customStyle="1" w:styleId="ListLabel643">
    <w:name w:val="ListLabel 643"/>
    <w:qFormat/>
    <w:rsid w:val="00212B7D"/>
    <w:rPr>
      <w:b/>
      <w:sz w:val="24"/>
    </w:rPr>
  </w:style>
  <w:style w:type="character" w:customStyle="1" w:styleId="ListLabel644">
    <w:name w:val="ListLabel 644"/>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45">
    <w:name w:val="ListLabel 6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6">
    <w:name w:val="ListLabel 6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7">
    <w:name w:val="ListLabel 6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8">
    <w:name w:val="ListLabel 6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49">
    <w:name w:val="ListLabel 6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0">
    <w:name w:val="ListLabel 6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1">
    <w:name w:val="ListLabel 6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2">
    <w:name w:val="ListLabel 65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53">
    <w:name w:val="ListLabel 653"/>
    <w:qFormat/>
    <w:rsid w:val="00212B7D"/>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54">
    <w:name w:val="ListLabel 65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5">
    <w:name w:val="ListLabel 65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6">
    <w:name w:val="ListLabel 65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7">
    <w:name w:val="ListLabel 65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8">
    <w:name w:val="ListLabel 65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59">
    <w:name w:val="ListLabel 65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0">
    <w:name w:val="ListLabel 66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1">
    <w:name w:val="ListLabel 661"/>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2">
    <w:name w:val="ListLabel 662"/>
    <w:qFormat/>
    <w:rsid w:val="00212B7D"/>
    <w:rPr>
      <w:rFonts w:eastAsia="Times New Roman" w:cs="Times New Roman"/>
      <w:b w:val="0"/>
      <w:i w:val="0"/>
      <w:strike w:val="0"/>
      <w:dstrike w:val="0"/>
      <w:color w:val="000000"/>
      <w:position w:val="0"/>
      <w:sz w:val="26"/>
      <w:szCs w:val="24"/>
      <w:highlight w:val="white"/>
      <w:u w:val="none" w:color="000000"/>
      <w:vertAlign w:val="baseline"/>
    </w:rPr>
  </w:style>
  <w:style w:type="character" w:customStyle="1" w:styleId="ListLabel663">
    <w:name w:val="ListLabel 663"/>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4">
    <w:name w:val="ListLabel 664"/>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5">
    <w:name w:val="ListLabel 665"/>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6">
    <w:name w:val="ListLabel 666"/>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7">
    <w:name w:val="ListLabel 667"/>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8">
    <w:name w:val="ListLabel 668"/>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69">
    <w:name w:val="ListLabel 669"/>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0">
    <w:name w:val="ListLabel 670"/>
    <w:qFormat/>
    <w:rsid w:val="00212B7D"/>
    <w:rPr>
      <w:rFonts w:eastAsia="Times New Roman" w:cs="Times New Roman"/>
      <w:b w:val="0"/>
      <w:i w:val="0"/>
      <w:strike w:val="0"/>
      <w:dstrike w:val="0"/>
      <w:color w:val="000000"/>
      <w:position w:val="0"/>
      <w:sz w:val="24"/>
      <w:szCs w:val="24"/>
      <w:highlight w:val="white"/>
      <w:u w:val="none" w:color="000000"/>
      <w:vertAlign w:val="baseline"/>
    </w:rPr>
  </w:style>
  <w:style w:type="character" w:customStyle="1" w:styleId="ListLabel671">
    <w:name w:val="ListLabel 671"/>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72">
    <w:name w:val="ListLabel 6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3">
    <w:name w:val="ListLabel 6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4">
    <w:name w:val="ListLabel 6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5">
    <w:name w:val="ListLabel 6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6">
    <w:name w:val="ListLabel 6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7">
    <w:name w:val="ListLabel 6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8">
    <w:name w:val="ListLabel 6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79">
    <w:name w:val="ListLabel 67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0">
    <w:name w:val="ListLabel 680"/>
    <w:qFormat/>
    <w:rsid w:val="00212B7D"/>
    <w:rPr>
      <w:rFonts w:ascii="Arial" w:eastAsia="Times New Roman" w:hAnsi="Arial" w:cs="Times New Roman"/>
      <w:b/>
      <w:i w:val="0"/>
      <w:strike w:val="0"/>
      <w:dstrike w:val="0"/>
      <w:color w:val="000000"/>
      <w:position w:val="0"/>
      <w:sz w:val="26"/>
      <w:szCs w:val="24"/>
      <w:highlight w:val="white"/>
      <w:u w:val="none"/>
      <w:vertAlign w:val="baseline"/>
    </w:rPr>
  </w:style>
  <w:style w:type="character" w:customStyle="1" w:styleId="ListLabel681">
    <w:name w:val="ListLabel 6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2">
    <w:name w:val="ListLabel 6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3">
    <w:name w:val="ListLabel 6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4">
    <w:name w:val="ListLabel 6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5">
    <w:name w:val="ListLabel 6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6">
    <w:name w:val="ListLabel 6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7">
    <w:name w:val="ListLabel 6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88">
    <w:name w:val="ListLabel 68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13">
    <w:name w:val="Текст примечания Знак1"/>
    <w:uiPriority w:val="99"/>
    <w:qFormat/>
    <w:rsid w:val="00212B7D"/>
    <w:rPr>
      <w:color w:val="00000A"/>
      <w:szCs w:val="20"/>
    </w:rPr>
  </w:style>
  <w:style w:type="character" w:customStyle="1" w:styleId="ListLabel689">
    <w:name w:val="ListLabel 68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0">
    <w:name w:val="ListLabel 6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1">
    <w:name w:val="ListLabel 6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2">
    <w:name w:val="ListLabel 6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3">
    <w:name w:val="ListLabel 6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4">
    <w:name w:val="ListLabel 6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5">
    <w:name w:val="ListLabel 6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6">
    <w:name w:val="ListLabel 6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697">
    <w:name w:val="ListLabel 69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afd">
    <w:name w:val="Символ сноски"/>
    <w:qFormat/>
    <w:rsid w:val="00212B7D"/>
  </w:style>
  <w:style w:type="character" w:customStyle="1" w:styleId="afe">
    <w:name w:val="Привязка концевой сноски"/>
    <w:rsid w:val="00212B7D"/>
    <w:rPr>
      <w:vertAlign w:val="superscript"/>
    </w:rPr>
  </w:style>
  <w:style w:type="character" w:customStyle="1" w:styleId="aff">
    <w:name w:val="Символы концевой сноски"/>
    <w:qFormat/>
    <w:rsid w:val="00212B7D"/>
  </w:style>
  <w:style w:type="character" w:customStyle="1" w:styleId="ListLabel698">
    <w:name w:val="ListLabel 69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699">
    <w:name w:val="ListLabel 6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0">
    <w:name w:val="ListLabel 7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1">
    <w:name w:val="ListLabel 7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2">
    <w:name w:val="ListLabel 7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3">
    <w:name w:val="ListLabel 7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4">
    <w:name w:val="ListLabel 7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5">
    <w:name w:val="ListLabel 7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6">
    <w:name w:val="ListLabel 70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7">
    <w:name w:val="ListLabel 70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08">
    <w:name w:val="ListLabel 7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09">
    <w:name w:val="ListLabel 7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0">
    <w:name w:val="ListLabel 7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1">
    <w:name w:val="ListLabel 7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2">
    <w:name w:val="ListLabel 7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3">
    <w:name w:val="ListLabel 7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4">
    <w:name w:val="ListLabel 7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5">
    <w:name w:val="ListLabel 71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6">
    <w:name w:val="ListLabel 71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17">
    <w:name w:val="ListLabel 71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8">
    <w:name w:val="ListLabel 71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19">
    <w:name w:val="ListLabel 71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0">
    <w:name w:val="ListLabel 72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1">
    <w:name w:val="ListLabel 72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2">
    <w:name w:val="ListLabel 7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3">
    <w:name w:val="ListLabel 7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4">
    <w:name w:val="ListLabel 7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5">
    <w:name w:val="ListLabel 725"/>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26">
    <w:name w:val="ListLabel 7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7">
    <w:name w:val="ListLabel 7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8">
    <w:name w:val="ListLabel 7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29">
    <w:name w:val="ListLabel 7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0">
    <w:name w:val="ListLabel 73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1">
    <w:name w:val="ListLabel 73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2">
    <w:name w:val="ListLabel 73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3">
    <w:name w:val="ListLabel 73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4">
    <w:name w:val="ListLabel 734"/>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35">
    <w:name w:val="ListLabel 73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6">
    <w:name w:val="ListLabel 73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7">
    <w:name w:val="ListLabel 73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8">
    <w:name w:val="ListLabel 73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39">
    <w:name w:val="ListLabel 73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0">
    <w:name w:val="ListLabel 74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1">
    <w:name w:val="ListLabel 74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2">
    <w:name w:val="ListLabel 74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3">
    <w:name w:val="ListLabel 743"/>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44">
    <w:name w:val="ListLabel 74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5">
    <w:name w:val="ListLabel 74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6">
    <w:name w:val="ListLabel 74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7">
    <w:name w:val="ListLabel 74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8">
    <w:name w:val="ListLabel 74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49">
    <w:name w:val="ListLabel 74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0">
    <w:name w:val="ListLabel 75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1">
    <w:name w:val="ListLabel 75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2">
    <w:name w:val="ListLabel 752"/>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53">
    <w:name w:val="ListLabel 75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4">
    <w:name w:val="ListLabel 75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5">
    <w:name w:val="ListLabel 75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6">
    <w:name w:val="ListLabel 75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7">
    <w:name w:val="ListLabel 75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8">
    <w:name w:val="ListLabel 75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59">
    <w:name w:val="ListLabel 75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0">
    <w:name w:val="ListLabel 76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1">
    <w:name w:val="ListLabel 76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62">
    <w:name w:val="ListLabel 76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3">
    <w:name w:val="ListLabel 76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4">
    <w:name w:val="ListLabel 76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5">
    <w:name w:val="ListLabel 76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6">
    <w:name w:val="ListLabel 76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7">
    <w:name w:val="ListLabel 76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8">
    <w:name w:val="ListLabel 76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69">
    <w:name w:val="ListLabel 76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0">
    <w:name w:val="ListLabel 770"/>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71">
    <w:name w:val="ListLabel 77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2">
    <w:name w:val="ListLabel 77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3">
    <w:name w:val="ListLabel 77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4">
    <w:name w:val="ListLabel 77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5">
    <w:name w:val="ListLabel 77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6">
    <w:name w:val="ListLabel 77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7">
    <w:name w:val="ListLabel 77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8">
    <w:name w:val="ListLabel 77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79">
    <w:name w:val="ListLabel 779"/>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0">
    <w:name w:val="ListLabel 78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1">
    <w:name w:val="ListLabel 78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2">
    <w:name w:val="ListLabel 78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3">
    <w:name w:val="ListLabel 78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4">
    <w:name w:val="ListLabel 78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5">
    <w:name w:val="ListLabel 78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6">
    <w:name w:val="ListLabel 78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7">
    <w:name w:val="ListLabel 78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88">
    <w:name w:val="ListLabel 788"/>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89">
    <w:name w:val="ListLabel 78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0">
    <w:name w:val="ListLabel 79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1">
    <w:name w:val="ListLabel 79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2">
    <w:name w:val="ListLabel 79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3">
    <w:name w:val="ListLabel 79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4">
    <w:name w:val="ListLabel 79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5">
    <w:name w:val="ListLabel 79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6">
    <w:name w:val="ListLabel 79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7">
    <w:name w:val="ListLabel 797"/>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798">
    <w:name w:val="ListLabel 79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799">
    <w:name w:val="ListLabel 79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0">
    <w:name w:val="ListLabel 80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1">
    <w:name w:val="ListLabel 80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2">
    <w:name w:val="ListLabel 80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3">
    <w:name w:val="ListLabel 80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4">
    <w:name w:val="ListLabel 80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5">
    <w:name w:val="ListLabel 80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6">
    <w:name w:val="ListLabel 806"/>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07">
    <w:name w:val="ListLabel 80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8">
    <w:name w:val="ListLabel 80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09">
    <w:name w:val="ListLabel 80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0">
    <w:name w:val="ListLabel 810"/>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1">
    <w:name w:val="ListLabel 811"/>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2">
    <w:name w:val="ListLabel 81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3">
    <w:name w:val="ListLabel 81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4">
    <w:name w:val="ListLabel 81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15">
    <w:name w:val="ListLabel 815"/>
    <w:qFormat/>
    <w:rsid w:val="00212B7D"/>
    <w:rPr>
      <w:rFonts w:eastAsia="Times New Roman" w:cs="Times New Roman"/>
    </w:rPr>
  </w:style>
  <w:style w:type="character" w:customStyle="1" w:styleId="ListLabel816">
    <w:name w:val="ListLabel 816"/>
    <w:qFormat/>
    <w:rsid w:val="00212B7D"/>
    <w:rPr>
      <w:rFonts w:eastAsia="Times New Roman" w:cs="Times New Roman"/>
    </w:rPr>
  </w:style>
  <w:style w:type="character" w:customStyle="1" w:styleId="ListLabel817">
    <w:name w:val="ListLabel 817"/>
    <w:qFormat/>
    <w:rsid w:val="00212B7D"/>
    <w:rPr>
      <w:rFonts w:eastAsia="Times New Roman" w:cs="Times New Roman"/>
    </w:rPr>
  </w:style>
  <w:style w:type="character" w:customStyle="1" w:styleId="ListLabel818">
    <w:name w:val="ListLabel 818"/>
    <w:qFormat/>
    <w:rsid w:val="00212B7D"/>
    <w:rPr>
      <w:rFonts w:cs="Arial"/>
      <w:sz w:val="26"/>
      <w:szCs w:val="26"/>
    </w:rPr>
  </w:style>
  <w:style w:type="character" w:customStyle="1" w:styleId="ListLabel819">
    <w:name w:val="ListLabel 819"/>
    <w:qFormat/>
    <w:rsid w:val="00212B7D"/>
    <w:rPr>
      <w:sz w:val="26"/>
    </w:rPr>
  </w:style>
  <w:style w:type="character" w:customStyle="1" w:styleId="ListLabel820">
    <w:name w:val="ListLabel 820"/>
    <w:qFormat/>
    <w:rsid w:val="00212B7D"/>
    <w:rPr>
      <w:sz w:val="26"/>
    </w:rPr>
  </w:style>
  <w:style w:type="character" w:customStyle="1" w:styleId="aff0">
    <w:name w:val="Символ нумерации"/>
    <w:qFormat/>
    <w:rsid w:val="00212B7D"/>
  </w:style>
  <w:style w:type="character" w:customStyle="1" w:styleId="ListLabel821">
    <w:name w:val="ListLabel 821"/>
    <w:qFormat/>
    <w:rsid w:val="00212B7D"/>
    <w:rPr>
      <w:rFonts w:ascii="Arial" w:eastAsia="Times New Roman" w:hAnsi="Arial" w:cs="Times New Roman"/>
      <w:b w:val="0"/>
      <w:i w:val="0"/>
      <w:strike w:val="0"/>
      <w:dstrike w:val="0"/>
      <w:color w:val="000000"/>
      <w:position w:val="0"/>
      <w:sz w:val="26"/>
      <w:szCs w:val="24"/>
      <w:highlight w:val="white"/>
      <w:u w:val="none"/>
      <w:vertAlign w:val="baseline"/>
    </w:rPr>
  </w:style>
  <w:style w:type="character" w:customStyle="1" w:styleId="ListLabel822">
    <w:name w:val="ListLabel 822"/>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3">
    <w:name w:val="ListLabel 823"/>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4">
    <w:name w:val="ListLabel 824"/>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5">
    <w:name w:val="ListLabel 825"/>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6">
    <w:name w:val="ListLabel 826"/>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7">
    <w:name w:val="ListLabel 827"/>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8">
    <w:name w:val="ListLabel 828"/>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29">
    <w:name w:val="ListLabel 829"/>
    <w:qFormat/>
    <w:rsid w:val="00212B7D"/>
    <w:rPr>
      <w:rFonts w:eastAsia="Times New Roman" w:cs="Times New Roman"/>
      <w:b w:val="0"/>
      <w:i w:val="0"/>
      <w:strike w:val="0"/>
      <w:dstrike w:val="0"/>
      <w:color w:val="000000"/>
      <w:position w:val="0"/>
      <w:sz w:val="24"/>
      <w:szCs w:val="24"/>
      <w:highlight w:val="white"/>
      <w:u w:val="none"/>
      <w:vertAlign w:val="baseline"/>
    </w:rPr>
  </w:style>
  <w:style w:type="character" w:customStyle="1" w:styleId="ListLabel830">
    <w:name w:val="ListLabel 830"/>
    <w:qFormat/>
    <w:rsid w:val="00212B7D"/>
    <w:rPr>
      <w:rFonts w:cs="Arial"/>
      <w:sz w:val="26"/>
      <w:szCs w:val="26"/>
    </w:rPr>
  </w:style>
  <w:style w:type="paragraph" w:customStyle="1" w:styleId="14">
    <w:name w:val="Заголовок1"/>
    <w:basedOn w:val="a0"/>
    <w:next w:val="aa"/>
    <w:qFormat/>
    <w:rsid w:val="00212B7D"/>
    <w:pPr>
      <w:keepNext/>
      <w:widowControl w:val="0"/>
      <w:suppressAutoHyphens/>
      <w:spacing w:before="240" w:after="120"/>
      <w:ind w:firstLine="0"/>
      <w:jc w:val="left"/>
    </w:pPr>
    <w:rPr>
      <w:rFonts w:ascii="Liberation Sans" w:eastAsia="Microsoft YaHei" w:hAnsi="Liberation Sans" w:cs="Mangal"/>
      <w:color w:val="00000A"/>
      <w:sz w:val="28"/>
      <w:szCs w:val="28"/>
      <w:lang w:eastAsia="en-US"/>
    </w:rPr>
  </w:style>
  <w:style w:type="paragraph" w:styleId="aff1">
    <w:name w:val="List"/>
    <w:basedOn w:val="aa"/>
    <w:rsid w:val="00212B7D"/>
    <w:pPr>
      <w:widowControl w:val="0"/>
      <w:suppressAutoHyphens/>
      <w:spacing w:after="140" w:line="288" w:lineRule="auto"/>
      <w:ind w:firstLine="0"/>
      <w:jc w:val="left"/>
    </w:pPr>
    <w:rPr>
      <w:rFonts w:ascii="Calibri" w:eastAsia="Calibri" w:hAnsi="Calibri" w:cs="Mangal"/>
      <w:color w:val="00000A"/>
      <w:lang w:eastAsia="en-US"/>
    </w:rPr>
  </w:style>
  <w:style w:type="paragraph" w:styleId="aff2">
    <w:name w:val="caption"/>
    <w:basedOn w:val="a0"/>
    <w:qFormat/>
    <w:rsid w:val="00212B7D"/>
    <w:pPr>
      <w:widowControl w:val="0"/>
      <w:suppressLineNumbers/>
      <w:suppressAutoHyphens/>
      <w:spacing w:before="120" w:after="120"/>
      <w:ind w:firstLine="0"/>
      <w:jc w:val="left"/>
    </w:pPr>
    <w:rPr>
      <w:rFonts w:ascii="Calibri" w:eastAsia="Calibri" w:hAnsi="Calibri" w:cs="Mangal"/>
      <w:i/>
      <w:iCs/>
      <w:color w:val="00000A"/>
      <w:lang w:eastAsia="en-US"/>
    </w:rPr>
  </w:style>
  <w:style w:type="paragraph" w:styleId="15">
    <w:name w:val="index 1"/>
    <w:basedOn w:val="a0"/>
    <w:next w:val="a0"/>
    <w:autoRedefine/>
    <w:uiPriority w:val="99"/>
    <w:rsid w:val="00212B7D"/>
    <w:pPr>
      <w:spacing w:after="200" w:line="276" w:lineRule="auto"/>
      <w:ind w:left="220" w:hanging="220"/>
      <w:jc w:val="left"/>
    </w:pPr>
    <w:rPr>
      <w:rFonts w:ascii="Calibri" w:hAnsi="Calibri"/>
      <w:sz w:val="22"/>
      <w:szCs w:val="22"/>
    </w:rPr>
  </w:style>
  <w:style w:type="paragraph" w:styleId="aff3">
    <w:name w:val="index heading"/>
    <w:basedOn w:val="a0"/>
    <w:qFormat/>
    <w:rsid w:val="00212B7D"/>
    <w:pPr>
      <w:widowControl w:val="0"/>
      <w:suppressLineNumbers/>
      <w:suppressAutoHyphens/>
      <w:ind w:firstLine="0"/>
      <w:jc w:val="left"/>
    </w:pPr>
    <w:rPr>
      <w:rFonts w:ascii="Calibri" w:eastAsia="Calibri" w:hAnsi="Calibri" w:cs="Mangal"/>
      <w:color w:val="00000A"/>
      <w:lang w:eastAsia="en-US"/>
    </w:rPr>
  </w:style>
  <w:style w:type="character" w:customStyle="1" w:styleId="16">
    <w:name w:val="Верхний колонтитул Знак1"/>
    <w:rsid w:val="00212B7D"/>
    <w:rPr>
      <w:rFonts w:eastAsia="Calibri" w:cs="Tahoma"/>
      <w:color w:val="00000A"/>
      <w:sz w:val="24"/>
      <w:szCs w:val="24"/>
      <w:lang w:eastAsia="en-US"/>
    </w:rPr>
  </w:style>
  <w:style w:type="character" w:customStyle="1" w:styleId="17">
    <w:name w:val="Нижний колонтитул Знак1"/>
    <w:rsid w:val="00212B7D"/>
    <w:rPr>
      <w:rFonts w:eastAsia="Calibri" w:cs="Tahoma"/>
      <w:color w:val="00000A"/>
      <w:sz w:val="24"/>
      <w:szCs w:val="24"/>
      <w:lang w:eastAsia="en-US"/>
    </w:rPr>
  </w:style>
  <w:style w:type="paragraph" w:styleId="27">
    <w:name w:val="toc 2"/>
    <w:basedOn w:val="a0"/>
    <w:autoRedefine/>
    <w:uiPriority w:val="39"/>
    <w:rsid w:val="00212B7D"/>
    <w:pPr>
      <w:widowControl w:val="0"/>
      <w:suppressAutoHyphens/>
      <w:spacing w:after="100"/>
      <w:ind w:left="220" w:firstLine="0"/>
      <w:jc w:val="left"/>
    </w:pPr>
    <w:rPr>
      <w:rFonts w:ascii="Calibri" w:eastAsia="Calibri" w:hAnsi="Calibri" w:cs="Tahoma"/>
      <w:color w:val="00000A"/>
      <w:lang w:eastAsia="en-US"/>
    </w:rPr>
  </w:style>
  <w:style w:type="paragraph" w:customStyle="1" w:styleId="western">
    <w:name w:val="western"/>
    <w:basedOn w:val="Standard"/>
    <w:qFormat/>
    <w:rsid w:val="00212B7D"/>
    <w:pPr>
      <w:spacing w:before="280" w:after="119"/>
      <w:ind w:firstLine="0"/>
      <w:jc w:val="left"/>
    </w:pPr>
    <w:rPr>
      <w:rFonts w:ascii="Times New Roman" w:eastAsia="Times New Roman" w:hAnsi="Times New Roman"/>
    </w:rPr>
  </w:style>
  <w:style w:type="paragraph" w:customStyle="1" w:styleId="aff4">
    <w:name w:val="Содержимое таблицы"/>
    <w:basedOn w:val="a0"/>
    <w:qFormat/>
    <w:rsid w:val="00212B7D"/>
    <w:pPr>
      <w:widowControl w:val="0"/>
      <w:suppressAutoHyphens/>
      <w:ind w:firstLine="0"/>
      <w:jc w:val="left"/>
    </w:pPr>
    <w:rPr>
      <w:rFonts w:ascii="Calibri" w:eastAsia="Calibri" w:hAnsi="Calibri" w:cs="Tahoma"/>
      <w:color w:val="00000A"/>
      <w:lang w:eastAsia="en-US"/>
    </w:rPr>
  </w:style>
  <w:style w:type="character" w:customStyle="1" w:styleId="32">
    <w:name w:val="Текст примечания Знак3"/>
    <w:uiPriority w:val="99"/>
    <w:rsid w:val="00212B7D"/>
  </w:style>
  <w:style w:type="character" w:customStyle="1" w:styleId="18">
    <w:name w:val="Текст выноски Знак1"/>
    <w:uiPriority w:val="99"/>
    <w:rsid w:val="00212B7D"/>
    <w:rPr>
      <w:rFonts w:ascii="Segoe UI" w:eastAsia="Calibri" w:hAnsi="Segoe UI" w:cs="Segoe UI"/>
      <w:color w:val="00000A"/>
      <w:sz w:val="18"/>
      <w:szCs w:val="18"/>
      <w:lang w:eastAsia="en-US"/>
    </w:rPr>
  </w:style>
  <w:style w:type="character" w:customStyle="1" w:styleId="19">
    <w:name w:val="Текст сноски Знак1"/>
    <w:rsid w:val="00212B7D"/>
    <w:rPr>
      <w:rFonts w:eastAsia="Calibri" w:cs="Tahoma"/>
      <w:color w:val="00000A"/>
      <w:sz w:val="24"/>
      <w:szCs w:val="24"/>
      <w:lang w:eastAsia="en-US"/>
    </w:rPr>
  </w:style>
  <w:style w:type="paragraph" w:styleId="1a">
    <w:name w:val="toc 1"/>
    <w:basedOn w:val="a0"/>
    <w:autoRedefine/>
    <w:uiPriority w:val="39"/>
    <w:unhideWhenUsed/>
    <w:rsid w:val="00212B7D"/>
    <w:pPr>
      <w:widowControl w:val="0"/>
      <w:suppressAutoHyphens/>
      <w:spacing w:after="100"/>
      <w:ind w:firstLine="0"/>
      <w:jc w:val="left"/>
    </w:pPr>
    <w:rPr>
      <w:rFonts w:ascii="Calibri" w:eastAsia="Calibri" w:hAnsi="Calibri" w:cs="Tahoma"/>
      <w:color w:val="00000A"/>
      <w:lang w:eastAsia="en-US"/>
    </w:rPr>
  </w:style>
  <w:style w:type="character" w:customStyle="1" w:styleId="1b">
    <w:name w:val="Тема примечания Знак1"/>
    <w:uiPriority w:val="99"/>
    <w:rsid w:val="00212B7D"/>
    <w:rPr>
      <w:rFonts w:ascii="Times New Roman" w:hAnsi="Times New Roman"/>
      <w:color w:val="000000"/>
      <w:sz w:val="48"/>
      <w:szCs w:val="48"/>
    </w:rPr>
  </w:style>
  <w:style w:type="paragraph" w:customStyle="1" w:styleId="aff5">
    <w:name w:val="Заголовок таблицы"/>
    <w:basedOn w:val="aff4"/>
    <w:qFormat/>
    <w:rsid w:val="00212B7D"/>
    <w:pPr>
      <w:suppressLineNumbers/>
      <w:jc w:val="center"/>
    </w:pPr>
    <w:rPr>
      <w:b/>
      <w:bCs/>
    </w:rPr>
  </w:style>
  <w:style w:type="character" w:customStyle="1" w:styleId="FontStyle38">
    <w:name w:val="Font Style38"/>
    <w:uiPriority w:val="99"/>
    <w:rsid w:val="00212B7D"/>
    <w:rPr>
      <w:rFonts w:ascii="Times New Roman" w:hAnsi="Times New Roman" w:cs="Times New Roman"/>
      <w:sz w:val="22"/>
      <w:szCs w:val="22"/>
    </w:rPr>
  </w:style>
  <w:style w:type="character" w:customStyle="1" w:styleId="21">
    <w:name w:val="Заголовок 2 Знак"/>
    <w:link w:val="20"/>
    <w:semiHidden/>
    <w:rsid w:val="00FF3B51"/>
    <w:rPr>
      <w:rFonts w:ascii="Cambria" w:eastAsia="Times New Roman" w:hAnsi="Cambria" w:cs="Times New Roman"/>
      <w:b/>
      <w:bCs/>
      <w:i/>
      <w:iCs/>
      <w:sz w:val="28"/>
      <w:szCs w:val="28"/>
    </w:rPr>
  </w:style>
  <w:style w:type="paragraph" w:customStyle="1" w:styleId="3">
    <w:name w:val="[Ростех] Наименование Подраздела (Уровень 3)"/>
    <w:link w:val="33"/>
    <w:uiPriority w:val="99"/>
    <w:qFormat/>
    <w:rsid w:val="00CC5689"/>
    <w:pPr>
      <w:keepNext/>
      <w:keepLines/>
      <w:numPr>
        <w:ilvl w:val="1"/>
        <w:numId w:val="11"/>
      </w:numPr>
      <w:suppressAutoHyphens/>
      <w:spacing w:before="240"/>
      <w:outlineLvl w:val="2"/>
    </w:pPr>
    <w:rPr>
      <w:rFonts w:ascii="Proxima Nova ExCn Rg" w:hAnsi="Proxima Nova ExCn Rg"/>
      <w:b/>
      <w:sz w:val="28"/>
      <w:szCs w:val="28"/>
    </w:rPr>
  </w:style>
  <w:style w:type="character" w:customStyle="1" w:styleId="33">
    <w:name w:val="[Ростех] Наименование Подраздела (Уровень 3) Знак"/>
    <w:link w:val="3"/>
    <w:uiPriority w:val="99"/>
    <w:rsid w:val="00CC5689"/>
    <w:rPr>
      <w:rFonts w:ascii="Proxima Nova ExCn Rg" w:hAnsi="Proxima Nova ExCn Rg"/>
      <w:b/>
      <w:sz w:val="28"/>
      <w:szCs w:val="28"/>
    </w:rPr>
  </w:style>
  <w:style w:type="paragraph" w:customStyle="1" w:styleId="2">
    <w:name w:val="[Ростех] Наименование Раздела (Уровень 2)"/>
    <w:uiPriority w:val="99"/>
    <w:qFormat/>
    <w:rsid w:val="00CC5689"/>
    <w:pPr>
      <w:keepNext/>
      <w:keepLines/>
      <w:numPr>
        <w:numId w:val="11"/>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CC5689"/>
    <w:pPr>
      <w:numPr>
        <w:ilvl w:val="5"/>
        <w:numId w:val="11"/>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CC5689"/>
    <w:pPr>
      <w:numPr>
        <w:ilvl w:val="3"/>
        <w:numId w:val="11"/>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CC5689"/>
    <w:pPr>
      <w:numPr>
        <w:ilvl w:val="4"/>
        <w:numId w:val="11"/>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CC5689"/>
    <w:pPr>
      <w:numPr>
        <w:ilvl w:val="2"/>
        <w:numId w:val="11"/>
      </w:numPr>
      <w:suppressAutoHyphens/>
      <w:spacing w:before="120"/>
      <w:jc w:val="both"/>
      <w:outlineLvl w:val="3"/>
    </w:pPr>
    <w:rPr>
      <w:rFonts w:ascii="Proxima Nova ExCn Rg" w:hAnsi="Proxima Nova ExCn Rg"/>
      <w:sz w:val="28"/>
      <w:szCs w:val="28"/>
    </w:rPr>
  </w:style>
  <w:style w:type="paragraph" w:customStyle="1" w:styleId="1625">
    <w:name w:val="Стиль многоуровневый 16 пт полужирный Синий Первая строка:  25..."/>
    <w:basedOn w:val="30"/>
    <w:rsid w:val="001B33C6"/>
    <w:pPr>
      <w:numPr>
        <w:numId w:val="19"/>
      </w:numPr>
      <w:tabs>
        <w:tab w:val="clear" w:pos="3969"/>
        <w:tab w:val="num" w:pos="1701"/>
      </w:tabs>
      <w:spacing w:before="120" w:after="120"/>
      <w:ind w:left="0" w:right="23"/>
    </w:pPr>
    <w:rPr>
      <w:bCs/>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42674">
      <w:bodyDiv w:val="1"/>
      <w:marLeft w:val="0"/>
      <w:marRight w:val="0"/>
      <w:marTop w:val="0"/>
      <w:marBottom w:val="0"/>
      <w:divBdr>
        <w:top w:val="none" w:sz="0" w:space="0" w:color="auto"/>
        <w:left w:val="none" w:sz="0" w:space="0" w:color="auto"/>
        <w:bottom w:val="none" w:sz="0" w:space="0" w:color="auto"/>
        <w:right w:val="none" w:sz="0" w:space="0" w:color="auto"/>
      </w:divBdr>
      <w:divsChild>
        <w:div w:id="469055318">
          <w:marLeft w:val="0"/>
          <w:marRight w:val="0"/>
          <w:marTop w:val="0"/>
          <w:marBottom w:val="0"/>
          <w:divBdr>
            <w:top w:val="none" w:sz="0" w:space="0" w:color="auto"/>
            <w:left w:val="none" w:sz="0" w:space="0" w:color="auto"/>
            <w:bottom w:val="none" w:sz="0" w:space="0" w:color="auto"/>
            <w:right w:val="none" w:sz="0" w:space="0" w:color="auto"/>
          </w:divBdr>
        </w:div>
      </w:divsChild>
    </w:div>
    <w:div w:id="320281059">
      <w:bodyDiv w:val="1"/>
      <w:marLeft w:val="0"/>
      <w:marRight w:val="0"/>
      <w:marTop w:val="0"/>
      <w:marBottom w:val="0"/>
      <w:divBdr>
        <w:top w:val="none" w:sz="0" w:space="0" w:color="auto"/>
        <w:left w:val="none" w:sz="0" w:space="0" w:color="auto"/>
        <w:bottom w:val="none" w:sz="0" w:space="0" w:color="auto"/>
        <w:right w:val="none" w:sz="0" w:space="0" w:color="auto"/>
      </w:divBdr>
      <w:divsChild>
        <w:div w:id="688067055">
          <w:marLeft w:val="0"/>
          <w:marRight w:val="0"/>
          <w:marTop w:val="0"/>
          <w:marBottom w:val="0"/>
          <w:divBdr>
            <w:top w:val="none" w:sz="0" w:space="0" w:color="auto"/>
            <w:left w:val="none" w:sz="0" w:space="0" w:color="auto"/>
            <w:bottom w:val="none" w:sz="0" w:space="0" w:color="auto"/>
            <w:right w:val="none" w:sz="0" w:space="0" w:color="auto"/>
          </w:divBdr>
        </w:div>
      </w:divsChild>
    </w:div>
    <w:div w:id="367486267">
      <w:bodyDiv w:val="1"/>
      <w:marLeft w:val="0"/>
      <w:marRight w:val="0"/>
      <w:marTop w:val="0"/>
      <w:marBottom w:val="0"/>
      <w:divBdr>
        <w:top w:val="none" w:sz="0" w:space="0" w:color="auto"/>
        <w:left w:val="none" w:sz="0" w:space="0" w:color="auto"/>
        <w:bottom w:val="none" w:sz="0" w:space="0" w:color="auto"/>
        <w:right w:val="none" w:sz="0" w:space="0" w:color="auto"/>
      </w:divBdr>
    </w:div>
    <w:div w:id="431977651">
      <w:bodyDiv w:val="1"/>
      <w:marLeft w:val="0"/>
      <w:marRight w:val="0"/>
      <w:marTop w:val="0"/>
      <w:marBottom w:val="0"/>
      <w:divBdr>
        <w:top w:val="none" w:sz="0" w:space="0" w:color="auto"/>
        <w:left w:val="none" w:sz="0" w:space="0" w:color="auto"/>
        <w:bottom w:val="none" w:sz="0" w:space="0" w:color="auto"/>
        <w:right w:val="none" w:sz="0" w:space="0" w:color="auto"/>
      </w:divBdr>
    </w:div>
    <w:div w:id="1047605111">
      <w:bodyDiv w:val="1"/>
      <w:marLeft w:val="0"/>
      <w:marRight w:val="0"/>
      <w:marTop w:val="0"/>
      <w:marBottom w:val="0"/>
      <w:divBdr>
        <w:top w:val="none" w:sz="0" w:space="0" w:color="auto"/>
        <w:left w:val="none" w:sz="0" w:space="0" w:color="auto"/>
        <w:bottom w:val="none" w:sz="0" w:space="0" w:color="auto"/>
        <w:right w:val="none" w:sz="0" w:space="0" w:color="auto"/>
      </w:divBdr>
    </w:div>
    <w:div w:id="1110784608">
      <w:bodyDiv w:val="1"/>
      <w:marLeft w:val="0"/>
      <w:marRight w:val="0"/>
      <w:marTop w:val="0"/>
      <w:marBottom w:val="0"/>
      <w:divBdr>
        <w:top w:val="none" w:sz="0" w:space="0" w:color="auto"/>
        <w:left w:val="none" w:sz="0" w:space="0" w:color="auto"/>
        <w:bottom w:val="none" w:sz="0" w:space="0" w:color="auto"/>
        <w:right w:val="none" w:sz="0" w:space="0" w:color="auto"/>
      </w:divBdr>
    </w:div>
    <w:div w:id="1507210055">
      <w:bodyDiv w:val="1"/>
      <w:marLeft w:val="0"/>
      <w:marRight w:val="0"/>
      <w:marTop w:val="0"/>
      <w:marBottom w:val="0"/>
      <w:divBdr>
        <w:top w:val="none" w:sz="0" w:space="0" w:color="auto"/>
        <w:left w:val="none" w:sz="0" w:space="0" w:color="auto"/>
        <w:bottom w:val="none" w:sz="0" w:space="0" w:color="auto"/>
        <w:right w:val="none" w:sz="0" w:space="0" w:color="auto"/>
      </w:divBdr>
    </w:div>
    <w:div w:id="2111123024">
      <w:bodyDiv w:val="1"/>
      <w:marLeft w:val="0"/>
      <w:marRight w:val="0"/>
      <w:marTop w:val="0"/>
      <w:marBottom w:val="0"/>
      <w:divBdr>
        <w:top w:val="none" w:sz="0" w:space="0" w:color="auto"/>
        <w:left w:val="none" w:sz="0" w:space="0" w:color="auto"/>
        <w:bottom w:val="none" w:sz="0" w:space="0" w:color="auto"/>
        <w:right w:val="none" w:sz="0" w:space="0" w:color="auto"/>
      </w:divBdr>
      <w:divsChild>
        <w:div w:id="211597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uganskteplo.ru" TargetMode="External"/><Relationship Id="rId18" Type="http://schemas.openxmlformats.org/officeDocument/2006/relationships/hyperlink" Target="consultantplus://offline/ref=7AF71EEA53CF4DE8C226F643F1B3B9CB62E396A4F509DE7322AF9CF794EB863F1F15B83152E9D0T8D" TargetMode="External"/><Relationship Id="rId26" Type="http://schemas.openxmlformats.org/officeDocument/2006/relationships/hyperlink" Target="consultantplus://offline/ref=A34CC94E19B7FA2A84FE5AD7A4A2879F1344CD20EA702EA04FEA63A5BD0BZCC" TargetMode="External"/><Relationship Id="rId3" Type="http://schemas.openxmlformats.org/officeDocument/2006/relationships/styles" Target="styles.xml"/><Relationship Id="rId21" Type="http://schemas.openxmlformats.org/officeDocument/2006/relationships/hyperlink" Target="http://www.consultant.ru/document/cons_doc_LAW_177655"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7FF79FE1898F2FCF74FF7092B0B75DE489683088563DDEAE06467A43F90AAA306235352C3065AF9V9sAC" TargetMode="External"/><Relationship Id="rId17" Type="http://schemas.openxmlformats.org/officeDocument/2006/relationships/hyperlink" Target="consultantplus://offline/ref=7AF71EEA53CF4DE8C226F643F1B3B9CB62E396A4F509DE7322AF9CF794EB863F1F15B83152EBD0TED" TargetMode="External"/><Relationship Id="rId25" Type="http://schemas.openxmlformats.org/officeDocument/2006/relationships/hyperlink" Target="consultantplus://offline/ref=A34CC94E19B7FA2A84FE5AD7A4A2879F1345CC26EE7A2EA04FEA63A5BDBCED51D00562910C08Z6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252EF02CFD5T1D" TargetMode="External"/><Relationship Id="rId20" Type="http://schemas.openxmlformats.org/officeDocument/2006/relationships/hyperlink" Target="consultantplus://offline/ref=02D528963061301BDED28FEF03F20246407B998ACF98D01260BD256E104E01A1CD543BFAA1B2e9TDD"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7FF79FE1898F2FCF74FF7092B0B75DE489683088563DDEAE06467A43F90AAA306235352C3065BF7V9sFC" TargetMode="External"/><Relationship Id="rId24" Type="http://schemas.openxmlformats.org/officeDocument/2006/relationships/hyperlink" Target="consultantplus://offline/ref=CDF9EBDE5E43C07D7732963F861D69907BECDB1717D24ADCA76AFF2362UAY3M"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9FC2B53DC38CE26D3CBEACE9A2B010A0F0213C7CD1E7EBD558967768926BE241B9B978F9560FXESBD" TargetMode="External"/><Relationship Id="rId23" Type="http://schemas.openxmlformats.org/officeDocument/2006/relationships/hyperlink" Target="garantF1://71008018.0" TargetMode="External"/><Relationship Id="rId28" Type="http://schemas.openxmlformats.org/officeDocument/2006/relationships/hyperlink" Target="consultantplus://offline/ref=A34CC94E19B7FA2A84FE5AD7A4A2879F1344CD20EA702EA04FEA63A5BD0BZCC" TargetMode="External"/><Relationship Id="rId10" Type="http://schemas.openxmlformats.org/officeDocument/2006/relationships/hyperlink" Target="consultantplus://offline/main?base=LAW;n=2875;fld=134" TargetMode="External"/><Relationship Id="rId19" Type="http://schemas.openxmlformats.org/officeDocument/2006/relationships/hyperlink" Target="consultantplus://offline/ref=7AF71EEA53CF4DE8C226F643F1B3B9CB62E396A4F509DE7322AF9CF794EB863F1F15B83152E6D0TCD"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9FC2B53DC38CE26D3CBEACE9A2B010A0F0213C7CD1E7EBD558967768926BE241B9B978F9560DXESCD" TargetMode="External"/><Relationship Id="rId22" Type="http://schemas.openxmlformats.org/officeDocument/2006/relationships/hyperlink" Target="garantF1://12029354.4" TargetMode="External"/><Relationship Id="rId27" Type="http://schemas.openxmlformats.org/officeDocument/2006/relationships/hyperlink" Target="consultantplus://offline/ref=A34CC94E19B7FA2A84FE5AD7A4A2879F1344CD20EA702EA04FEA63A5BD0BZCC"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259C0-408C-4570-93F5-2160AFC7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49139</Words>
  <Characters>280097</Characters>
  <Application>Microsoft Office Word</Application>
  <DocSecurity>0</DocSecurity>
  <Lines>2334</Lines>
  <Paragraphs>657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ДУМА ГОРОДА СУРГУТА</vt:lpstr>
      <vt:lpstr>ДУМА ГОРОДА СУРГУТА</vt:lpstr>
    </vt:vector>
  </TitlesOfParts>
  <Company>diakov.net</Company>
  <LinksUpToDate>false</LinksUpToDate>
  <CharactersWithSpaces>328579</CharactersWithSpaces>
  <SharedDoc>false</SharedDoc>
  <HLinks>
    <vt:vector size="198" baseType="variant">
      <vt:variant>
        <vt:i4>5701632</vt:i4>
      </vt:variant>
      <vt:variant>
        <vt:i4>96</vt:i4>
      </vt:variant>
      <vt:variant>
        <vt:i4>0</vt:i4>
      </vt:variant>
      <vt:variant>
        <vt:i4>5</vt:i4>
      </vt:variant>
      <vt:variant>
        <vt:lpwstr>consultantplus://offline/ref=A34CC94E19B7FA2A84FE5AD7A4A2879F1344CD20EA702EA04FEA63A5BD0BZCC</vt:lpwstr>
      </vt:variant>
      <vt:variant>
        <vt:lpwstr/>
      </vt:variant>
      <vt:variant>
        <vt:i4>5636098</vt:i4>
      </vt:variant>
      <vt:variant>
        <vt:i4>93</vt:i4>
      </vt:variant>
      <vt:variant>
        <vt:i4>0</vt:i4>
      </vt:variant>
      <vt:variant>
        <vt:i4>5</vt:i4>
      </vt:variant>
      <vt:variant>
        <vt:lpwstr/>
      </vt:variant>
      <vt:variant>
        <vt:lpwstr>Par70</vt:lpwstr>
      </vt:variant>
      <vt:variant>
        <vt:i4>5701632</vt:i4>
      </vt:variant>
      <vt:variant>
        <vt:i4>90</vt:i4>
      </vt:variant>
      <vt:variant>
        <vt:i4>0</vt:i4>
      </vt:variant>
      <vt:variant>
        <vt:i4>5</vt:i4>
      </vt:variant>
      <vt:variant>
        <vt:lpwstr>consultantplus://offline/ref=A34CC94E19B7FA2A84FE5AD7A4A2879F1344CD20EA702EA04FEA63A5BD0BZCC</vt:lpwstr>
      </vt:variant>
      <vt:variant>
        <vt:lpwstr/>
      </vt:variant>
      <vt:variant>
        <vt:i4>5701634</vt:i4>
      </vt:variant>
      <vt:variant>
        <vt:i4>87</vt:i4>
      </vt:variant>
      <vt:variant>
        <vt:i4>0</vt:i4>
      </vt:variant>
      <vt:variant>
        <vt:i4>5</vt:i4>
      </vt:variant>
      <vt:variant>
        <vt:lpwstr/>
      </vt:variant>
      <vt:variant>
        <vt:lpwstr>Par65</vt:lpwstr>
      </vt:variant>
      <vt:variant>
        <vt:i4>5701634</vt:i4>
      </vt:variant>
      <vt:variant>
        <vt:i4>84</vt:i4>
      </vt:variant>
      <vt:variant>
        <vt:i4>0</vt:i4>
      </vt:variant>
      <vt:variant>
        <vt:i4>5</vt:i4>
      </vt:variant>
      <vt:variant>
        <vt:lpwstr/>
      </vt:variant>
      <vt:variant>
        <vt:lpwstr>Par60</vt:lpwstr>
      </vt:variant>
      <vt:variant>
        <vt:i4>5701632</vt:i4>
      </vt:variant>
      <vt:variant>
        <vt:i4>81</vt:i4>
      </vt:variant>
      <vt:variant>
        <vt:i4>0</vt:i4>
      </vt:variant>
      <vt:variant>
        <vt:i4>5</vt:i4>
      </vt:variant>
      <vt:variant>
        <vt:lpwstr>consultantplus://offline/ref=A34CC94E19B7FA2A84FE5AD7A4A2879F1344CD20EA702EA04FEA63A5BD0BZCC</vt:lpwstr>
      </vt:variant>
      <vt:variant>
        <vt:lpwstr/>
      </vt:variant>
      <vt:variant>
        <vt:i4>5242882</vt:i4>
      </vt:variant>
      <vt:variant>
        <vt:i4>78</vt:i4>
      </vt:variant>
      <vt:variant>
        <vt:i4>0</vt:i4>
      </vt:variant>
      <vt:variant>
        <vt:i4>5</vt:i4>
      </vt:variant>
      <vt:variant>
        <vt:lpwstr/>
      </vt:variant>
      <vt:variant>
        <vt:lpwstr>Par19</vt:lpwstr>
      </vt:variant>
      <vt:variant>
        <vt:i4>5505026</vt:i4>
      </vt:variant>
      <vt:variant>
        <vt:i4>75</vt:i4>
      </vt:variant>
      <vt:variant>
        <vt:i4>0</vt:i4>
      </vt:variant>
      <vt:variant>
        <vt:i4>5</vt:i4>
      </vt:variant>
      <vt:variant>
        <vt:lpwstr/>
      </vt:variant>
      <vt:variant>
        <vt:lpwstr>Par5</vt:lpwstr>
      </vt:variant>
      <vt:variant>
        <vt:i4>5242882</vt:i4>
      </vt:variant>
      <vt:variant>
        <vt:i4>72</vt:i4>
      </vt:variant>
      <vt:variant>
        <vt:i4>0</vt:i4>
      </vt:variant>
      <vt:variant>
        <vt:i4>5</vt:i4>
      </vt:variant>
      <vt:variant>
        <vt:lpwstr/>
      </vt:variant>
      <vt:variant>
        <vt:lpwstr>Par16</vt:lpwstr>
      </vt:variant>
      <vt:variant>
        <vt:i4>5242882</vt:i4>
      </vt:variant>
      <vt:variant>
        <vt:i4>69</vt:i4>
      </vt:variant>
      <vt:variant>
        <vt:i4>0</vt:i4>
      </vt:variant>
      <vt:variant>
        <vt:i4>5</vt:i4>
      </vt:variant>
      <vt:variant>
        <vt:lpwstr/>
      </vt:variant>
      <vt:variant>
        <vt:lpwstr>Par15</vt:lpwstr>
      </vt:variant>
      <vt:variant>
        <vt:i4>5242882</vt:i4>
      </vt:variant>
      <vt:variant>
        <vt:i4>66</vt:i4>
      </vt:variant>
      <vt:variant>
        <vt:i4>0</vt:i4>
      </vt:variant>
      <vt:variant>
        <vt:i4>5</vt:i4>
      </vt:variant>
      <vt:variant>
        <vt:lpwstr/>
      </vt:variant>
      <vt:variant>
        <vt:lpwstr>Par16</vt:lpwstr>
      </vt:variant>
      <vt:variant>
        <vt:i4>5242882</vt:i4>
      </vt:variant>
      <vt:variant>
        <vt:i4>63</vt:i4>
      </vt:variant>
      <vt:variant>
        <vt:i4>0</vt:i4>
      </vt:variant>
      <vt:variant>
        <vt:i4>5</vt:i4>
      </vt:variant>
      <vt:variant>
        <vt:lpwstr/>
      </vt:variant>
      <vt:variant>
        <vt:lpwstr>Par15</vt:lpwstr>
      </vt:variant>
      <vt:variant>
        <vt:i4>5242882</vt:i4>
      </vt:variant>
      <vt:variant>
        <vt:i4>60</vt:i4>
      </vt:variant>
      <vt:variant>
        <vt:i4>0</vt:i4>
      </vt:variant>
      <vt:variant>
        <vt:i4>5</vt:i4>
      </vt:variant>
      <vt:variant>
        <vt:lpwstr/>
      </vt:variant>
      <vt:variant>
        <vt:lpwstr>Par14</vt:lpwstr>
      </vt:variant>
      <vt:variant>
        <vt:i4>917513</vt:i4>
      </vt:variant>
      <vt:variant>
        <vt:i4>57</vt:i4>
      </vt:variant>
      <vt:variant>
        <vt:i4>0</vt:i4>
      </vt:variant>
      <vt:variant>
        <vt:i4>5</vt:i4>
      </vt:variant>
      <vt:variant>
        <vt:lpwstr>consultantplus://offline/ref=A34CC94E19B7FA2A84FE5AD7A4A2879F1345CC26EE7A2EA04FEA63A5BDBCED51D00562910C08Z6C</vt:lpwstr>
      </vt:variant>
      <vt:variant>
        <vt:lpwstr/>
      </vt:variant>
      <vt:variant>
        <vt:i4>4915207</vt:i4>
      </vt:variant>
      <vt:variant>
        <vt:i4>54</vt:i4>
      </vt:variant>
      <vt:variant>
        <vt:i4>0</vt:i4>
      </vt:variant>
      <vt:variant>
        <vt:i4>5</vt:i4>
      </vt:variant>
      <vt:variant>
        <vt:lpwstr>consultantplus://offline/ref=CDF9EBDE5E43C07D7732963F861D69907BECDB1717D24ADCA76AFF2362UAY3M</vt:lpwstr>
      </vt:variant>
      <vt:variant>
        <vt:lpwstr/>
      </vt:variant>
      <vt:variant>
        <vt:i4>2621460</vt:i4>
      </vt:variant>
      <vt:variant>
        <vt:i4>51</vt:i4>
      </vt:variant>
      <vt:variant>
        <vt:i4>0</vt:i4>
      </vt:variant>
      <vt:variant>
        <vt:i4>5</vt:i4>
      </vt:variant>
      <vt:variant>
        <vt:lpwstr/>
      </vt:variant>
      <vt:variant>
        <vt:lpwstr>sub_3361</vt:lpwstr>
      </vt:variant>
      <vt:variant>
        <vt:i4>6619185</vt:i4>
      </vt:variant>
      <vt:variant>
        <vt:i4>48</vt:i4>
      </vt:variant>
      <vt:variant>
        <vt:i4>0</vt:i4>
      </vt:variant>
      <vt:variant>
        <vt:i4>5</vt:i4>
      </vt:variant>
      <vt:variant>
        <vt:lpwstr>garantf1://71008018.0/</vt:lpwstr>
      </vt:variant>
      <vt:variant>
        <vt:lpwstr/>
      </vt:variant>
      <vt:variant>
        <vt:i4>6684731</vt:i4>
      </vt:variant>
      <vt:variant>
        <vt:i4>45</vt:i4>
      </vt:variant>
      <vt:variant>
        <vt:i4>0</vt:i4>
      </vt:variant>
      <vt:variant>
        <vt:i4>5</vt:i4>
      </vt:variant>
      <vt:variant>
        <vt:lpwstr>garantf1://12029354.4/</vt:lpwstr>
      </vt:variant>
      <vt:variant>
        <vt:lpwstr/>
      </vt:variant>
      <vt:variant>
        <vt:i4>2752538</vt:i4>
      </vt:variant>
      <vt:variant>
        <vt:i4>42</vt:i4>
      </vt:variant>
      <vt:variant>
        <vt:i4>0</vt:i4>
      </vt:variant>
      <vt:variant>
        <vt:i4>5</vt:i4>
      </vt:variant>
      <vt:variant>
        <vt:lpwstr/>
      </vt:variant>
      <vt:variant>
        <vt:lpwstr>sub_8232</vt:lpwstr>
      </vt:variant>
      <vt:variant>
        <vt:i4>1572905</vt:i4>
      </vt:variant>
      <vt:variant>
        <vt:i4>39</vt:i4>
      </vt:variant>
      <vt:variant>
        <vt:i4>0</vt:i4>
      </vt:variant>
      <vt:variant>
        <vt:i4>5</vt:i4>
      </vt:variant>
      <vt:variant>
        <vt:lpwstr/>
      </vt:variant>
      <vt:variant>
        <vt:lpwstr>sub_822</vt:lpwstr>
      </vt:variant>
      <vt:variant>
        <vt:i4>655422</vt:i4>
      </vt:variant>
      <vt:variant>
        <vt:i4>36</vt:i4>
      </vt:variant>
      <vt:variant>
        <vt:i4>0</vt:i4>
      </vt:variant>
      <vt:variant>
        <vt:i4>5</vt:i4>
      </vt:variant>
      <vt:variant>
        <vt:lpwstr>http://www.consultant.ru/document/cons_doc_LAW_177655</vt:lpwstr>
      </vt:variant>
      <vt:variant>
        <vt:lpwstr/>
      </vt:variant>
      <vt:variant>
        <vt:i4>7274595</vt:i4>
      </vt:variant>
      <vt:variant>
        <vt:i4>33</vt:i4>
      </vt:variant>
      <vt:variant>
        <vt:i4>0</vt:i4>
      </vt:variant>
      <vt:variant>
        <vt:i4>5</vt:i4>
      </vt:variant>
      <vt:variant>
        <vt:lpwstr>consultantplus://offline/ref=02D528963061301BDED28FEF03F20246407B998ACF98D01260BD256E104E01A1CD543BFAA1B2e9TDD</vt:lpwstr>
      </vt:variant>
      <vt:variant>
        <vt:lpwstr/>
      </vt:variant>
      <vt:variant>
        <vt:i4>6291504</vt:i4>
      </vt:variant>
      <vt:variant>
        <vt:i4>30</vt:i4>
      </vt:variant>
      <vt:variant>
        <vt:i4>0</vt:i4>
      </vt:variant>
      <vt:variant>
        <vt:i4>5</vt:i4>
      </vt:variant>
      <vt:variant>
        <vt:lpwstr>consultantplus://offline/ref=7AF71EEA53CF4DE8C226F643F1B3B9CB62E396A4F509DE7322AF9CF794EB863F1F15B83152E6D0TCD</vt:lpwstr>
      </vt:variant>
      <vt:variant>
        <vt:lpwstr/>
      </vt:variant>
      <vt:variant>
        <vt:i4>6291556</vt:i4>
      </vt:variant>
      <vt:variant>
        <vt:i4>27</vt:i4>
      </vt:variant>
      <vt:variant>
        <vt:i4>0</vt:i4>
      </vt:variant>
      <vt:variant>
        <vt:i4>5</vt:i4>
      </vt:variant>
      <vt:variant>
        <vt:lpwstr>consultantplus://offline/ref=7AF71EEA53CF4DE8C226F643F1B3B9CB62E396A4F509DE7322AF9CF794EB863F1F15B83152E9D0T8D</vt:lpwstr>
      </vt:variant>
      <vt:variant>
        <vt:lpwstr/>
      </vt:variant>
      <vt:variant>
        <vt:i4>6291554</vt:i4>
      </vt:variant>
      <vt:variant>
        <vt:i4>24</vt:i4>
      </vt:variant>
      <vt:variant>
        <vt:i4>0</vt:i4>
      </vt:variant>
      <vt:variant>
        <vt:i4>5</vt:i4>
      </vt:variant>
      <vt:variant>
        <vt:lpwstr>consultantplus://offline/ref=7AF71EEA53CF4DE8C226F643F1B3B9CB62E396A4F509DE7322AF9CF794EB863F1F15B83152EBD0TED</vt:lpwstr>
      </vt:variant>
      <vt:variant>
        <vt:lpwstr/>
      </vt:variant>
      <vt:variant>
        <vt:i4>3342432</vt:i4>
      </vt:variant>
      <vt:variant>
        <vt:i4>21</vt:i4>
      </vt:variant>
      <vt:variant>
        <vt:i4>0</vt:i4>
      </vt:variant>
      <vt:variant>
        <vt:i4>5</vt:i4>
      </vt:variant>
      <vt:variant>
        <vt:lpwstr>consultantplus://offline/ref=7AF71EEA53CF4DE8C226F643F1B3B9CB62E396A4F509DE7322AF9CF794EB863F1F15B83252EF02CFD5T1D</vt:lpwstr>
      </vt:variant>
      <vt:variant>
        <vt:lpwstr/>
      </vt:variant>
      <vt:variant>
        <vt:i4>7929960</vt:i4>
      </vt:variant>
      <vt:variant>
        <vt:i4>18</vt:i4>
      </vt:variant>
      <vt:variant>
        <vt:i4>0</vt:i4>
      </vt:variant>
      <vt:variant>
        <vt:i4>5</vt:i4>
      </vt:variant>
      <vt:variant>
        <vt:lpwstr>consultantplus://offline/ref=9FC2B53DC38CE26D3CBEACE9A2B010A0F0213C7CD1E7EBD558967768926BE241B9B978F9560FXESBD</vt:lpwstr>
      </vt:variant>
      <vt:variant>
        <vt:lpwstr/>
      </vt:variant>
      <vt:variant>
        <vt:i4>7929963</vt:i4>
      </vt:variant>
      <vt:variant>
        <vt:i4>15</vt:i4>
      </vt:variant>
      <vt:variant>
        <vt:i4>0</vt:i4>
      </vt:variant>
      <vt:variant>
        <vt:i4>5</vt:i4>
      </vt:variant>
      <vt:variant>
        <vt:lpwstr>consultantplus://offline/ref=9FC2B53DC38CE26D3CBEACE9A2B010A0F0213C7CD1E7EBD558967768926BE241B9B978F9560DXESCD</vt:lpwstr>
      </vt:variant>
      <vt:variant>
        <vt:lpwstr/>
      </vt:variant>
      <vt:variant>
        <vt:i4>7995488</vt:i4>
      </vt:variant>
      <vt:variant>
        <vt:i4>12</vt:i4>
      </vt:variant>
      <vt:variant>
        <vt:i4>0</vt:i4>
      </vt:variant>
      <vt:variant>
        <vt:i4>5</vt:i4>
      </vt:variant>
      <vt:variant>
        <vt:lpwstr>http://www.uganskteplo.ru/</vt:lpwstr>
      </vt:variant>
      <vt:variant>
        <vt:lpwstr/>
      </vt:variant>
      <vt:variant>
        <vt:i4>7733302</vt:i4>
      </vt:variant>
      <vt:variant>
        <vt:i4>9</vt:i4>
      </vt:variant>
      <vt:variant>
        <vt:i4>0</vt:i4>
      </vt:variant>
      <vt:variant>
        <vt:i4>5</vt:i4>
      </vt:variant>
      <vt:variant>
        <vt:lpwstr>consultantplus://offline/ref=87FF79FE1898F2FCF74FF7092B0B75DE489683088563DDEAE06467A43F90AAA306235352C3065AF9V9sAC</vt:lpwstr>
      </vt:variant>
      <vt:variant>
        <vt:lpwstr/>
      </vt:variant>
      <vt:variant>
        <vt:i4>7733308</vt:i4>
      </vt:variant>
      <vt:variant>
        <vt:i4>6</vt:i4>
      </vt:variant>
      <vt:variant>
        <vt:i4>0</vt:i4>
      </vt:variant>
      <vt:variant>
        <vt:i4>5</vt:i4>
      </vt:variant>
      <vt:variant>
        <vt:lpwstr>consultantplus://offline/ref=87FF79FE1898F2FCF74FF7092B0B75DE489683088563DDEAE06467A43F90AAA306235352C3065BF7V9sFC</vt:lpwstr>
      </vt:variant>
      <vt:variant>
        <vt:lpwstr/>
      </vt:variant>
      <vt:variant>
        <vt:i4>4587587</vt:i4>
      </vt:variant>
      <vt:variant>
        <vt:i4>3</vt:i4>
      </vt:variant>
      <vt:variant>
        <vt:i4>0</vt:i4>
      </vt:variant>
      <vt:variant>
        <vt:i4>5</vt:i4>
      </vt:variant>
      <vt:variant>
        <vt:lpwstr>consultantplus://offline/main?base=LAW;n=2875;fld=134</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ГОРОДА СУРГУТА</dc:title>
  <dc:creator>Пользователь</dc:creator>
  <cp:lastModifiedBy>RePack by Diakov</cp:lastModifiedBy>
  <cp:revision>2</cp:revision>
  <cp:lastPrinted>2021-06-07T05:48:00Z</cp:lastPrinted>
  <dcterms:created xsi:type="dcterms:W3CDTF">2021-06-09T10:11:00Z</dcterms:created>
  <dcterms:modified xsi:type="dcterms:W3CDTF">2021-06-09T10:11:00Z</dcterms:modified>
</cp:coreProperties>
</file>